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1DCD58" w14:textId="77777777" w:rsidR="00C75C51" w:rsidRPr="00B72FFC" w:rsidRDefault="00C75C51" w:rsidP="00C75C51">
      <w:pPr>
        <w:widowControl w:val="0"/>
        <w:autoSpaceDE w:val="0"/>
        <w:autoSpaceDN w:val="0"/>
        <w:rPr>
          <w:color w:val="000000" w:themeColor="text1"/>
          <w:sz w:val="28"/>
          <w:szCs w:val="28"/>
          <w:lang w:bidi="ru-RU"/>
        </w:rPr>
      </w:pPr>
      <w:bookmarkStart w:id="0" w:name="_Toc222224709"/>
      <w:bookmarkStart w:id="1" w:name="_Toc264712776"/>
      <w:bookmarkStart w:id="2" w:name="_Toc266220430"/>
    </w:p>
    <w:p w14:paraId="7C0F758D" w14:textId="77777777" w:rsidR="00853B95" w:rsidRPr="003C6598" w:rsidRDefault="00853B95" w:rsidP="00853B95">
      <w:pPr>
        <w:widowControl w:val="0"/>
        <w:autoSpaceDE w:val="0"/>
        <w:autoSpaceDN w:val="0"/>
        <w:spacing w:before="72"/>
        <w:jc w:val="center"/>
        <w:rPr>
          <w:color w:val="000000" w:themeColor="text1"/>
          <w:sz w:val="28"/>
          <w:szCs w:val="28"/>
          <w:lang w:bidi="ru-RU"/>
        </w:rPr>
      </w:pPr>
      <w:r w:rsidRPr="003C6598">
        <w:rPr>
          <w:color w:val="000000" w:themeColor="text1"/>
          <w:sz w:val="28"/>
          <w:szCs w:val="28"/>
          <w:lang w:bidi="ru-RU"/>
        </w:rPr>
        <w:t>Федеральное государственное образовательное бюджетное учреждение высшего образования</w:t>
      </w:r>
    </w:p>
    <w:p w14:paraId="781D92D6" w14:textId="77777777" w:rsidR="00853B95" w:rsidRPr="003C6598" w:rsidRDefault="00853B95" w:rsidP="00853B95">
      <w:pPr>
        <w:widowControl w:val="0"/>
        <w:autoSpaceDE w:val="0"/>
        <w:autoSpaceDN w:val="0"/>
        <w:spacing w:before="4" w:line="322" w:lineRule="exact"/>
        <w:jc w:val="center"/>
        <w:outlineLvl w:val="0"/>
        <w:rPr>
          <w:b/>
          <w:bCs/>
          <w:color w:val="000000" w:themeColor="text1"/>
          <w:sz w:val="28"/>
          <w:szCs w:val="28"/>
          <w:lang w:bidi="ru-RU"/>
        </w:rPr>
      </w:pPr>
      <w:r w:rsidRPr="003C6598">
        <w:rPr>
          <w:b/>
          <w:bCs/>
          <w:color w:val="000000" w:themeColor="text1"/>
          <w:sz w:val="28"/>
          <w:szCs w:val="28"/>
          <w:lang w:bidi="ru-RU"/>
        </w:rPr>
        <w:t>«ФИНАНСОВЫЙ УНИВЕРСИТЕТ</w:t>
      </w:r>
    </w:p>
    <w:p w14:paraId="21971C3F" w14:textId="77777777" w:rsidR="00853B95" w:rsidRPr="003C6598" w:rsidRDefault="00853B95" w:rsidP="00853B95">
      <w:pPr>
        <w:widowControl w:val="0"/>
        <w:autoSpaceDE w:val="0"/>
        <w:autoSpaceDN w:val="0"/>
        <w:spacing w:line="322" w:lineRule="exact"/>
        <w:jc w:val="center"/>
        <w:rPr>
          <w:b/>
          <w:color w:val="000000" w:themeColor="text1"/>
          <w:sz w:val="28"/>
          <w:szCs w:val="22"/>
          <w:lang w:bidi="ru-RU"/>
        </w:rPr>
      </w:pPr>
      <w:r w:rsidRPr="003C6598">
        <w:rPr>
          <w:b/>
          <w:color w:val="000000" w:themeColor="text1"/>
          <w:sz w:val="28"/>
          <w:szCs w:val="22"/>
          <w:lang w:bidi="ru-RU"/>
        </w:rPr>
        <w:t>ПРИ ПРАВИТЕЛЬСТВЕ РОССИЙСКОЙ ФЕДЕРАЦИИ»</w:t>
      </w:r>
    </w:p>
    <w:p w14:paraId="3D236425" w14:textId="77777777" w:rsidR="00853B95" w:rsidRPr="003C6598" w:rsidRDefault="00853B95" w:rsidP="00853B95">
      <w:pPr>
        <w:widowControl w:val="0"/>
        <w:autoSpaceDE w:val="0"/>
        <w:autoSpaceDN w:val="0"/>
        <w:jc w:val="center"/>
        <w:rPr>
          <w:b/>
          <w:color w:val="000000" w:themeColor="text1"/>
          <w:sz w:val="28"/>
          <w:szCs w:val="22"/>
          <w:lang w:bidi="ru-RU"/>
        </w:rPr>
      </w:pPr>
      <w:r w:rsidRPr="003C6598">
        <w:rPr>
          <w:b/>
          <w:color w:val="000000" w:themeColor="text1"/>
          <w:sz w:val="28"/>
          <w:szCs w:val="22"/>
          <w:lang w:bidi="ru-RU"/>
        </w:rPr>
        <w:t>(Финансовый университет)</w:t>
      </w:r>
    </w:p>
    <w:p w14:paraId="11C5AF51" w14:textId="77777777" w:rsidR="00853B95" w:rsidRPr="003C6598" w:rsidRDefault="00853B95" w:rsidP="00853B95">
      <w:pPr>
        <w:widowControl w:val="0"/>
        <w:autoSpaceDE w:val="0"/>
        <w:autoSpaceDN w:val="0"/>
        <w:rPr>
          <w:b/>
          <w:color w:val="000000" w:themeColor="text1"/>
          <w:sz w:val="30"/>
          <w:szCs w:val="28"/>
          <w:lang w:bidi="ru-RU"/>
        </w:rPr>
      </w:pPr>
    </w:p>
    <w:p w14:paraId="67E38207" w14:textId="3FCD46F7" w:rsidR="006E1D46" w:rsidRDefault="006E1D46" w:rsidP="00FA6828">
      <w:pPr>
        <w:widowControl w:val="0"/>
        <w:autoSpaceDE w:val="0"/>
        <w:autoSpaceDN w:val="0"/>
        <w:spacing w:line="276" w:lineRule="auto"/>
        <w:jc w:val="center"/>
        <w:rPr>
          <w:b/>
          <w:color w:val="000000" w:themeColor="text1"/>
          <w:sz w:val="28"/>
          <w:szCs w:val="22"/>
          <w:lang w:bidi="ru-RU"/>
        </w:rPr>
      </w:pPr>
      <w:r w:rsidRPr="003C6598">
        <w:rPr>
          <w:b/>
          <w:color w:val="000000" w:themeColor="text1"/>
          <w:sz w:val="28"/>
          <w:szCs w:val="22"/>
          <w:lang w:bidi="ru-RU"/>
        </w:rPr>
        <w:t xml:space="preserve">Департамент гуманитарных наук </w:t>
      </w:r>
    </w:p>
    <w:p w14:paraId="5D5DFA52" w14:textId="645321B6" w:rsidR="00D46A05" w:rsidRPr="00D46A05" w:rsidRDefault="00D46A05" w:rsidP="00FA6828">
      <w:pPr>
        <w:widowControl w:val="0"/>
        <w:autoSpaceDE w:val="0"/>
        <w:autoSpaceDN w:val="0"/>
        <w:spacing w:line="276" w:lineRule="auto"/>
        <w:jc w:val="center"/>
        <w:rPr>
          <w:b/>
          <w:color w:val="000000" w:themeColor="text1"/>
          <w:sz w:val="28"/>
          <w:szCs w:val="22"/>
          <w:lang w:bidi="ru-RU"/>
        </w:rPr>
      </w:pPr>
      <w:r>
        <w:rPr>
          <w:b/>
          <w:iCs/>
          <w:color w:val="000000" w:themeColor="text1"/>
          <w:sz w:val="28"/>
          <w:szCs w:val="22"/>
          <w:lang w:bidi="ru-RU"/>
        </w:rPr>
        <w:t>Ф</w:t>
      </w:r>
      <w:r w:rsidRPr="00D46A05">
        <w:rPr>
          <w:b/>
          <w:iCs/>
          <w:color w:val="000000" w:themeColor="text1"/>
          <w:sz w:val="28"/>
          <w:szCs w:val="22"/>
          <w:lang w:bidi="ru-RU"/>
        </w:rPr>
        <w:t>акультета Социальных наук и массовых коммуникаций</w:t>
      </w:r>
    </w:p>
    <w:p w14:paraId="077C6F0B" w14:textId="77777777" w:rsidR="006E1D46" w:rsidRPr="003C6598" w:rsidRDefault="006E1D46" w:rsidP="00FA6828">
      <w:pPr>
        <w:widowControl w:val="0"/>
        <w:autoSpaceDE w:val="0"/>
        <w:autoSpaceDN w:val="0"/>
        <w:spacing w:line="276" w:lineRule="auto"/>
        <w:rPr>
          <w:b/>
          <w:color w:val="000000" w:themeColor="text1"/>
          <w:sz w:val="30"/>
          <w:szCs w:val="28"/>
          <w:lang w:bidi="ru-RU"/>
        </w:rPr>
      </w:pPr>
    </w:p>
    <w:p w14:paraId="4BBCA667" w14:textId="77777777" w:rsidR="00853B95" w:rsidRPr="003C6598" w:rsidRDefault="00853B95" w:rsidP="00FA6828">
      <w:pPr>
        <w:widowControl w:val="0"/>
        <w:autoSpaceDE w:val="0"/>
        <w:autoSpaceDN w:val="0"/>
        <w:spacing w:line="276" w:lineRule="auto"/>
        <w:rPr>
          <w:b/>
          <w:color w:val="000000" w:themeColor="text1"/>
          <w:sz w:val="30"/>
          <w:szCs w:val="28"/>
          <w:lang w:bidi="ru-RU"/>
        </w:rPr>
      </w:pPr>
    </w:p>
    <w:p w14:paraId="1ADADFE8" w14:textId="77777777" w:rsidR="00C75C51" w:rsidRDefault="00C75C51" w:rsidP="00C75C51">
      <w:pPr>
        <w:widowControl w:val="0"/>
        <w:tabs>
          <w:tab w:val="center" w:pos="2064"/>
          <w:tab w:val="center" w:pos="7754"/>
        </w:tabs>
        <w:autoSpaceDE w:val="0"/>
        <w:autoSpaceDN w:val="0"/>
        <w:spacing w:line="254" w:lineRule="auto"/>
        <w:rPr>
          <w:b/>
          <w:sz w:val="28"/>
          <w:szCs w:val="22"/>
          <w:lang w:eastAsia="en-US" w:bidi="ru-RU"/>
        </w:rPr>
      </w:pPr>
      <w:r>
        <w:rPr>
          <w:b/>
          <w:color w:val="000000" w:themeColor="text1"/>
          <w:sz w:val="30"/>
          <w:szCs w:val="28"/>
          <w:lang w:bidi="ru-RU"/>
        </w:rPr>
        <w:t xml:space="preserve">                                                                        </w:t>
      </w:r>
      <w:r>
        <w:rPr>
          <w:b/>
          <w:sz w:val="28"/>
          <w:szCs w:val="22"/>
          <w:lang w:eastAsia="en-US" w:bidi="ru-RU"/>
        </w:rPr>
        <w:t>УТВЕРЖДАЮ</w:t>
      </w:r>
    </w:p>
    <w:p w14:paraId="59CC7F40" w14:textId="77777777" w:rsidR="00C75C51" w:rsidRDefault="00C75C51" w:rsidP="00C75C51">
      <w:pPr>
        <w:widowControl w:val="0"/>
        <w:tabs>
          <w:tab w:val="center" w:pos="2064"/>
          <w:tab w:val="center" w:pos="7754"/>
        </w:tabs>
        <w:autoSpaceDE w:val="0"/>
        <w:autoSpaceDN w:val="0"/>
        <w:spacing w:line="254" w:lineRule="auto"/>
        <w:rPr>
          <w:sz w:val="28"/>
          <w:szCs w:val="22"/>
          <w:lang w:eastAsia="en-US" w:bidi="ru-RU"/>
        </w:rPr>
      </w:pPr>
    </w:p>
    <w:p w14:paraId="153AAE64" w14:textId="77777777" w:rsidR="00C75C51" w:rsidRDefault="00C75C51" w:rsidP="00C75C51">
      <w:pPr>
        <w:widowControl w:val="0"/>
        <w:tabs>
          <w:tab w:val="center" w:pos="2064"/>
          <w:tab w:val="center" w:pos="7754"/>
        </w:tabs>
        <w:autoSpaceDE w:val="0"/>
        <w:autoSpaceDN w:val="0"/>
        <w:spacing w:line="254" w:lineRule="auto"/>
        <w:rPr>
          <w:sz w:val="28"/>
          <w:szCs w:val="22"/>
          <w:lang w:eastAsia="en-US" w:bidi="ru-RU"/>
        </w:rPr>
      </w:pPr>
      <w:r>
        <w:rPr>
          <w:sz w:val="28"/>
          <w:szCs w:val="22"/>
          <w:lang w:eastAsia="en-US" w:bidi="ru-RU"/>
        </w:rPr>
        <w:t xml:space="preserve">                                                                            Проректор по учебной и</w:t>
      </w:r>
    </w:p>
    <w:p w14:paraId="0740FAA3" w14:textId="77777777" w:rsidR="00C75C51" w:rsidRDefault="00C75C51" w:rsidP="00C75C51">
      <w:pPr>
        <w:widowControl w:val="0"/>
        <w:tabs>
          <w:tab w:val="center" w:pos="2064"/>
          <w:tab w:val="center" w:pos="7754"/>
        </w:tabs>
        <w:autoSpaceDE w:val="0"/>
        <w:autoSpaceDN w:val="0"/>
        <w:spacing w:line="254" w:lineRule="auto"/>
        <w:rPr>
          <w:sz w:val="28"/>
          <w:szCs w:val="22"/>
          <w:lang w:eastAsia="en-US" w:bidi="ru-RU"/>
        </w:rPr>
      </w:pPr>
      <w:r>
        <w:rPr>
          <w:sz w:val="28"/>
          <w:szCs w:val="22"/>
          <w:lang w:eastAsia="en-US" w:bidi="ru-RU"/>
        </w:rPr>
        <w:t xml:space="preserve">                                                                            методической работе</w:t>
      </w:r>
    </w:p>
    <w:p w14:paraId="62DBFD8E" w14:textId="77777777" w:rsidR="00C75C51" w:rsidRDefault="00C75C51" w:rsidP="00C75C51">
      <w:pPr>
        <w:widowControl w:val="0"/>
        <w:tabs>
          <w:tab w:val="center" w:pos="2064"/>
          <w:tab w:val="center" w:pos="7754"/>
        </w:tabs>
        <w:autoSpaceDE w:val="0"/>
        <w:autoSpaceDN w:val="0"/>
        <w:spacing w:line="254" w:lineRule="auto"/>
        <w:rPr>
          <w:sz w:val="28"/>
          <w:szCs w:val="22"/>
          <w:lang w:eastAsia="en-US" w:bidi="ru-RU"/>
        </w:rPr>
      </w:pPr>
    </w:p>
    <w:p w14:paraId="2C9B0F39" w14:textId="77777777" w:rsidR="00C75C51" w:rsidRDefault="00C75C51" w:rsidP="00C75C51">
      <w:pPr>
        <w:widowControl w:val="0"/>
        <w:tabs>
          <w:tab w:val="center" w:pos="2064"/>
          <w:tab w:val="center" w:pos="7754"/>
        </w:tabs>
        <w:autoSpaceDE w:val="0"/>
        <w:autoSpaceDN w:val="0"/>
        <w:spacing w:line="254" w:lineRule="auto"/>
        <w:rPr>
          <w:sz w:val="28"/>
          <w:szCs w:val="22"/>
          <w:lang w:eastAsia="en-US" w:bidi="ru-RU"/>
        </w:rPr>
      </w:pPr>
      <w:r>
        <w:rPr>
          <w:sz w:val="28"/>
          <w:szCs w:val="22"/>
          <w:lang w:eastAsia="en-US" w:bidi="ru-RU"/>
        </w:rPr>
        <w:t xml:space="preserve">                                                                             ________________ Е. А. Каменева</w:t>
      </w:r>
    </w:p>
    <w:p w14:paraId="53A3C0FE" w14:textId="77777777" w:rsidR="00C75C51" w:rsidRDefault="00C75C51" w:rsidP="00C75C51">
      <w:pPr>
        <w:widowControl w:val="0"/>
        <w:tabs>
          <w:tab w:val="center" w:pos="2064"/>
          <w:tab w:val="center" w:pos="7754"/>
        </w:tabs>
        <w:autoSpaceDE w:val="0"/>
        <w:autoSpaceDN w:val="0"/>
        <w:spacing w:line="254" w:lineRule="auto"/>
        <w:rPr>
          <w:szCs w:val="20"/>
          <w:lang w:eastAsia="en-US" w:bidi="ru-RU"/>
        </w:rPr>
      </w:pPr>
      <w:r>
        <w:rPr>
          <w:szCs w:val="20"/>
          <w:lang w:eastAsia="en-US" w:bidi="ru-RU"/>
        </w:rPr>
        <w:t xml:space="preserve">                                                                                                 (подпись)</w:t>
      </w:r>
    </w:p>
    <w:p w14:paraId="4C2FAE75" w14:textId="14911450" w:rsidR="00C75C51" w:rsidRDefault="00C75C51" w:rsidP="00C75C51">
      <w:pPr>
        <w:widowControl w:val="0"/>
        <w:tabs>
          <w:tab w:val="center" w:pos="2064"/>
          <w:tab w:val="center" w:pos="7754"/>
        </w:tabs>
        <w:autoSpaceDE w:val="0"/>
        <w:autoSpaceDN w:val="0"/>
        <w:spacing w:line="254" w:lineRule="auto"/>
        <w:rPr>
          <w:sz w:val="28"/>
          <w:szCs w:val="22"/>
          <w:lang w:eastAsia="en-US" w:bidi="ru-RU"/>
        </w:rPr>
      </w:pPr>
      <w:r>
        <w:rPr>
          <w:sz w:val="28"/>
          <w:szCs w:val="22"/>
          <w:lang w:eastAsia="en-US" w:bidi="ru-RU"/>
        </w:rPr>
        <w:t xml:space="preserve">                                                                    </w:t>
      </w:r>
      <w:r w:rsidR="00E635D5">
        <w:rPr>
          <w:sz w:val="28"/>
          <w:szCs w:val="22"/>
          <w:lang w:eastAsia="en-US" w:bidi="ru-RU"/>
        </w:rPr>
        <w:t xml:space="preserve">        «</w:t>
      </w:r>
      <w:r w:rsidR="000121E6">
        <w:rPr>
          <w:sz w:val="28"/>
          <w:szCs w:val="22"/>
          <w:lang w:eastAsia="en-US" w:bidi="ru-RU"/>
        </w:rPr>
        <w:t>2</w:t>
      </w:r>
      <w:r w:rsidR="00E635D5">
        <w:rPr>
          <w:sz w:val="28"/>
          <w:szCs w:val="22"/>
          <w:lang w:eastAsia="en-US" w:bidi="ru-RU"/>
        </w:rPr>
        <w:t xml:space="preserve">» </w:t>
      </w:r>
      <w:r w:rsidR="000121E6">
        <w:rPr>
          <w:sz w:val="28"/>
          <w:szCs w:val="22"/>
          <w:lang w:eastAsia="en-US" w:bidi="ru-RU"/>
        </w:rPr>
        <w:t xml:space="preserve">марта </w:t>
      </w:r>
      <w:r w:rsidR="00E635D5">
        <w:rPr>
          <w:sz w:val="28"/>
          <w:szCs w:val="22"/>
          <w:lang w:eastAsia="en-US" w:bidi="ru-RU"/>
        </w:rPr>
        <w:t>2023</w:t>
      </w:r>
      <w:r>
        <w:rPr>
          <w:sz w:val="28"/>
          <w:szCs w:val="22"/>
          <w:lang w:eastAsia="en-US" w:bidi="ru-RU"/>
        </w:rPr>
        <w:t xml:space="preserve"> г.</w:t>
      </w:r>
    </w:p>
    <w:p w14:paraId="1F489A1B" w14:textId="1F5520C2" w:rsidR="00853B95" w:rsidRPr="003C6598" w:rsidRDefault="00853B95" w:rsidP="00853B95">
      <w:pPr>
        <w:widowControl w:val="0"/>
        <w:autoSpaceDE w:val="0"/>
        <w:autoSpaceDN w:val="0"/>
        <w:rPr>
          <w:b/>
          <w:color w:val="000000" w:themeColor="text1"/>
          <w:sz w:val="30"/>
          <w:szCs w:val="28"/>
          <w:lang w:bidi="ru-RU"/>
        </w:rPr>
      </w:pPr>
    </w:p>
    <w:p w14:paraId="66104A97" w14:textId="77777777" w:rsidR="008859F2" w:rsidRDefault="008859F2" w:rsidP="00271A61">
      <w:pPr>
        <w:widowControl w:val="0"/>
        <w:autoSpaceDE w:val="0"/>
        <w:autoSpaceDN w:val="0"/>
        <w:jc w:val="center"/>
        <w:rPr>
          <w:b/>
          <w:color w:val="000000" w:themeColor="text1"/>
          <w:sz w:val="28"/>
          <w:szCs w:val="28"/>
          <w:lang w:bidi="ru-RU"/>
        </w:rPr>
      </w:pPr>
    </w:p>
    <w:p w14:paraId="6BFC5A7B" w14:textId="629AC1F9" w:rsidR="00271A61" w:rsidRPr="00C75C51" w:rsidRDefault="00E635D5" w:rsidP="00271A61">
      <w:pPr>
        <w:widowControl w:val="0"/>
        <w:autoSpaceDE w:val="0"/>
        <w:autoSpaceDN w:val="0"/>
        <w:jc w:val="center"/>
        <w:rPr>
          <w:b/>
          <w:color w:val="000000" w:themeColor="text1"/>
          <w:sz w:val="28"/>
          <w:szCs w:val="28"/>
          <w:lang w:bidi="ru-RU"/>
        </w:rPr>
      </w:pPr>
      <w:proofErr w:type="spellStart"/>
      <w:r>
        <w:rPr>
          <w:b/>
          <w:color w:val="000000" w:themeColor="text1"/>
          <w:sz w:val="28"/>
          <w:szCs w:val="28"/>
          <w:lang w:bidi="ru-RU"/>
        </w:rPr>
        <w:t>Мирошкин</w:t>
      </w:r>
      <w:proofErr w:type="spellEnd"/>
      <w:r>
        <w:rPr>
          <w:b/>
          <w:color w:val="000000" w:themeColor="text1"/>
          <w:sz w:val="28"/>
          <w:szCs w:val="28"/>
          <w:lang w:bidi="ru-RU"/>
        </w:rPr>
        <w:t xml:space="preserve"> М.С</w:t>
      </w:r>
      <w:r w:rsidR="00271A61">
        <w:rPr>
          <w:b/>
          <w:color w:val="000000" w:themeColor="text1"/>
          <w:sz w:val="28"/>
          <w:szCs w:val="28"/>
          <w:lang w:bidi="ru-RU"/>
        </w:rPr>
        <w:t>.</w:t>
      </w:r>
    </w:p>
    <w:p w14:paraId="585831B3" w14:textId="77777777" w:rsidR="00271A61" w:rsidRPr="003C6598" w:rsidRDefault="00271A61" w:rsidP="00271A61">
      <w:pPr>
        <w:widowControl w:val="0"/>
        <w:tabs>
          <w:tab w:val="left" w:pos="8789"/>
        </w:tabs>
        <w:autoSpaceDE w:val="0"/>
        <w:autoSpaceDN w:val="0"/>
        <w:spacing w:before="185" w:after="240"/>
        <w:jc w:val="center"/>
        <w:rPr>
          <w:b/>
          <w:color w:val="000000" w:themeColor="text1"/>
          <w:sz w:val="36"/>
          <w:szCs w:val="22"/>
          <w:lang w:bidi="ru-RU"/>
        </w:rPr>
      </w:pPr>
      <w:r>
        <w:rPr>
          <w:b/>
          <w:color w:val="000000" w:themeColor="text1"/>
          <w:sz w:val="36"/>
          <w:szCs w:val="22"/>
          <w:lang w:bidi="ru-RU"/>
        </w:rPr>
        <w:t>КУЛЬТУРА УПРАВЛЕНИЯ</w:t>
      </w:r>
    </w:p>
    <w:p w14:paraId="4A779045" w14:textId="77777777" w:rsidR="00271A61" w:rsidRPr="003C6598" w:rsidRDefault="00271A61" w:rsidP="00271A61">
      <w:pPr>
        <w:widowControl w:val="0"/>
        <w:autoSpaceDE w:val="0"/>
        <w:autoSpaceDN w:val="0"/>
        <w:spacing w:line="360" w:lineRule="auto"/>
        <w:jc w:val="center"/>
        <w:rPr>
          <w:rFonts w:eastAsia="Calibri"/>
          <w:color w:val="000000" w:themeColor="text1"/>
          <w:sz w:val="32"/>
          <w:szCs w:val="32"/>
          <w:lang w:bidi="ru-RU"/>
        </w:rPr>
      </w:pPr>
      <w:r w:rsidRPr="003C6598">
        <w:rPr>
          <w:rFonts w:eastAsia="Calibri"/>
          <w:color w:val="000000" w:themeColor="text1"/>
          <w:sz w:val="32"/>
          <w:szCs w:val="32"/>
          <w:lang w:bidi="ru-RU"/>
        </w:rPr>
        <w:t>Рабочая программа дисциплины</w:t>
      </w:r>
    </w:p>
    <w:p w14:paraId="67E684A6" w14:textId="77777777" w:rsidR="00271A61" w:rsidRPr="003C6598" w:rsidRDefault="00271A61" w:rsidP="00271A61">
      <w:pPr>
        <w:widowControl w:val="0"/>
        <w:suppressAutoHyphens/>
        <w:autoSpaceDE w:val="0"/>
        <w:autoSpaceDN w:val="0"/>
        <w:contextualSpacing/>
        <w:jc w:val="center"/>
        <w:rPr>
          <w:color w:val="000000" w:themeColor="text1"/>
          <w:sz w:val="28"/>
          <w:szCs w:val="28"/>
          <w:lang w:eastAsia="ar-SA" w:bidi="ru-RU"/>
        </w:rPr>
      </w:pPr>
      <w:r w:rsidRPr="003C6598">
        <w:rPr>
          <w:color w:val="000000" w:themeColor="text1"/>
          <w:sz w:val="28"/>
          <w:szCs w:val="28"/>
        </w:rPr>
        <w:t>для студентов, обучающихся по направлению подготовки</w:t>
      </w:r>
    </w:p>
    <w:p w14:paraId="117BCF7D" w14:textId="77777777" w:rsidR="00271A61" w:rsidRPr="00DB7F9E" w:rsidRDefault="00271A61" w:rsidP="00271A61">
      <w:pPr>
        <w:spacing w:line="276" w:lineRule="auto"/>
        <w:jc w:val="center"/>
        <w:rPr>
          <w:color w:val="000000" w:themeColor="text1"/>
          <w:sz w:val="28"/>
          <w:szCs w:val="28"/>
        </w:rPr>
      </w:pPr>
      <w:r w:rsidRPr="00DB7F9E">
        <w:rPr>
          <w:color w:val="000000" w:themeColor="text1"/>
          <w:sz w:val="28"/>
          <w:szCs w:val="28"/>
        </w:rPr>
        <w:t xml:space="preserve">39.04.01 Социология, </w:t>
      </w:r>
      <w:r>
        <w:rPr>
          <w:color w:val="000000" w:themeColor="text1"/>
          <w:sz w:val="28"/>
          <w:szCs w:val="28"/>
        </w:rPr>
        <w:t>образовательная программа</w:t>
      </w:r>
    </w:p>
    <w:p w14:paraId="55D3B990" w14:textId="77777777" w:rsidR="00271A61" w:rsidRPr="00DB7F9E" w:rsidRDefault="00271A61" w:rsidP="00271A61">
      <w:pPr>
        <w:spacing w:line="276" w:lineRule="auto"/>
        <w:jc w:val="center"/>
        <w:rPr>
          <w:color w:val="000000" w:themeColor="text1"/>
          <w:sz w:val="28"/>
          <w:szCs w:val="28"/>
        </w:rPr>
      </w:pPr>
      <w:r w:rsidRPr="00DB7F9E">
        <w:rPr>
          <w:color w:val="000000" w:themeColor="text1"/>
          <w:sz w:val="28"/>
          <w:szCs w:val="28"/>
        </w:rPr>
        <w:t>«</w:t>
      </w:r>
      <w:r>
        <w:rPr>
          <w:color w:val="000000" w:themeColor="text1"/>
          <w:sz w:val="28"/>
          <w:szCs w:val="28"/>
        </w:rPr>
        <w:t>Экономическая социология</w:t>
      </w:r>
      <w:r w:rsidRPr="00DB7F9E">
        <w:rPr>
          <w:color w:val="000000" w:themeColor="text1"/>
          <w:sz w:val="28"/>
          <w:szCs w:val="28"/>
        </w:rPr>
        <w:t>»</w:t>
      </w:r>
      <w:r>
        <w:rPr>
          <w:color w:val="000000" w:themeColor="text1"/>
          <w:sz w:val="28"/>
          <w:szCs w:val="28"/>
        </w:rPr>
        <w:t xml:space="preserve">, Профиль: </w:t>
      </w:r>
    </w:p>
    <w:p w14:paraId="3682AA45" w14:textId="77777777" w:rsidR="00271A61" w:rsidRDefault="00271A61" w:rsidP="00271A61">
      <w:pPr>
        <w:spacing w:line="276" w:lineRule="auto"/>
        <w:jc w:val="center"/>
        <w:rPr>
          <w:color w:val="000000" w:themeColor="text1"/>
          <w:sz w:val="28"/>
          <w:szCs w:val="28"/>
        </w:rPr>
      </w:pPr>
      <w:r>
        <w:rPr>
          <w:color w:val="000000" w:themeColor="text1"/>
          <w:sz w:val="28"/>
          <w:szCs w:val="28"/>
        </w:rPr>
        <w:t>«Экономическая социология</w:t>
      </w:r>
      <w:r w:rsidRPr="00DB7F9E">
        <w:rPr>
          <w:color w:val="000000" w:themeColor="text1"/>
          <w:sz w:val="28"/>
          <w:szCs w:val="28"/>
        </w:rPr>
        <w:t>»</w:t>
      </w:r>
    </w:p>
    <w:p w14:paraId="04EE3C64" w14:textId="77777777" w:rsidR="009C24E4" w:rsidRPr="003C6598" w:rsidRDefault="009C24E4" w:rsidP="00B71519">
      <w:pPr>
        <w:widowControl w:val="0"/>
        <w:autoSpaceDE w:val="0"/>
        <w:autoSpaceDN w:val="0"/>
        <w:jc w:val="center"/>
        <w:rPr>
          <w:b/>
          <w:color w:val="000000" w:themeColor="text1"/>
          <w:sz w:val="30"/>
          <w:szCs w:val="28"/>
          <w:lang w:bidi="ru-RU"/>
        </w:rPr>
      </w:pPr>
    </w:p>
    <w:p w14:paraId="156AE110" w14:textId="7C50C9F2" w:rsidR="00853B95" w:rsidRDefault="00853B95" w:rsidP="00853B95">
      <w:pPr>
        <w:widowControl w:val="0"/>
        <w:autoSpaceDE w:val="0"/>
        <w:autoSpaceDN w:val="0"/>
        <w:rPr>
          <w:b/>
          <w:color w:val="000000" w:themeColor="text1"/>
          <w:sz w:val="14"/>
          <w:szCs w:val="28"/>
          <w:lang w:bidi="ru-RU"/>
        </w:rPr>
      </w:pPr>
    </w:p>
    <w:p w14:paraId="06D108BA" w14:textId="77777777" w:rsidR="00EF375B" w:rsidRDefault="00EF375B" w:rsidP="00EF375B">
      <w:pPr>
        <w:ind w:right="284" w:firstLine="380"/>
        <w:jc w:val="center"/>
        <w:rPr>
          <w:i/>
          <w:iCs/>
        </w:rPr>
      </w:pPr>
      <w:r>
        <w:rPr>
          <w:i/>
          <w:iCs/>
        </w:rPr>
        <w:t>Рекомендовано Ученым советом факультета Социальных наук</w:t>
      </w:r>
    </w:p>
    <w:p w14:paraId="1C486B50" w14:textId="77777777" w:rsidR="00EF375B" w:rsidRDefault="00EF375B" w:rsidP="00EF375B">
      <w:pPr>
        <w:ind w:right="284" w:firstLine="380"/>
        <w:jc w:val="center"/>
      </w:pPr>
      <w:r>
        <w:rPr>
          <w:i/>
          <w:iCs/>
        </w:rPr>
        <w:t xml:space="preserve"> и массовых коммуникаций</w:t>
      </w:r>
    </w:p>
    <w:p w14:paraId="2149A831" w14:textId="3E6285B3" w:rsidR="00EF375B" w:rsidRDefault="00EF375B" w:rsidP="00EF375B">
      <w:pPr>
        <w:ind w:right="284" w:firstLine="380"/>
        <w:jc w:val="center"/>
        <w:rPr>
          <w:i/>
          <w:iCs/>
          <w:color w:val="FF0000"/>
        </w:rPr>
      </w:pPr>
      <w:r>
        <w:rPr>
          <w:i/>
          <w:iCs/>
        </w:rPr>
        <w:t xml:space="preserve">(протокол </w:t>
      </w:r>
      <w:r w:rsidRPr="001B07E3">
        <w:rPr>
          <w:i/>
          <w:iCs/>
        </w:rPr>
        <w:t>№</w:t>
      </w:r>
      <w:r w:rsidR="001B07E3">
        <w:rPr>
          <w:i/>
          <w:iCs/>
        </w:rPr>
        <w:t>28</w:t>
      </w:r>
      <w:r w:rsidR="005B4B0C" w:rsidRPr="001B07E3">
        <w:rPr>
          <w:i/>
          <w:iCs/>
        </w:rPr>
        <w:t xml:space="preserve"> от </w:t>
      </w:r>
      <w:r w:rsidR="001B07E3">
        <w:rPr>
          <w:i/>
          <w:iCs/>
        </w:rPr>
        <w:t>28.02.2023</w:t>
      </w:r>
      <w:r w:rsidRPr="001B07E3">
        <w:rPr>
          <w:i/>
          <w:iCs/>
        </w:rPr>
        <w:t xml:space="preserve"> г.)</w:t>
      </w:r>
    </w:p>
    <w:p w14:paraId="42604FB6" w14:textId="77777777" w:rsidR="00E635D5" w:rsidRPr="003C6598" w:rsidRDefault="00E635D5" w:rsidP="00853B95">
      <w:pPr>
        <w:widowControl w:val="0"/>
        <w:autoSpaceDE w:val="0"/>
        <w:autoSpaceDN w:val="0"/>
        <w:rPr>
          <w:b/>
          <w:color w:val="000000" w:themeColor="text1"/>
          <w:sz w:val="14"/>
          <w:szCs w:val="28"/>
          <w:lang w:bidi="ru-RU"/>
        </w:rPr>
      </w:pPr>
    </w:p>
    <w:p w14:paraId="2D33649D" w14:textId="77777777" w:rsidR="00C75C51" w:rsidRDefault="00C75C51" w:rsidP="00C75C51">
      <w:pPr>
        <w:ind w:right="284" w:firstLine="380"/>
        <w:jc w:val="center"/>
        <w:rPr>
          <w:sz w:val="28"/>
          <w:szCs w:val="28"/>
        </w:rPr>
      </w:pPr>
      <w:r>
        <w:rPr>
          <w:i/>
          <w:iCs/>
          <w:sz w:val="28"/>
          <w:szCs w:val="28"/>
        </w:rPr>
        <w:t> </w:t>
      </w:r>
    </w:p>
    <w:p w14:paraId="27A79F4C" w14:textId="77777777" w:rsidR="00C75C51" w:rsidRPr="00EE3E14" w:rsidRDefault="00C75C51" w:rsidP="00C75C51">
      <w:pPr>
        <w:ind w:right="284" w:firstLine="380"/>
        <w:jc w:val="center"/>
        <w:rPr>
          <w:i/>
          <w:iCs/>
        </w:rPr>
      </w:pPr>
      <w:r w:rsidRPr="00EE3E14">
        <w:rPr>
          <w:i/>
          <w:iCs/>
        </w:rPr>
        <w:t>Одобрено Советом учебно-научного Департамента гуманитарных наук</w:t>
      </w:r>
    </w:p>
    <w:p w14:paraId="6496EC4A" w14:textId="77777777" w:rsidR="00C75C51" w:rsidRPr="00EE3E14" w:rsidRDefault="00C75C51" w:rsidP="00C75C51">
      <w:pPr>
        <w:ind w:right="284" w:firstLine="380"/>
        <w:jc w:val="center"/>
        <w:rPr>
          <w:i/>
          <w:iCs/>
        </w:rPr>
      </w:pPr>
      <w:r w:rsidRPr="00EE3E14">
        <w:rPr>
          <w:i/>
          <w:iCs/>
        </w:rPr>
        <w:t>Факультета социальных наук и массовых коммуникаций</w:t>
      </w:r>
    </w:p>
    <w:p w14:paraId="0CF3D03E" w14:textId="1109B53C" w:rsidR="00C75C51" w:rsidRPr="00EE3E14" w:rsidRDefault="005B4B0C" w:rsidP="00C75C51">
      <w:pPr>
        <w:ind w:right="284" w:firstLine="380"/>
        <w:jc w:val="center"/>
      </w:pPr>
      <w:r>
        <w:rPr>
          <w:i/>
          <w:iCs/>
        </w:rPr>
        <w:t xml:space="preserve">(протокол № </w:t>
      </w:r>
      <w:r w:rsidR="001B07E3">
        <w:rPr>
          <w:i/>
          <w:iCs/>
        </w:rPr>
        <w:t>10</w:t>
      </w:r>
      <w:r w:rsidR="007A6244" w:rsidRPr="00EE3E14">
        <w:rPr>
          <w:i/>
          <w:iCs/>
        </w:rPr>
        <w:t xml:space="preserve"> от «</w:t>
      </w:r>
      <w:r w:rsidR="001B07E3">
        <w:rPr>
          <w:i/>
          <w:iCs/>
        </w:rPr>
        <w:t>21</w:t>
      </w:r>
      <w:r>
        <w:rPr>
          <w:i/>
          <w:iCs/>
        </w:rPr>
        <w:t xml:space="preserve">» </w:t>
      </w:r>
      <w:r w:rsidR="001B07E3">
        <w:rPr>
          <w:i/>
          <w:iCs/>
        </w:rPr>
        <w:t>февраля</w:t>
      </w:r>
      <w:r w:rsidR="00E635D5" w:rsidRPr="00EE3E14">
        <w:rPr>
          <w:i/>
          <w:iCs/>
        </w:rPr>
        <w:t xml:space="preserve"> 2023</w:t>
      </w:r>
      <w:r w:rsidR="00C75C51" w:rsidRPr="00EE3E14">
        <w:rPr>
          <w:i/>
          <w:iCs/>
        </w:rPr>
        <w:t xml:space="preserve"> г.) </w:t>
      </w:r>
    </w:p>
    <w:p w14:paraId="00888995" w14:textId="5821AF14" w:rsidR="00C75C51" w:rsidRPr="00EE3E14" w:rsidRDefault="00C75C51" w:rsidP="00C75C51">
      <w:pPr>
        <w:ind w:right="284" w:firstLine="380"/>
        <w:jc w:val="center"/>
        <w:rPr>
          <w:i/>
          <w:iCs/>
        </w:rPr>
      </w:pPr>
      <w:r w:rsidRPr="00EE3E14">
        <w:rPr>
          <w:i/>
          <w:iCs/>
        </w:rPr>
        <w:t> </w:t>
      </w:r>
    </w:p>
    <w:p w14:paraId="1F467745" w14:textId="1A05540A" w:rsidR="00E635D5" w:rsidRDefault="00E635D5" w:rsidP="00C75C51">
      <w:pPr>
        <w:ind w:right="284" w:firstLine="380"/>
        <w:jc w:val="center"/>
        <w:rPr>
          <w:i/>
          <w:iCs/>
          <w:sz w:val="28"/>
          <w:szCs w:val="28"/>
        </w:rPr>
      </w:pPr>
    </w:p>
    <w:p w14:paraId="5975C438" w14:textId="77777777" w:rsidR="00EF375B" w:rsidRDefault="00EF375B" w:rsidP="00C75C51">
      <w:pPr>
        <w:ind w:right="284" w:firstLine="380"/>
        <w:jc w:val="center"/>
        <w:rPr>
          <w:i/>
          <w:iCs/>
          <w:sz w:val="28"/>
          <w:szCs w:val="28"/>
        </w:rPr>
      </w:pPr>
      <w:bookmarkStart w:id="3" w:name="_GoBack"/>
      <w:bookmarkEnd w:id="3"/>
    </w:p>
    <w:p w14:paraId="39B51BF1" w14:textId="6742E8AA" w:rsidR="00C75C51" w:rsidRPr="00C75C51" w:rsidRDefault="00E635D5" w:rsidP="00C75C51">
      <w:pPr>
        <w:jc w:val="center"/>
        <w:rPr>
          <w:b/>
          <w:color w:val="000000" w:themeColor="text1"/>
          <w:sz w:val="28"/>
          <w:szCs w:val="28"/>
          <w:lang w:bidi="ru-RU"/>
        </w:rPr>
      </w:pPr>
      <w:r>
        <w:rPr>
          <w:b/>
          <w:color w:val="000000" w:themeColor="text1"/>
          <w:sz w:val="28"/>
          <w:szCs w:val="28"/>
          <w:lang w:bidi="ru-RU"/>
        </w:rPr>
        <w:t>Москва 2023</w:t>
      </w:r>
    </w:p>
    <w:bookmarkEnd w:id="0"/>
    <w:bookmarkEnd w:id="1"/>
    <w:bookmarkEnd w:id="2"/>
    <w:p w14:paraId="0C860386" w14:textId="77777777" w:rsidR="00EE4C4D" w:rsidRPr="003C6598" w:rsidRDefault="00EE4C4D" w:rsidP="00CF4446">
      <w:pPr>
        <w:widowControl w:val="0"/>
        <w:tabs>
          <w:tab w:val="left" w:pos="709"/>
          <w:tab w:val="left" w:pos="993"/>
        </w:tabs>
        <w:autoSpaceDE w:val="0"/>
        <w:autoSpaceDN w:val="0"/>
        <w:jc w:val="center"/>
        <w:rPr>
          <w:rFonts w:eastAsia="Calibri"/>
          <w:color w:val="000000" w:themeColor="text1"/>
          <w:sz w:val="28"/>
          <w:szCs w:val="28"/>
          <w:lang w:bidi="ru-RU"/>
        </w:rPr>
      </w:pPr>
    </w:p>
    <w:p w14:paraId="3018629A" w14:textId="77777777" w:rsidR="00FA6828" w:rsidRDefault="00FA6828" w:rsidP="008859F2">
      <w:pPr>
        <w:pStyle w:val="11"/>
        <w:spacing w:line="276" w:lineRule="auto"/>
        <w:rPr>
          <w:color w:val="000000" w:themeColor="text1"/>
        </w:rPr>
      </w:pPr>
    </w:p>
    <w:p w14:paraId="298D0A1A" w14:textId="4351B1A2" w:rsidR="008C5E84" w:rsidRPr="003C6598" w:rsidRDefault="008C5E84" w:rsidP="008859F2">
      <w:pPr>
        <w:pStyle w:val="11"/>
        <w:spacing w:line="276" w:lineRule="auto"/>
        <w:rPr>
          <w:color w:val="000000" w:themeColor="text1"/>
        </w:rPr>
      </w:pPr>
      <w:r w:rsidRPr="003C6598">
        <w:rPr>
          <w:color w:val="000000" w:themeColor="text1"/>
        </w:rPr>
        <w:lastRenderedPageBreak/>
        <w:t xml:space="preserve">1 . Наименование дисциплины </w:t>
      </w:r>
    </w:p>
    <w:p w14:paraId="22C954C6" w14:textId="551AB1FD" w:rsidR="00A5779D" w:rsidRPr="003C6598" w:rsidRDefault="00A5779D" w:rsidP="008859F2">
      <w:pPr>
        <w:pStyle w:val="Default"/>
        <w:spacing w:after="240" w:line="276" w:lineRule="auto"/>
        <w:jc w:val="both"/>
        <w:rPr>
          <w:color w:val="000000" w:themeColor="text1"/>
          <w:sz w:val="28"/>
          <w:szCs w:val="28"/>
        </w:rPr>
      </w:pPr>
      <w:r w:rsidRPr="003C6598">
        <w:rPr>
          <w:color w:val="000000" w:themeColor="text1"/>
          <w:sz w:val="28"/>
          <w:szCs w:val="28"/>
        </w:rPr>
        <w:t>«</w:t>
      </w:r>
      <w:r w:rsidR="00271A61">
        <w:rPr>
          <w:noProof/>
          <w:color w:val="000000" w:themeColor="text1"/>
          <w:sz w:val="28"/>
          <w:szCs w:val="28"/>
        </w:rPr>
        <w:t>Культура управления</w:t>
      </w:r>
      <w:r w:rsidRPr="003C6598">
        <w:rPr>
          <w:color w:val="000000" w:themeColor="text1"/>
          <w:sz w:val="28"/>
          <w:szCs w:val="28"/>
        </w:rPr>
        <w:t xml:space="preserve">» </w:t>
      </w:r>
    </w:p>
    <w:p w14:paraId="20C5F4CB" w14:textId="77777777" w:rsidR="002D0A37" w:rsidRPr="003C6598" w:rsidRDefault="001E0953" w:rsidP="00C364A7">
      <w:pPr>
        <w:pStyle w:val="Default"/>
        <w:spacing w:after="240"/>
        <w:jc w:val="both"/>
        <w:rPr>
          <w:b/>
          <w:bCs/>
          <w:color w:val="000000" w:themeColor="text1"/>
          <w:sz w:val="28"/>
          <w:szCs w:val="28"/>
        </w:rPr>
      </w:pPr>
      <w:r w:rsidRPr="003C6598">
        <w:rPr>
          <w:b/>
          <w:bCs/>
          <w:color w:val="000000" w:themeColor="text1"/>
          <w:sz w:val="28"/>
          <w:szCs w:val="28"/>
        </w:rPr>
        <w:t xml:space="preserve">2. </w:t>
      </w:r>
      <w:r w:rsidR="002B13D8" w:rsidRPr="003C6598">
        <w:rPr>
          <w:b/>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3C6598">
        <w:rPr>
          <w:b/>
          <w:bCs/>
          <w:color w:val="000000" w:themeColor="text1"/>
          <w:sz w:val="28"/>
          <w:szCs w:val="28"/>
        </w:rPr>
        <w:t xml:space="preserve"> </w:t>
      </w:r>
    </w:p>
    <w:tbl>
      <w:tblPr>
        <w:tblStyle w:val="aa"/>
        <w:tblW w:w="5223" w:type="pct"/>
        <w:tblInd w:w="-147" w:type="dxa"/>
        <w:tblLook w:val="04A0" w:firstRow="1" w:lastRow="0" w:firstColumn="1" w:lastColumn="0" w:noHBand="0" w:noVBand="1"/>
      </w:tblPr>
      <w:tblGrid>
        <w:gridCol w:w="1565"/>
        <w:gridCol w:w="2291"/>
        <w:gridCol w:w="3508"/>
        <w:gridCol w:w="2843"/>
      </w:tblGrid>
      <w:tr w:rsidR="00C52581" w:rsidRPr="003C6598" w14:paraId="1CEC7E95" w14:textId="77777777" w:rsidTr="00EE3E14">
        <w:tc>
          <w:tcPr>
            <w:tcW w:w="767" w:type="pct"/>
          </w:tcPr>
          <w:p w14:paraId="654CC073" w14:textId="7F443446" w:rsidR="002B13D8" w:rsidRPr="003C6598" w:rsidRDefault="002B13D8" w:rsidP="00EE3E14">
            <w:pPr>
              <w:tabs>
                <w:tab w:val="left" w:pos="540"/>
              </w:tabs>
              <w:contextualSpacing/>
              <w:jc w:val="center"/>
              <w:rPr>
                <w:color w:val="000000" w:themeColor="text1"/>
              </w:rPr>
            </w:pPr>
            <w:r w:rsidRPr="003C6598">
              <w:rPr>
                <w:color w:val="000000" w:themeColor="text1"/>
              </w:rPr>
              <w:t>Код компетенции</w:t>
            </w:r>
          </w:p>
        </w:tc>
        <w:tc>
          <w:tcPr>
            <w:tcW w:w="1122" w:type="pct"/>
          </w:tcPr>
          <w:p w14:paraId="4C7FD82A" w14:textId="77777777" w:rsidR="002B13D8" w:rsidRPr="003C6598" w:rsidRDefault="002B13D8" w:rsidP="00EE3E14">
            <w:pPr>
              <w:tabs>
                <w:tab w:val="left" w:pos="540"/>
              </w:tabs>
              <w:contextualSpacing/>
              <w:jc w:val="center"/>
              <w:rPr>
                <w:color w:val="000000" w:themeColor="text1"/>
              </w:rPr>
            </w:pPr>
            <w:r w:rsidRPr="003C6598">
              <w:rPr>
                <w:color w:val="000000" w:themeColor="text1"/>
              </w:rPr>
              <w:t>Наименование компетенции</w:t>
            </w:r>
          </w:p>
        </w:tc>
        <w:tc>
          <w:tcPr>
            <w:tcW w:w="1722" w:type="pct"/>
          </w:tcPr>
          <w:p w14:paraId="5F949BAC" w14:textId="5C7CBC71" w:rsidR="002B13D8" w:rsidRPr="003C6598" w:rsidRDefault="002B13D8" w:rsidP="00EE3E14">
            <w:pPr>
              <w:tabs>
                <w:tab w:val="left" w:pos="540"/>
              </w:tabs>
              <w:contextualSpacing/>
              <w:jc w:val="center"/>
              <w:rPr>
                <w:color w:val="000000" w:themeColor="text1"/>
              </w:rPr>
            </w:pPr>
            <w:r w:rsidRPr="003C6598">
              <w:rPr>
                <w:color w:val="000000" w:themeColor="text1"/>
              </w:rPr>
              <w:t>Индикаторы достижения компетенции</w:t>
            </w:r>
          </w:p>
        </w:tc>
        <w:tc>
          <w:tcPr>
            <w:tcW w:w="1389" w:type="pct"/>
          </w:tcPr>
          <w:p w14:paraId="0D88F9A1" w14:textId="77777777" w:rsidR="00EE3E14" w:rsidRDefault="002B13D8" w:rsidP="00DB7F9E">
            <w:pPr>
              <w:tabs>
                <w:tab w:val="left" w:pos="540"/>
              </w:tabs>
              <w:contextualSpacing/>
              <w:jc w:val="both"/>
              <w:rPr>
                <w:color w:val="000000" w:themeColor="text1"/>
              </w:rPr>
            </w:pPr>
            <w:r w:rsidRPr="003C6598">
              <w:rPr>
                <w:color w:val="000000" w:themeColor="text1"/>
              </w:rPr>
              <w:t xml:space="preserve">Результаты обучения </w:t>
            </w:r>
          </w:p>
          <w:p w14:paraId="6324FC36" w14:textId="7915C3D6" w:rsidR="002B13D8" w:rsidRPr="003C6598" w:rsidRDefault="002B13D8" w:rsidP="00DB7F9E">
            <w:pPr>
              <w:tabs>
                <w:tab w:val="left" w:pos="540"/>
              </w:tabs>
              <w:contextualSpacing/>
              <w:jc w:val="both"/>
              <w:rPr>
                <w:color w:val="000000" w:themeColor="text1"/>
              </w:rPr>
            </w:pPr>
            <w:r w:rsidRPr="003C6598">
              <w:rPr>
                <w:color w:val="000000" w:themeColor="text1"/>
              </w:rPr>
              <w:t>(умения и знания</w:t>
            </w:r>
            <w:r w:rsidR="00EE3E14">
              <w:rPr>
                <w:color w:val="000000" w:themeColor="text1"/>
              </w:rPr>
              <w:t xml:space="preserve">), соотнесенные с </w:t>
            </w:r>
            <w:r w:rsidRPr="003C6598">
              <w:rPr>
                <w:color w:val="000000" w:themeColor="text1"/>
              </w:rPr>
              <w:t>индикаторами достижения компетенции</w:t>
            </w:r>
          </w:p>
        </w:tc>
      </w:tr>
      <w:tr w:rsidR="00C52581" w:rsidRPr="003C6598" w14:paraId="17BE5D05" w14:textId="77777777" w:rsidTr="002A3F9A">
        <w:tc>
          <w:tcPr>
            <w:tcW w:w="767" w:type="pct"/>
          </w:tcPr>
          <w:p w14:paraId="37C0E13D" w14:textId="57BE5F1A" w:rsidR="00A16B1D" w:rsidRPr="00E6207F" w:rsidRDefault="00271A61" w:rsidP="00A16B1D">
            <w:pPr>
              <w:tabs>
                <w:tab w:val="left" w:pos="540"/>
              </w:tabs>
              <w:contextualSpacing/>
              <w:jc w:val="both"/>
              <w:rPr>
                <w:b/>
                <w:bCs/>
                <w:color w:val="000000" w:themeColor="text1"/>
              </w:rPr>
            </w:pPr>
            <w:r w:rsidRPr="00E6207F">
              <w:rPr>
                <w:b/>
                <w:bCs/>
                <w:color w:val="000000" w:themeColor="text1"/>
              </w:rPr>
              <w:t>ПКН-1</w:t>
            </w:r>
          </w:p>
        </w:tc>
        <w:tc>
          <w:tcPr>
            <w:tcW w:w="1122" w:type="pct"/>
          </w:tcPr>
          <w:p w14:paraId="60D3861E" w14:textId="77777777" w:rsidR="00271A61" w:rsidRPr="000A415A" w:rsidRDefault="00271A61" w:rsidP="00271A61">
            <w:pPr>
              <w:jc w:val="both"/>
              <w:rPr>
                <w:color w:val="000000"/>
              </w:rPr>
            </w:pPr>
            <w:r w:rsidRPr="000A415A">
              <w:rPr>
                <w:color w:val="000000"/>
              </w:rPr>
              <w:t xml:space="preserve">Способен применять современные информационно-коммуникационные технологии в профессиональной деятельности социолога </w:t>
            </w:r>
          </w:p>
          <w:p w14:paraId="7D8DA318" w14:textId="74725331" w:rsidR="00A16B1D" w:rsidRPr="000A415A" w:rsidRDefault="00A16B1D" w:rsidP="00333B05">
            <w:pPr>
              <w:jc w:val="both"/>
              <w:rPr>
                <w:rStyle w:val="FontStyle12"/>
                <w:color w:val="000000" w:themeColor="text1"/>
                <w:sz w:val="24"/>
                <w:szCs w:val="24"/>
              </w:rPr>
            </w:pPr>
          </w:p>
        </w:tc>
        <w:tc>
          <w:tcPr>
            <w:tcW w:w="1722" w:type="pct"/>
          </w:tcPr>
          <w:p w14:paraId="1BD978DB" w14:textId="0E1B4CEF" w:rsidR="000A415A" w:rsidRDefault="000A415A" w:rsidP="002A3F9A">
            <w:pPr>
              <w:numPr>
                <w:ilvl w:val="0"/>
                <w:numId w:val="39"/>
              </w:numPr>
              <w:tabs>
                <w:tab w:val="left" w:pos="318"/>
              </w:tabs>
              <w:spacing w:line="216" w:lineRule="auto"/>
              <w:ind w:left="0" w:firstLine="0"/>
              <w:contextualSpacing/>
            </w:pPr>
            <w:r w:rsidRPr="000A415A">
              <w:t xml:space="preserve">Осуществляет поиск информации в глобальных компьютерных сетях для выявления тенденций, закономерностей и противоречий. </w:t>
            </w:r>
          </w:p>
          <w:p w14:paraId="4863253F" w14:textId="7453EE92" w:rsidR="001F4F83" w:rsidRDefault="001F4F83" w:rsidP="002A3F9A">
            <w:pPr>
              <w:tabs>
                <w:tab w:val="left" w:pos="318"/>
              </w:tabs>
              <w:spacing w:line="216" w:lineRule="auto"/>
              <w:contextualSpacing/>
            </w:pPr>
          </w:p>
          <w:p w14:paraId="52F4554B" w14:textId="42B7AFBE" w:rsidR="001E4272" w:rsidRDefault="001E4272" w:rsidP="002A3F9A">
            <w:pPr>
              <w:tabs>
                <w:tab w:val="left" w:pos="318"/>
              </w:tabs>
              <w:spacing w:line="216" w:lineRule="auto"/>
              <w:contextualSpacing/>
            </w:pPr>
          </w:p>
          <w:p w14:paraId="1BDDECFC" w14:textId="4B67471A" w:rsidR="001E4272" w:rsidRDefault="001E4272" w:rsidP="002A3F9A">
            <w:pPr>
              <w:tabs>
                <w:tab w:val="left" w:pos="318"/>
              </w:tabs>
              <w:spacing w:line="216" w:lineRule="auto"/>
              <w:contextualSpacing/>
            </w:pPr>
          </w:p>
          <w:p w14:paraId="541F7D19" w14:textId="36EC29EE" w:rsidR="001E4272" w:rsidRDefault="001E4272" w:rsidP="002A3F9A">
            <w:pPr>
              <w:tabs>
                <w:tab w:val="left" w:pos="318"/>
              </w:tabs>
              <w:spacing w:line="216" w:lineRule="auto"/>
              <w:contextualSpacing/>
            </w:pPr>
          </w:p>
          <w:p w14:paraId="1D1157EB" w14:textId="7F6E4773" w:rsidR="001E4272" w:rsidRDefault="001E4272" w:rsidP="002A3F9A">
            <w:pPr>
              <w:tabs>
                <w:tab w:val="left" w:pos="318"/>
              </w:tabs>
              <w:spacing w:line="216" w:lineRule="auto"/>
              <w:contextualSpacing/>
            </w:pPr>
          </w:p>
          <w:p w14:paraId="44B804F5" w14:textId="0D0BD805" w:rsidR="001E4272" w:rsidRDefault="001E4272" w:rsidP="002A3F9A">
            <w:pPr>
              <w:tabs>
                <w:tab w:val="left" w:pos="318"/>
              </w:tabs>
              <w:spacing w:line="216" w:lineRule="auto"/>
              <w:contextualSpacing/>
            </w:pPr>
          </w:p>
          <w:p w14:paraId="1A6AFD81" w14:textId="483F97A7" w:rsidR="001E4272" w:rsidRDefault="001E4272" w:rsidP="002A3F9A">
            <w:pPr>
              <w:tabs>
                <w:tab w:val="left" w:pos="318"/>
              </w:tabs>
              <w:spacing w:line="216" w:lineRule="auto"/>
              <w:contextualSpacing/>
            </w:pPr>
          </w:p>
          <w:p w14:paraId="4AA9C7F2" w14:textId="2084A5AD" w:rsidR="001E4272" w:rsidRDefault="001E4272" w:rsidP="002A3F9A">
            <w:pPr>
              <w:tabs>
                <w:tab w:val="left" w:pos="318"/>
              </w:tabs>
              <w:spacing w:line="216" w:lineRule="auto"/>
              <w:contextualSpacing/>
            </w:pPr>
          </w:p>
          <w:p w14:paraId="1BD4A688" w14:textId="2A0CDF74" w:rsidR="001E4272" w:rsidRDefault="001E4272" w:rsidP="002A3F9A">
            <w:pPr>
              <w:tabs>
                <w:tab w:val="left" w:pos="318"/>
              </w:tabs>
              <w:spacing w:line="216" w:lineRule="auto"/>
              <w:contextualSpacing/>
            </w:pPr>
          </w:p>
          <w:p w14:paraId="4AE53A69" w14:textId="7306E1F4" w:rsidR="001E4272" w:rsidRDefault="001E4272" w:rsidP="002A3F9A">
            <w:pPr>
              <w:tabs>
                <w:tab w:val="left" w:pos="318"/>
              </w:tabs>
              <w:spacing w:line="216" w:lineRule="auto"/>
              <w:contextualSpacing/>
            </w:pPr>
          </w:p>
          <w:p w14:paraId="6A1755A2" w14:textId="3F9E887C" w:rsidR="001E4272" w:rsidRDefault="001E4272" w:rsidP="002A3F9A">
            <w:pPr>
              <w:tabs>
                <w:tab w:val="left" w:pos="318"/>
              </w:tabs>
              <w:spacing w:line="216" w:lineRule="auto"/>
              <w:contextualSpacing/>
            </w:pPr>
          </w:p>
          <w:p w14:paraId="3FE6D889" w14:textId="024F213B" w:rsidR="001E4272" w:rsidRDefault="001E4272" w:rsidP="002A3F9A">
            <w:pPr>
              <w:tabs>
                <w:tab w:val="left" w:pos="318"/>
              </w:tabs>
              <w:spacing w:line="216" w:lineRule="auto"/>
              <w:contextualSpacing/>
            </w:pPr>
          </w:p>
          <w:p w14:paraId="30BA80F1" w14:textId="433F7C51" w:rsidR="001E4272" w:rsidRDefault="001E4272" w:rsidP="002A3F9A">
            <w:pPr>
              <w:tabs>
                <w:tab w:val="left" w:pos="318"/>
              </w:tabs>
              <w:spacing w:line="216" w:lineRule="auto"/>
              <w:contextualSpacing/>
            </w:pPr>
          </w:p>
          <w:p w14:paraId="75910D15" w14:textId="717E0BDB" w:rsidR="001E4272" w:rsidRDefault="001E4272" w:rsidP="002A3F9A">
            <w:pPr>
              <w:tabs>
                <w:tab w:val="left" w:pos="318"/>
              </w:tabs>
              <w:spacing w:line="216" w:lineRule="auto"/>
              <w:contextualSpacing/>
            </w:pPr>
          </w:p>
          <w:p w14:paraId="0B99D03D" w14:textId="540CC017" w:rsidR="001E4272" w:rsidRDefault="001E4272" w:rsidP="002A3F9A">
            <w:pPr>
              <w:tabs>
                <w:tab w:val="left" w:pos="318"/>
              </w:tabs>
              <w:spacing w:line="216" w:lineRule="auto"/>
              <w:contextualSpacing/>
            </w:pPr>
          </w:p>
          <w:p w14:paraId="08320E39" w14:textId="373E5DD5" w:rsidR="001E4272" w:rsidRDefault="001E4272" w:rsidP="002A3F9A">
            <w:pPr>
              <w:tabs>
                <w:tab w:val="left" w:pos="318"/>
              </w:tabs>
              <w:spacing w:line="216" w:lineRule="auto"/>
              <w:contextualSpacing/>
            </w:pPr>
          </w:p>
          <w:p w14:paraId="6EA29782" w14:textId="77777777" w:rsidR="002A3F9A" w:rsidRDefault="002A3F9A" w:rsidP="002A3F9A">
            <w:pPr>
              <w:tabs>
                <w:tab w:val="left" w:pos="318"/>
              </w:tabs>
              <w:spacing w:line="216" w:lineRule="auto"/>
              <w:contextualSpacing/>
            </w:pPr>
          </w:p>
          <w:p w14:paraId="102A8791" w14:textId="07D6BE53" w:rsidR="001E4272" w:rsidRDefault="001E4272" w:rsidP="002A3F9A">
            <w:pPr>
              <w:tabs>
                <w:tab w:val="left" w:pos="318"/>
              </w:tabs>
              <w:spacing w:line="216" w:lineRule="auto"/>
              <w:contextualSpacing/>
            </w:pPr>
          </w:p>
          <w:p w14:paraId="545018FE" w14:textId="77777777" w:rsidR="001E4272" w:rsidRDefault="001E4272" w:rsidP="002A3F9A">
            <w:pPr>
              <w:tabs>
                <w:tab w:val="left" w:pos="318"/>
              </w:tabs>
              <w:spacing w:line="216" w:lineRule="auto"/>
              <w:contextualSpacing/>
            </w:pPr>
          </w:p>
          <w:p w14:paraId="00FE1B9E" w14:textId="0DE5C8B4" w:rsidR="000A415A" w:rsidRPr="001F4F83" w:rsidRDefault="000A415A" w:rsidP="002A3F9A">
            <w:pPr>
              <w:numPr>
                <w:ilvl w:val="0"/>
                <w:numId w:val="39"/>
              </w:numPr>
              <w:tabs>
                <w:tab w:val="left" w:pos="318"/>
              </w:tabs>
              <w:spacing w:line="216" w:lineRule="auto"/>
              <w:ind w:left="0" w:firstLine="0"/>
              <w:contextualSpacing/>
            </w:pPr>
            <w:r w:rsidRPr="000A415A">
              <w:rPr>
                <w:spacing w:val="-7"/>
              </w:rPr>
              <w:t>Отбирает релевантные источники информации для решения профессиональных задач.</w:t>
            </w:r>
          </w:p>
          <w:p w14:paraId="43514C2D" w14:textId="3D264A26" w:rsidR="001F4F83" w:rsidRDefault="001F4F83" w:rsidP="002A3F9A">
            <w:pPr>
              <w:tabs>
                <w:tab w:val="left" w:pos="318"/>
              </w:tabs>
              <w:spacing w:line="216" w:lineRule="auto"/>
              <w:contextualSpacing/>
            </w:pPr>
          </w:p>
          <w:p w14:paraId="00F75F1D" w14:textId="5E7EE6C4" w:rsidR="001E4272" w:rsidRDefault="001E4272" w:rsidP="002A3F9A">
            <w:pPr>
              <w:tabs>
                <w:tab w:val="left" w:pos="318"/>
              </w:tabs>
              <w:spacing w:line="216" w:lineRule="auto"/>
              <w:contextualSpacing/>
            </w:pPr>
          </w:p>
          <w:p w14:paraId="4567E8E9" w14:textId="620D378D" w:rsidR="001E4272" w:rsidRDefault="001E4272" w:rsidP="002A3F9A">
            <w:pPr>
              <w:tabs>
                <w:tab w:val="left" w:pos="318"/>
              </w:tabs>
              <w:spacing w:line="216" w:lineRule="auto"/>
              <w:contextualSpacing/>
            </w:pPr>
          </w:p>
          <w:p w14:paraId="3018F6F6" w14:textId="38DA6FED" w:rsidR="001E4272" w:rsidRDefault="001E4272" w:rsidP="002A3F9A">
            <w:pPr>
              <w:tabs>
                <w:tab w:val="left" w:pos="318"/>
              </w:tabs>
              <w:spacing w:line="216" w:lineRule="auto"/>
              <w:contextualSpacing/>
            </w:pPr>
          </w:p>
          <w:p w14:paraId="2F04BBBA" w14:textId="4E5756F2" w:rsidR="001E4272" w:rsidRDefault="001E4272" w:rsidP="002A3F9A">
            <w:pPr>
              <w:tabs>
                <w:tab w:val="left" w:pos="318"/>
              </w:tabs>
              <w:spacing w:line="216" w:lineRule="auto"/>
              <w:contextualSpacing/>
            </w:pPr>
          </w:p>
          <w:p w14:paraId="07AF5D2E" w14:textId="3B3C2572" w:rsidR="001E4272" w:rsidRDefault="001E4272" w:rsidP="002A3F9A">
            <w:pPr>
              <w:tabs>
                <w:tab w:val="left" w:pos="318"/>
              </w:tabs>
              <w:spacing w:line="216" w:lineRule="auto"/>
              <w:contextualSpacing/>
            </w:pPr>
          </w:p>
          <w:p w14:paraId="0D7547AE" w14:textId="0A0A6BB7" w:rsidR="001E4272" w:rsidRDefault="001E4272" w:rsidP="002A3F9A">
            <w:pPr>
              <w:tabs>
                <w:tab w:val="left" w:pos="318"/>
              </w:tabs>
              <w:spacing w:line="216" w:lineRule="auto"/>
              <w:contextualSpacing/>
            </w:pPr>
          </w:p>
          <w:p w14:paraId="4CD309AC" w14:textId="1CDA10E5" w:rsidR="001E4272" w:rsidRDefault="001E4272" w:rsidP="002A3F9A">
            <w:pPr>
              <w:tabs>
                <w:tab w:val="left" w:pos="318"/>
              </w:tabs>
              <w:spacing w:line="216" w:lineRule="auto"/>
              <w:contextualSpacing/>
            </w:pPr>
          </w:p>
          <w:p w14:paraId="74C6E200" w14:textId="7129BBDF" w:rsidR="001E4272" w:rsidRDefault="001E4272" w:rsidP="002A3F9A">
            <w:pPr>
              <w:tabs>
                <w:tab w:val="left" w:pos="318"/>
              </w:tabs>
              <w:spacing w:line="216" w:lineRule="auto"/>
              <w:contextualSpacing/>
            </w:pPr>
          </w:p>
          <w:p w14:paraId="69194322" w14:textId="72CE7921" w:rsidR="001E4272" w:rsidRDefault="001E4272" w:rsidP="002A3F9A">
            <w:pPr>
              <w:tabs>
                <w:tab w:val="left" w:pos="318"/>
              </w:tabs>
              <w:spacing w:line="216" w:lineRule="auto"/>
              <w:contextualSpacing/>
            </w:pPr>
          </w:p>
          <w:p w14:paraId="7609E6D0" w14:textId="5EB5111F" w:rsidR="001E4272" w:rsidRDefault="001E4272" w:rsidP="002A3F9A">
            <w:pPr>
              <w:tabs>
                <w:tab w:val="left" w:pos="318"/>
              </w:tabs>
              <w:spacing w:line="216" w:lineRule="auto"/>
              <w:contextualSpacing/>
            </w:pPr>
          </w:p>
          <w:p w14:paraId="635EAB93" w14:textId="7A932C3D" w:rsidR="001E4272" w:rsidRDefault="001E4272" w:rsidP="002A3F9A">
            <w:pPr>
              <w:tabs>
                <w:tab w:val="left" w:pos="318"/>
              </w:tabs>
              <w:spacing w:line="216" w:lineRule="auto"/>
              <w:contextualSpacing/>
            </w:pPr>
          </w:p>
          <w:p w14:paraId="7B150CCE" w14:textId="4D5D863F" w:rsidR="001E4272" w:rsidRDefault="001E4272" w:rsidP="002A3F9A">
            <w:pPr>
              <w:tabs>
                <w:tab w:val="left" w:pos="318"/>
              </w:tabs>
              <w:spacing w:line="216" w:lineRule="auto"/>
              <w:contextualSpacing/>
            </w:pPr>
          </w:p>
          <w:p w14:paraId="17F3EEEA" w14:textId="77777777" w:rsidR="001E4272" w:rsidRPr="000A415A" w:rsidRDefault="001E4272" w:rsidP="002A3F9A">
            <w:pPr>
              <w:tabs>
                <w:tab w:val="left" w:pos="318"/>
              </w:tabs>
              <w:spacing w:line="216" w:lineRule="auto"/>
              <w:contextualSpacing/>
            </w:pPr>
          </w:p>
          <w:p w14:paraId="50C85E92" w14:textId="77777777" w:rsidR="008859F2" w:rsidRDefault="008859F2" w:rsidP="002A3F9A">
            <w:pPr>
              <w:tabs>
                <w:tab w:val="left" w:pos="313"/>
              </w:tabs>
              <w:contextualSpacing/>
            </w:pPr>
          </w:p>
          <w:p w14:paraId="074268F4" w14:textId="484D1917" w:rsidR="007A3DDF" w:rsidRPr="000A415A" w:rsidRDefault="000A415A" w:rsidP="002A3F9A">
            <w:pPr>
              <w:tabs>
                <w:tab w:val="left" w:pos="313"/>
              </w:tabs>
              <w:contextualSpacing/>
              <w:rPr>
                <w:color w:val="000000" w:themeColor="text1"/>
              </w:rPr>
            </w:pPr>
            <w:r w:rsidRPr="000A415A">
              <w:lastRenderedPageBreak/>
              <w:t>3.Владеет специализированными пакетами прикладных программ (</w:t>
            </w:r>
            <w:proofErr w:type="spellStart"/>
            <w:r w:rsidRPr="000A415A">
              <w:t>Microsoft</w:t>
            </w:r>
            <w:proofErr w:type="spellEnd"/>
            <w:r w:rsidRPr="000A415A">
              <w:t xml:space="preserve"> </w:t>
            </w:r>
            <w:proofErr w:type="spellStart"/>
            <w:r w:rsidRPr="000A415A">
              <w:t>Excel</w:t>
            </w:r>
            <w:proofErr w:type="spellEnd"/>
            <w:r w:rsidRPr="000A415A">
              <w:t xml:space="preserve">, </w:t>
            </w:r>
            <w:r w:rsidRPr="000A415A">
              <w:rPr>
                <w:lang w:val="en-US"/>
              </w:rPr>
              <w:t>SPSS</w:t>
            </w:r>
            <w:r w:rsidRPr="000A415A">
              <w:t xml:space="preserve"> и др.).</w:t>
            </w:r>
          </w:p>
          <w:p w14:paraId="1B62AA72" w14:textId="3331A9B0" w:rsidR="007A3DDF" w:rsidRPr="000A415A" w:rsidRDefault="007A3DDF" w:rsidP="002A3F9A">
            <w:pPr>
              <w:tabs>
                <w:tab w:val="left" w:pos="313"/>
              </w:tabs>
              <w:contextualSpacing/>
              <w:rPr>
                <w:color w:val="000000" w:themeColor="text1"/>
              </w:rPr>
            </w:pPr>
          </w:p>
          <w:p w14:paraId="1347895A" w14:textId="0F048776" w:rsidR="007A3DDF" w:rsidRPr="000A415A" w:rsidRDefault="007A3DDF" w:rsidP="002A3F9A">
            <w:pPr>
              <w:tabs>
                <w:tab w:val="left" w:pos="313"/>
              </w:tabs>
              <w:contextualSpacing/>
              <w:rPr>
                <w:color w:val="000000" w:themeColor="text1"/>
              </w:rPr>
            </w:pPr>
          </w:p>
          <w:p w14:paraId="3BCD6494" w14:textId="512402D1" w:rsidR="00333B05" w:rsidRPr="000A415A" w:rsidRDefault="00333B05" w:rsidP="002A3F9A">
            <w:pPr>
              <w:tabs>
                <w:tab w:val="left" w:pos="313"/>
              </w:tabs>
              <w:contextualSpacing/>
              <w:rPr>
                <w:color w:val="000000" w:themeColor="text1"/>
              </w:rPr>
            </w:pPr>
          </w:p>
          <w:p w14:paraId="6D8CDCEC" w14:textId="77777777" w:rsidR="00333B05" w:rsidRPr="000A415A" w:rsidRDefault="00333B05" w:rsidP="002A3F9A">
            <w:pPr>
              <w:tabs>
                <w:tab w:val="left" w:pos="313"/>
              </w:tabs>
              <w:contextualSpacing/>
              <w:rPr>
                <w:color w:val="000000" w:themeColor="text1"/>
              </w:rPr>
            </w:pPr>
          </w:p>
          <w:p w14:paraId="332104E1" w14:textId="2F8C62A8" w:rsidR="00A16B1D" w:rsidRPr="000A415A" w:rsidRDefault="00A16B1D" w:rsidP="002A3F9A">
            <w:pPr>
              <w:pStyle w:val="Style2"/>
              <w:spacing w:line="240" w:lineRule="auto"/>
              <w:ind w:firstLine="0"/>
              <w:jc w:val="left"/>
              <w:rPr>
                <w:rStyle w:val="FontStyle12"/>
                <w:rFonts w:eastAsia="Calibri"/>
                <w:color w:val="000000" w:themeColor="text1"/>
                <w:sz w:val="24"/>
                <w:szCs w:val="24"/>
                <w:lang w:eastAsia="en-US"/>
              </w:rPr>
            </w:pPr>
          </w:p>
        </w:tc>
        <w:tc>
          <w:tcPr>
            <w:tcW w:w="1389" w:type="pct"/>
          </w:tcPr>
          <w:p w14:paraId="033FAE5C" w14:textId="28BC44BA" w:rsidR="007A3DDF" w:rsidRPr="00271A61" w:rsidRDefault="007A3DDF" w:rsidP="00271A61">
            <w:pPr>
              <w:autoSpaceDE w:val="0"/>
              <w:autoSpaceDN w:val="0"/>
              <w:adjustRightInd w:val="0"/>
              <w:ind w:left="147"/>
              <w:jc w:val="both"/>
              <w:rPr>
                <w:rFonts w:eastAsia="TimesNewRomanPSMT"/>
                <w:color w:val="FF0000"/>
              </w:rPr>
            </w:pPr>
            <w:r w:rsidRPr="002C28E2">
              <w:rPr>
                <w:rFonts w:eastAsia="Arial Unicode MS"/>
                <w:b/>
                <w:color w:val="000000" w:themeColor="text1"/>
                <w:u w:color="000000"/>
              </w:rPr>
              <w:lastRenderedPageBreak/>
              <w:t>Знать:</w:t>
            </w:r>
            <w:r w:rsidR="000579A4">
              <w:rPr>
                <w:b/>
                <w:color w:val="FF0000"/>
                <w:u w:color="000000"/>
              </w:rPr>
              <w:t xml:space="preserve"> </w:t>
            </w:r>
            <w:r w:rsidR="00F42C7F">
              <w:t xml:space="preserve">закономерности и особенности функционирования глобальных компьютерных сетей, </w:t>
            </w:r>
            <w:r w:rsidR="004D5B0B">
              <w:rPr>
                <w:bCs/>
              </w:rPr>
              <w:t xml:space="preserve">современные методы сбора, обработки и анализа </w:t>
            </w:r>
            <w:r w:rsidR="00E320D0">
              <w:rPr>
                <w:bCs/>
              </w:rPr>
              <w:t xml:space="preserve">различных источников </w:t>
            </w:r>
            <w:r w:rsidR="004D5B0B">
              <w:rPr>
                <w:bCs/>
              </w:rPr>
              <w:t>информации</w:t>
            </w:r>
            <w:r w:rsidR="004D5B0B">
              <w:t xml:space="preserve"> </w:t>
            </w:r>
          </w:p>
          <w:p w14:paraId="57BBC3AD" w14:textId="02A60A90" w:rsidR="004D5B0B" w:rsidRPr="00271A61" w:rsidRDefault="007A3DDF" w:rsidP="004D5B0B">
            <w:pPr>
              <w:autoSpaceDE w:val="0"/>
              <w:autoSpaceDN w:val="0"/>
              <w:adjustRightInd w:val="0"/>
              <w:ind w:left="147"/>
              <w:jc w:val="both"/>
              <w:rPr>
                <w:rFonts w:eastAsia="TimesNewRomanPSMT"/>
                <w:color w:val="FF0000"/>
              </w:rPr>
            </w:pPr>
            <w:r w:rsidRPr="002C28E2">
              <w:rPr>
                <w:rFonts w:eastAsia="TimesNewRomanPSMT"/>
                <w:b/>
                <w:color w:val="000000" w:themeColor="text1"/>
              </w:rPr>
              <w:t>Уметь:</w:t>
            </w:r>
            <w:r w:rsidR="00594465">
              <w:rPr>
                <w:b/>
                <w:color w:val="FF0000"/>
              </w:rPr>
              <w:t xml:space="preserve"> </w:t>
            </w:r>
            <w:r w:rsidR="004D5B0B">
              <w:t xml:space="preserve">эффективно использовать информационно-телекоммуникационные технологии, </w:t>
            </w:r>
          </w:p>
          <w:p w14:paraId="33B8FCEE" w14:textId="5FB6176F" w:rsidR="007A3DDF" w:rsidRPr="00520B6B" w:rsidRDefault="00520B6B" w:rsidP="00271A61">
            <w:pPr>
              <w:autoSpaceDE w:val="0"/>
              <w:autoSpaceDN w:val="0"/>
              <w:adjustRightInd w:val="0"/>
              <w:ind w:left="147"/>
              <w:jc w:val="both"/>
              <w:rPr>
                <w:bCs/>
              </w:rPr>
            </w:pPr>
            <w:r>
              <w:rPr>
                <w:bCs/>
              </w:rPr>
              <w:t xml:space="preserve">прогнозировать тенденции изменения и развития </w:t>
            </w:r>
            <w:r w:rsidR="00374737">
              <w:rPr>
                <w:bCs/>
              </w:rPr>
              <w:t>различных источников информации</w:t>
            </w:r>
            <w:r w:rsidR="00FF2AA0">
              <w:rPr>
                <w:bCs/>
              </w:rPr>
              <w:t xml:space="preserve"> </w:t>
            </w:r>
            <w:r w:rsidR="00CA3100">
              <w:rPr>
                <w:bCs/>
              </w:rPr>
              <w:t xml:space="preserve">с учетом </w:t>
            </w:r>
            <w:r w:rsidR="00F86D11">
              <w:rPr>
                <w:bCs/>
              </w:rPr>
              <w:t>их непротиворечивого понимания</w:t>
            </w:r>
          </w:p>
          <w:p w14:paraId="2D3E8658" w14:textId="77777777" w:rsidR="00ED4FDE" w:rsidRDefault="00ED4FDE" w:rsidP="001F4F83">
            <w:pPr>
              <w:autoSpaceDE w:val="0"/>
              <w:autoSpaceDN w:val="0"/>
              <w:adjustRightInd w:val="0"/>
              <w:ind w:left="147"/>
              <w:jc w:val="both"/>
              <w:rPr>
                <w:rFonts w:eastAsia="Arial Unicode MS"/>
                <w:b/>
                <w:color w:val="FF0000"/>
              </w:rPr>
            </w:pPr>
          </w:p>
          <w:p w14:paraId="2AD666A8" w14:textId="30E71C89" w:rsidR="001F4F83" w:rsidRPr="00007AB2" w:rsidRDefault="001F4F83" w:rsidP="001F4F83">
            <w:pPr>
              <w:autoSpaceDE w:val="0"/>
              <w:autoSpaceDN w:val="0"/>
              <w:adjustRightInd w:val="0"/>
              <w:ind w:left="147"/>
              <w:jc w:val="both"/>
              <w:rPr>
                <w:rFonts w:eastAsia="TimesNewRomanPSMT"/>
              </w:rPr>
            </w:pPr>
            <w:r w:rsidRPr="002C28E2">
              <w:rPr>
                <w:rFonts w:eastAsia="Arial Unicode MS"/>
                <w:b/>
                <w:color w:val="000000" w:themeColor="text1"/>
              </w:rPr>
              <w:t>Знать:</w:t>
            </w:r>
            <w:r w:rsidR="00AE0284">
              <w:rPr>
                <w:b/>
                <w:color w:val="FF0000"/>
              </w:rPr>
              <w:t xml:space="preserve"> </w:t>
            </w:r>
            <w:r w:rsidR="00C14749">
              <w:t xml:space="preserve">алгоритмы </w:t>
            </w:r>
            <w:r w:rsidR="00FF1C66">
              <w:t xml:space="preserve">автоматической оценки релевантности </w:t>
            </w:r>
            <w:r w:rsidR="00920ED0">
              <w:t>источников информации</w:t>
            </w:r>
            <w:r w:rsidR="0026403C">
              <w:t xml:space="preserve"> для их ценностной интерпретации </w:t>
            </w:r>
          </w:p>
          <w:p w14:paraId="6D81EB8B" w14:textId="2A75CC01" w:rsidR="001F4F83" w:rsidRPr="00FC3CEC" w:rsidRDefault="001F4F83" w:rsidP="001F4F83">
            <w:pPr>
              <w:autoSpaceDE w:val="0"/>
              <w:autoSpaceDN w:val="0"/>
              <w:adjustRightInd w:val="0"/>
              <w:ind w:left="147"/>
              <w:jc w:val="both"/>
              <w:rPr>
                <w:rFonts w:eastAsia="TimesNewRomanPSMT"/>
                <w:bCs/>
              </w:rPr>
            </w:pPr>
            <w:r w:rsidRPr="002C28E2">
              <w:rPr>
                <w:rFonts w:eastAsia="TimesNewRomanPSMT"/>
                <w:b/>
                <w:color w:val="000000" w:themeColor="text1"/>
              </w:rPr>
              <w:t>Уметь:</w:t>
            </w:r>
            <w:r w:rsidR="001D55A9">
              <w:rPr>
                <w:rFonts w:eastAsia="TimesNewRomanPSMT"/>
                <w:b/>
                <w:color w:val="FF0000"/>
              </w:rPr>
              <w:t xml:space="preserve"> </w:t>
            </w:r>
            <w:r w:rsidR="001D55A9">
              <w:rPr>
                <w:rFonts w:eastAsia="TimesNewRomanPSMT"/>
                <w:bCs/>
              </w:rPr>
              <w:t>ранжировать</w:t>
            </w:r>
            <w:r w:rsidR="006E0CB4">
              <w:rPr>
                <w:rFonts w:eastAsia="TimesNewRomanPSMT"/>
                <w:bCs/>
              </w:rPr>
              <w:t xml:space="preserve"> и оптимизировать</w:t>
            </w:r>
            <w:r w:rsidR="001D55A9">
              <w:rPr>
                <w:rFonts w:eastAsia="TimesNewRomanPSMT"/>
                <w:bCs/>
              </w:rPr>
              <w:t xml:space="preserve"> </w:t>
            </w:r>
            <w:r w:rsidR="00FC3CEC">
              <w:rPr>
                <w:rFonts w:eastAsia="TimesNewRomanPSMT"/>
                <w:bCs/>
              </w:rPr>
              <w:t xml:space="preserve">получаемую информацию по степени ее количественной и качественной </w:t>
            </w:r>
            <w:r w:rsidR="000D074E">
              <w:rPr>
                <w:rFonts w:eastAsia="TimesNewRomanPSMT"/>
                <w:bCs/>
              </w:rPr>
              <w:t>составляющей</w:t>
            </w:r>
          </w:p>
          <w:p w14:paraId="0C4D09BA" w14:textId="77777777" w:rsidR="001F4F83" w:rsidRDefault="001F4F83" w:rsidP="001F4F83">
            <w:pPr>
              <w:autoSpaceDE w:val="0"/>
              <w:autoSpaceDN w:val="0"/>
              <w:adjustRightInd w:val="0"/>
              <w:ind w:left="147"/>
              <w:jc w:val="both"/>
              <w:rPr>
                <w:rFonts w:eastAsia="TimesNewRomanPSMT"/>
                <w:b/>
                <w:color w:val="FF0000"/>
              </w:rPr>
            </w:pPr>
          </w:p>
          <w:p w14:paraId="15E26B7F" w14:textId="57C53325" w:rsidR="001F4F83" w:rsidRPr="00711EAD" w:rsidRDefault="001F4F83" w:rsidP="001F4F83">
            <w:pPr>
              <w:autoSpaceDE w:val="0"/>
              <w:autoSpaceDN w:val="0"/>
              <w:adjustRightInd w:val="0"/>
              <w:ind w:left="147"/>
              <w:jc w:val="both"/>
              <w:rPr>
                <w:rFonts w:eastAsia="TimesNewRomanPSMT"/>
              </w:rPr>
            </w:pPr>
            <w:r w:rsidRPr="002C28E2">
              <w:rPr>
                <w:rFonts w:eastAsia="Arial Unicode MS"/>
                <w:b/>
                <w:color w:val="000000" w:themeColor="text1"/>
              </w:rPr>
              <w:lastRenderedPageBreak/>
              <w:t>Знать:</w:t>
            </w:r>
            <w:r>
              <w:rPr>
                <w:color w:val="FF0000"/>
              </w:rPr>
              <w:t xml:space="preserve"> </w:t>
            </w:r>
            <w:r w:rsidR="00711EAD" w:rsidRPr="00711EAD">
              <w:t xml:space="preserve">современные </w:t>
            </w:r>
            <w:r w:rsidR="00987160">
              <w:t xml:space="preserve">специализированные </w:t>
            </w:r>
            <w:r w:rsidR="00DF382F">
              <w:t>прикладные программы статистической обработки информации</w:t>
            </w:r>
            <w:r w:rsidR="00711EAD" w:rsidRPr="00711EAD">
              <w:t xml:space="preserve"> </w:t>
            </w:r>
          </w:p>
          <w:p w14:paraId="66098EF6" w14:textId="27190481" w:rsidR="001F4F83" w:rsidRPr="003D3F53" w:rsidRDefault="001F4F83" w:rsidP="001F4F83">
            <w:pPr>
              <w:autoSpaceDE w:val="0"/>
              <w:autoSpaceDN w:val="0"/>
              <w:adjustRightInd w:val="0"/>
              <w:ind w:left="147"/>
              <w:jc w:val="both"/>
              <w:rPr>
                <w:bCs/>
              </w:rPr>
            </w:pPr>
            <w:r w:rsidRPr="002C28E2">
              <w:rPr>
                <w:rFonts w:eastAsia="TimesNewRomanPSMT"/>
                <w:b/>
                <w:color w:val="000000" w:themeColor="text1"/>
              </w:rPr>
              <w:t>Уметь:</w:t>
            </w:r>
            <w:r w:rsidR="003D3F53">
              <w:rPr>
                <w:rFonts w:eastAsia="TimesNewRomanPSMT"/>
                <w:b/>
                <w:color w:val="FF0000"/>
              </w:rPr>
              <w:t xml:space="preserve"> </w:t>
            </w:r>
            <w:r w:rsidR="003D3F53">
              <w:rPr>
                <w:rFonts w:eastAsia="TimesNewRomanPSMT"/>
                <w:bCs/>
              </w:rPr>
              <w:t xml:space="preserve">применять на практике </w:t>
            </w:r>
            <w:r w:rsidR="00055DDC">
              <w:rPr>
                <w:rFonts w:eastAsia="TimesNewRomanPSMT"/>
                <w:bCs/>
              </w:rPr>
              <w:t>основные технологии управления и оценки информаци</w:t>
            </w:r>
            <w:r w:rsidR="00FB7161">
              <w:rPr>
                <w:rFonts w:eastAsia="TimesNewRomanPSMT"/>
                <w:bCs/>
              </w:rPr>
              <w:t>ей</w:t>
            </w:r>
            <w:r w:rsidR="000A743D">
              <w:rPr>
                <w:rFonts w:eastAsia="TimesNewRomanPSMT"/>
                <w:bCs/>
              </w:rPr>
              <w:t xml:space="preserve"> для эффективного обеспечения коммуникации</w:t>
            </w:r>
          </w:p>
        </w:tc>
      </w:tr>
      <w:tr w:rsidR="00C52581" w:rsidRPr="003C6598" w14:paraId="78694603" w14:textId="77777777" w:rsidTr="00EE3E14">
        <w:tc>
          <w:tcPr>
            <w:tcW w:w="767" w:type="pct"/>
          </w:tcPr>
          <w:p w14:paraId="7D0340A2" w14:textId="210E8AE7" w:rsidR="00A16B1D" w:rsidRPr="00E6207F" w:rsidRDefault="002D0A37" w:rsidP="00A16B1D">
            <w:pPr>
              <w:tabs>
                <w:tab w:val="left" w:pos="540"/>
              </w:tabs>
              <w:contextualSpacing/>
              <w:jc w:val="both"/>
              <w:rPr>
                <w:b/>
                <w:bCs/>
                <w:color w:val="000000" w:themeColor="text1"/>
              </w:rPr>
            </w:pPr>
            <w:r w:rsidRPr="00E6207F">
              <w:rPr>
                <w:b/>
                <w:bCs/>
                <w:color w:val="000000" w:themeColor="text1"/>
              </w:rPr>
              <w:lastRenderedPageBreak/>
              <w:t>ПК</w:t>
            </w:r>
            <w:r w:rsidR="0098092F" w:rsidRPr="00E6207F">
              <w:rPr>
                <w:b/>
                <w:bCs/>
                <w:color w:val="000000" w:themeColor="text1"/>
              </w:rPr>
              <w:t>П</w:t>
            </w:r>
            <w:r w:rsidRPr="00E6207F">
              <w:rPr>
                <w:b/>
                <w:bCs/>
                <w:color w:val="000000" w:themeColor="text1"/>
              </w:rPr>
              <w:t>-3</w:t>
            </w:r>
          </w:p>
        </w:tc>
        <w:tc>
          <w:tcPr>
            <w:tcW w:w="1122" w:type="pct"/>
          </w:tcPr>
          <w:p w14:paraId="7B671028" w14:textId="77777777" w:rsidR="0098092F" w:rsidRPr="000A415A" w:rsidRDefault="0098092F" w:rsidP="0098092F">
            <w:pPr>
              <w:jc w:val="both"/>
              <w:rPr>
                <w:color w:val="000000"/>
              </w:rPr>
            </w:pPr>
            <w:r w:rsidRPr="000A415A">
              <w:rPr>
                <w:color w:val="000000"/>
              </w:rPr>
              <w:t xml:space="preserve">Способность выстраивать коммуникации в проектной деятельности, защищать и представлять их результаты </w:t>
            </w:r>
          </w:p>
          <w:p w14:paraId="4FCB406B" w14:textId="29B25084" w:rsidR="00A16B1D" w:rsidRPr="000A415A" w:rsidRDefault="00A16B1D" w:rsidP="00BF13EB">
            <w:pPr>
              <w:pStyle w:val="Default"/>
              <w:jc w:val="both"/>
              <w:textAlignment w:val="top"/>
              <w:rPr>
                <w:color w:val="000000" w:themeColor="text1"/>
              </w:rPr>
            </w:pPr>
          </w:p>
        </w:tc>
        <w:tc>
          <w:tcPr>
            <w:tcW w:w="1722" w:type="pct"/>
          </w:tcPr>
          <w:p w14:paraId="2195014D" w14:textId="7218B172" w:rsidR="000A415A" w:rsidRPr="000A415A" w:rsidRDefault="000A415A" w:rsidP="000A415A">
            <w:pPr>
              <w:pStyle w:val="Style2"/>
              <w:numPr>
                <w:ilvl w:val="0"/>
                <w:numId w:val="38"/>
              </w:numPr>
              <w:spacing w:line="240" w:lineRule="auto"/>
              <w:ind w:left="0" w:firstLine="357"/>
              <w:rPr>
                <w:rFonts w:eastAsia="Calibri"/>
              </w:rPr>
            </w:pPr>
            <w:r w:rsidRPr="000A415A">
              <w:t>Организует взаимодействие с заказчиком финансово-экономического профиля и другими структурными подразделениями, участвующими в исследовательской работе, исходя из целей и задач социологического проекта.</w:t>
            </w:r>
          </w:p>
          <w:p w14:paraId="385C483E" w14:textId="77777777" w:rsidR="000A415A" w:rsidRPr="000A415A" w:rsidRDefault="000A415A" w:rsidP="000A415A">
            <w:pPr>
              <w:pStyle w:val="Style2"/>
              <w:spacing w:line="240" w:lineRule="auto"/>
              <w:ind w:left="357" w:firstLine="0"/>
              <w:rPr>
                <w:rFonts w:eastAsia="Calibri"/>
              </w:rPr>
            </w:pPr>
          </w:p>
          <w:p w14:paraId="2F66BF2D" w14:textId="77777777" w:rsidR="00BB612F" w:rsidRDefault="00BB612F" w:rsidP="000A415A">
            <w:pPr>
              <w:jc w:val="both"/>
              <w:rPr>
                <w:rFonts w:eastAsia="Calibri"/>
                <w:lang w:eastAsia="en-US"/>
              </w:rPr>
            </w:pPr>
          </w:p>
          <w:p w14:paraId="69779FE3" w14:textId="77777777" w:rsidR="00BB612F" w:rsidRDefault="00BB612F" w:rsidP="000A415A">
            <w:pPr>
              <w:jc w:val="both"/>
              <w:rPr>
                <w:rFonts w:eastAsia="Calibri"/>
                <w:lang w:eastAsia="en-US"/>
              </w:rPr>
            </w:pPr>
          </w:p>
          <w:p w14:paraId="2CB33B90" w14:textId="77777777" w:rsidR="00BB612F" w:rsidRDefault="00BB612F" w:rsidP="00BB612F">
            <w:pPr>
              <w:jc w:val="both"/>
              <w:rPr>
                <w:rFonts w:eastAsia="Calibri"/>
                <w:lang w:eastAsia="en-US"/>
              </w:rPr>
            </w:pPr>
          </w:p>
          <w:p w14:paraId="029B7992" w14:textId="77777777" w:rsidR="00BB612F" w:rsidRDefault="00BB612F" w:rsidP="00BB612F">
            <w:pPr>
              <w:jc w:val="both"/>
              <w:rPr>
                <w:rFonts w:eastAsia="Calibri"/>
                <w:lang w:eastAsia="en-US"/>
              </w:rPr>
            </w:pPr>
          </w:p>
          <w:p w14:paraId="31A27A90" w14:textId="77777777" w:rsidR="00BB612F" w:rsidRDefault="00BB612F" w:rsidP="00BB612F">
            <w:pPr>
              <w:jc w:val="both"/>
              <w:rPr>
                <w:rFonts w:eastAsia="Calibri"/>
                <w:lang w:eastAsia="en-US"/>
              </w:rPr>
            </w:pPr>
          </w:p>
          <w:p w14:paraId="0458D7AF" w14:textId="77777777" w:rsidR="00BB612F" w:rsidRDefault="00BB612F" w:rsidP="00BB612F">
            <w:pPr>
              <w:jc w:val="both"/>
              <w:rPr>
                <w:rFonts w:eastAsia="Calibri"/>
                <w:lang w:eastAsia="en-US"/>
              </w:rPr>
            </w:pPr>
          </w:p>
          <w:p w14:paraId="348B8BCC" w14:textId="5E402B87" w:rsidR="00E02469" w:rsidRPr="000A415A" w:rsidRDefault="000A415A" w:rsidP="00BB612F">
            <w:pPr>
              <w:jc w:val="both"/>
              <w:rPr>
                <w:color w:val="000000" w:themeColor="text1"/>
              </w:rPr>
            </w:pPr>
            <w:r>
              <w:rPr>
                <w:rFonts w:eastAsia="Calibri"/>
                <w:lang w:eastAsia="en-US"/>
              </w:rPr>
              <w:t>2.</w:t>
            </w:r>
            <w:r w:rsidRPr="000A415A">
              <w:rPr>
                <w:rFonts w:eastAsia="Calibri"/>
                <w:lang w:eastAsia="en-US"/>
              </w:rPr>
              <w:t>Демонстрирует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tc>
        <w:tc>
          <w:tcPr>
            <w:tcW w:w="1389" w:type="pct"/>
          </w:tcPr>
          <w:p w14:paraId="5881FA65" w14:textId="236E0522" w:rsidR="001F4F83" w:rsidRPr="00867E8E" w:rsidRDefault="001F4F83" w:rsidP="001F4F83">
            <w:pPr>
              <w:autoSpaceDE w:val="0"/>
              <w:autoSpaceDN w:val="0"/>
              <w:adjustRightInd w:val="0"/>
              <w:ind w:left="147"/>
              <w:jc w:val="both"/>
              <w:rPr>
                <w:rFonts w:eastAsia="TimesNewRomanPSMT"/>
              </w:rPr>
            </w:pPr>
            <w:r w:rsidRPr="002C28E2">
              <w:rPr>
                <w:rFonts w:eastAsia="Arial Unicode MS"/>
                <w:b/>
                <w:color w:val="000000" w:themeColor="text1"/>
              </w:rPr>
              <w:t>Знать:</w:t>
            </w:r>
            <w:r>
              <w:rPr>
                <w:color w:val="FF0000"/>
              </w:rPr>
              <w:t xml:space="preserve"> </w:t>
            </w:r>
            <w:r w:rsidR="00867E8E">
              <w:t>особенности организационной культуры</w:t>
            </w:r>
            <w:r w:rsidR="0088573E">
              <w:t xml:space="preserve"> и принципы, нормы и правила этического поведения персонала в различных </w:t>
            </w:r>
            <w:r w:rsidR="002322D6">
              <w:t>структурных подразделениях</w:t>
            </w:r>
          </w:p>
          <w:p w14:paraId="6EFFBD1B" w14:textId="73B4CACA" w:rsidR="00271A61" w:rsidRPr="00A671D1" w:rsidRDefault="001F4F83" w:rsidP="001F4F83">
            <w:pPr>
              <w:autoSpaceDE w:val="0"/>
              <w:autoSpaceDN w:val="0"/>
              <w:adjustRightInd w:val="0"/>
              <w:ind w:left="147"/>
              <w:jc w:val="both"/>
              <w:rPr>
                <w:rFonts w:eastAsia="TimesNewRomanPSMT"/>
                <w:bCs/>
              </w:rPr>
            </w:pPr>
            <w:r w:rsidRPr="002C28E2">
              <w:rPr>
                <w:rFonts w:eastAsia="TimesNewRomanPSMT"/>
                <w:b/>
                <w:color w:val="000000" w:themeColor="text1"/>
              </w:rPr>
              <w:t>Уметь:</w:t>
            </w:r>
            <w:r w:rsidR="00BF5480">
              <w:rPr>
                <w:rFonts w:eastAsia="TimesNewRomanPSMT"/>
                <w:b/>
                <w:color w:val="FF0000"/>
              </w:rPr>
              <w:t xml:space="preserve"> </w:t>
            </w:r>
            <w:r w:rsidR="00863748">
              <w:rPr>
                <w:rFonts w:eastAsia="TimesNewRomanPSMT"/>
                <w:bCs/>
              </w:rPr>
              <w:t>определять и формулировать организационные ценности, правила и нормы поведения в соответствии с миссией и стратегическими целями организации</w:t>
            </w:r>
          </w:p>
          <w:p w14:paraId="46210D40" w14:textId="0777E3A7" w:rsidR="001F4F83" w:rsidRDefault="001F4F83" w:rsidP="001F4F83">
            <w:pPr>
              <w:autoSpaceDE w:val="0"/>
              <w:autoSpaceDN w:val="0"/>
              <w:adjustRightInd w:val="0"/>
              <w:ind w:left="147"/>
              <w:jc w:val="both"/>
              <w:rPr>
                <w:rFonts w:eastAsia="TimesNewRomanPSMT"/>
                <w:b/>
                <w:color w:val="FF0000"/>
              </w:rPr>
            </w:pPr>
          </w:p>
          <w:p w14:paraId="5DEB13D4" w14:textId="263ECAAE" w:rsidR="001F4F83" w:rsidRPr="000A4875" w:rsidRDefault="001F4F83" w:rsidP="001F4F83">
            <w:pPr>
              <w:autoSpaceDE w:val="0"/>
              <w:autoSpaceDN w:val="0"/>
              <w:adjustRightInd w:val="0"/>
              <w:ind w:left="147"/>
              <w:jc w:val="both"/>
              <w:rPr>
                <w:rFonts w:eastAsia="TimesNewRomanPSMT"/>
              </w:rPr>
            </w:pPr>
            <w:r w:rsidRPr="002C28E2">
              <w:rPr>
                <w:rFonts w:eastAsia="Arial Unicode MS"/>
                <w:b/>
                <w:color w:val="000000" w:themeColor="text1"/>
              </w:rPr>
              <w:t>Знать:</w:t>
            </w:r>
            <w:r>
              <w:rPr>
                <w:color w:val="FF0000"/>
              </w:rPr>
              <w:t xml:space="preserve"> </w:t>
            </w:r>
            <w:r w:rsidR="000A4875">
              <w:t xml:space="preserve">проблематику культуры коммуникативного поведения персонала организации, культуры поведения персонала в условиях внедрения инноваций в организации с учетом обеспечения </w:t>
            </w:r>
            <w:r w:rsidR="00C52581">
              <w:t xml:space="preserve">защиты </w:t>
            </w:r>
            <w:r w:rsidR="000A4875">
              <w:t>конфиденциально</w:t>
            </w:r>
            <w:r w:rsidR="00C52581">
              <w:t xml:space="preserve">й информации </w:t>
            </w:r>
            <w:r w:rsidR="000A4875">
              <w:t xml:space="preserve"> </w:t>
            </w:r>
          </w:p>
          <w:p w14:paraId="655BECB3" w14:textId="3583EACE" w:rsidR="001F4F83" w:rsidRPr="0035286C" w:rsidRDefault="001F4F83" w:rsidP="001F4F83">
            <w:pPr>
              <w:autoSpaceDE w:val="0"/>
              <w:autoSpaceDN w:val="0"/>
              <w:adjustRightInd w:val="0"/>
              <w:ind w:left="147"/>
              <w:jc w:val="both"/>
              <w:rPr>
                <w:rFonts w:eastAsia="TimesNewRomanPSMT"/>
                <w:bCs/>
              </w:rPr>
            </w:pPr>
            <w:r w:rsidRPr="002C28E2">
              <w:rPr>
                <w:rFonts w:eastAsia="TimesNewRomanPSMT"/>
                <w:b/>
                <w:color w:val="000000" w:themeColor="text1"/>
              </w:rPr>
              <w:t>Уметь:</w:t>
            </w:r>
            <w:r w:rsidR="0035286C">
              <w:rPr>
                <w:rFonts w:eastAsia="TimesNewRomanPSMT"/>
                <w:b/>
                <w:color w:val="FF0000"/>
              </w:rPr>
              <w:t xml:space="preserve"> </w:t>
            </w:r>
            <w:r w:rsidR="0035286C">
              <w:rPr>
                <w:rFonts w:eastAsia="TimesNewRomanPSMT"/>
                <w:bCs/>
              </w:rPr>
              <w:t>устанавливать и поддерживать культурно-этические контакты с коллегами по работе, руководством, деловыми партнерами, клиентами</w:t>
            </w:r>
          </w:p>
          <w:p w14:paraId="7B9403F8" w14:textId="77777777" w:rsidR="00A16B1D" w:rsidRPr="003C6598" w:rsidRDefault="00A16B1D" w:rsidP="00A16B1D">
            <w:pPr>
              <w:tabs>
                <w:tab w:val="left" w:pos="540"/>
              </w:tabs>
              <w:jc w:val="both"/>
              <w:rPr>
                <w:b/>
                <w:color w:val="000000" w:themeColor="text1"/>
              </w:rPr>
            </w:pPr>
          </w:p>
        </w:tc>
      </w:tr>
      <w:tr w:rsidR="00C52581" w:rsidRPr="003C6598" w14:paraId="20516C06" w14:textId="77777777" w:rsidTr="00EE3E14">
        <w:tc>
          <w:tcPr>
            <w:tcW w:w="767" w:type="pct"/>
          </w:tcPr>
          <w:p w14:paraId="6D2612CD" w14:textId="3DE9918E" w:rsidR="0098092F" w:rsidRPr="00E6207F" w:rsidRDefault="0098092F" w:rsidP="00A16B1D">
            <w:pPr>
              <w:tabs>
                <w:tab w:val="left" w:pos="540"/>
              </w:tabs>
              <w:contextualSpacing/>
              <w:jc w:val="both"/>
              <w:rPr>
                <w:b/>
                <w:bCs/>
                <w:color w:val="000000" w:themeColor="text1"/>
              </w:rPr>
            </w:pPr>
            <w:r w:rsidRPr="00E6207F">
              <w:rPr>
                <w:b/>
                <w:bCs/>
                <w:color w:val="000000" w:themeColor="text1"/>
              </w:rPr>
              <w:t>ПКП-1</w:t>
            </w:r>
          </w:p>
        </w:tc>
        <w:tc>
          <w:tcPr>
            <w:tcW w:w="1122" w:type="pct"/>
          </w:tcPr>
          <w:p w14:paraId="0DC3F7DD" w14:textId="77777777" w:rsidR="0098092F" w:rsidRPr="008D4A6C" w:rsidRDefault="0098092F" w:rsidP="0098092F">
            <w:pPr>
              <w:jc w:val="both"/>
              <w:rPr>
                <w:color w:val="000000"/>
              </w:rPr>
            </w:pPr>
            <w:r w:rsidRPr="008D4A6C">
              <w:rPr>
                <w:color w:val="000000"/>
              </w:rPr>
              <w:t xml:space="preserve">Способность согласовывать проектную </w:t>
            </w:r>
            <w:r w:rsidRPr="008D4A6C">
              <w:rPr>
                <w:color w:val="000000"/>
              </w:rPr>
              <w:lastRenderedPageBreak/>
              <w:t xml:space="preserve">документацию, регламентирующую взаимодействие заказчика и исполнителя, по сбору социологических данных в сфере экономики и финансов </w:t>
            </w:r>
          </w:p>
          <w:p w14:paraId="68AC2347" w14:textId="77777777" w:rsidR="0098092F" w:rsidRPr="008D4A6C" w:rsidRDefault="0098092F" w:rsidP="0098092F">
            <w:pPr>
              <w:jc w:val="both"/>
              <w:rPr>
                <w:color w:val="000000"/>
              </w:rPr>
            </w:pPr>
          </w:p>
        </w:tc>
        <w:tc>
          <w:tcPr>
            <w:tcW w:w="1722" w:type="pct"/>
          </w:tcPr>
          <w:p w14:paraId="3ED0CC1E" w14:textId="46F9034D" w:rsidR="000A415A" w:rsidRDefault="000A415A" w:rsidP="000A415A">
            <w:pPr>
              <w:numPr>
                <w:ilvl w:val="0"/>
                <w:numId w:val="37"/>
              </w:numPr>
              <w:tabs>
                <w:tab w:val="left" w:pos="313"/>
                <w:tab w:val="left" w:pos="743"/>
              </w:tabs>
              <w:autoSpaceDE w:val="0"/>
              <w:autoSpaceDN w:val="0"/>
              <w:adjustRightInd w:val="0"/>
              <w:ind w:left="0" w:firstLine="357"/>
              <w:contextualSpacing/>
              <w:jc w:val="both"/>
            </w:pPr>
            <w:r w:rsidRPr="003E2FF8">
              <w:lastRenderedPageBreak/>
              <w:t xml:space="preserve">Демонстрирует коммуникационные приёмы работы с заказчиком </w:t>
            </w:r>
            <w:r w:rsidRPr="003E2FF8">
              <w:lastRenderedPageBreak/>
              <w:t xml:space="preserve">финансово-экономического профиля. </w:t>
            </w:r>
          </w:p>
          <w:p w14:paraId="5A0086F3" w14:textId="77777777" w:rsidR="001F4F83" w:rsidRPr="003E2FF8" w:rsidRDefault="001F4F83" w:rsidP="001F4F83">
            <w:pPr>
              <w:tabs>
                <w:tab w:val="left" w:pos="313"/>
                <w:tab w:val="left" w:pos="743"/>
              </w:tabs>
              <w:autoSpaceDE w:val="0"/>
              <w:autoSpaceDN w:val="0"/>
              <w:adjustRightInd w:val="0"/>
              <w:ind w:left="357"/>
              <w:contextualSpacing/>
              <w:jc w:val="both"/>
            </w:pPr>
          </w:p>
          <w:p w14:paraId="2ED24EB5" w14:textId="6B439338" w:rsidR="0098092F" w:rsidRPr="003C6598" w:rsidRDefault="000A415A" w:rsidP="000A415A">
            <w:pPr>
              <w:pStyle w:val="Style2"/>
              <w:spacing w:line="240" w:lineRule="auto"/>
              <w:ind w:firstLine="148"/>
              <w:rPr>
                <w:rStyle w:val="FontStyle12"/>
                <w:rFonts w:eastAsia="Calibri"/>
                <w:color w:val="000000" w:themeColor="text1"/>
              </w:rPr>
            </w:pPr>
            <w:r>
              <w:t>2.</w:t>
            </w:r>
            <w:r w:rsidRPr="003E2FF8">
              <w:t>Формирует техническое задание оформляет коммерческое предложение по сбору социологических данных в сфере экономики и финансов.</w:t>
            </w:r>
          </w:p>
        </w:tc>
        <w:tc>
          <w:tcPr>
            <w:tcW w:w="1389" w:type="pct"/>
          </w:tcPr>
          <w:p w14:paraId="5C6E33A8" w14:textId="3EF44BD5" w:rsidR="001F4F83" w:rsidRPr="00213099" w:rsidRDefault="001F4F83" w:rsidP="001F4F83">
            <w:pPr>
              <w:autoSpaceDE w:val="0"/>
              <w:autoSpaceDN w:val="0"/>
              <w:adjustRightInd w:val="0"/>
              <w:ind w:left="147"/>
              <w:jc w:val="both"/>
              <w:rPr>
                <w:rFonts w:eastAsia="TimesNewRomanPSMT"/>
              </w:rPr>
            </w:pPr>
            <w:r w:rsidRPr="002C28E2">
              <w:rPr>
                <w:rFonts w:eastAsia="Arial Unicode MS"/>
                <w:b/>
                <w:color w:val="000000" w:themeColor="text1"/>
              </w:rPr>
              <w:lastRenderedPageBreak/>
              <w:t>Знать:</w:t>
            </w:r>
            <w:r>
              <w:rPr>
                <w:color w:val="FF0000"/>
              </w:rPr>
              <w:t xml:space="preserve"> </w:t>
            </w:r>
            <w:r w:rsidR="00213099">
              <w:t>теоретические основы деловых коммуникаций</w:t>
            </w:r>
            <w:r w:rsidR="00A75A1D">
              <w:t xml:space="preserve">, </w:t>
            </w:r>
            <w:r w:rsidR="00A75A1D">
              <w:lastRenderedPageBreak/>
              <w:t>механизмы межличностного и внутригруппового регулирования конфликтных ситуаций</w:t>
            </w:r>
            <w:r w:rsidR="00167E09">
              <w:t xml:space="preserve"> финансового-экономическо</w:t>
            </w:r>
            <w:r w:rsidR="00AC7DED">
              <w:t>й</w:t>
            </w:r>
            <w:r w:rsidR="00167E09">
              <w:t xml:space="preserve"> </w:t>
            </w:r>
            <w:r w:rsidR="00961C8E">
              <w:t>области профессиональной деятельности</w:t>
            </w:r>
          </w:p>
          <w:p w14:paraId="720F096D" w14:textId="7357D1D5" w:rsidR="0098092F" w:rsidRPr="00170AF0" w:rsidRDefault="001F4F83" w:rsidP="001F4F83">
            <w:pPr>
              <w:autoSpaceDE w:val="0"/>
              <w:autoSpaceDN w:val="0"/>
              <w:adjustRightInd w:val="0"/>
              <w:ind w:left="147"/>
              <w:jc w:val="both"/>
              <w:rPr>
                <w:rFonts w:eastAsia="TimesNewRomanPSMT"/>
                <w:bCs/>
              </w:rPr>
            </w:pPr>
            <w:r w:rsidRPr="002C28E2">
              <w:rPr>
                <w:rFonts w:eastAsia="TimesNewRomanPSMT"/>
                <w:b/>
                <w:color w:val="000000" w:themeColor="text1"/>
              </w:rPr>
              <w:t>Уметь:</w:t>
            </w:r>
            <w:r w:rsidR="00170AF0">
              <w:rPr>
                <w:rFonts w:eastAsia="TimesNewRomanPSMT"/>
                <w:b/>
                <w:color w:val="FF0000"/>
              </w:rPr>
              <w:t xml:space="preserve"> </w:t>
            </w:r>
            <w:r w:rsidR="00F168BA">
              <w:rPr>
                <w:rFonts w:eastAsia="TimesNewRomanPSMT"/>
                <w:bCs/>
              </w:rPr>
              <w:t>применять основные социально-психологические законы деловых коммуникаций и использовать этические правила и этикетные приемы коммуникативной культуры</w:t>
            </w:r>
          </w:p>
          <w:p w14:paraId="516AA9DA" w14:textId="77777777" w:rsidR="001F4F83" w:rsidRDefault="001F4F83" w:rsidP="001F4F83">
            <w:pPr>
              <w:autoSpaceDE w:val="0"/>
              <w:autoSpaceDN w:val="0"/>
              <w:adjustRightInd w:val="0"/>
              <w:ind w:left="147"/>
              <w:jc w:val="both"/>
              <w:rPr>
                <w:rFonts w:eastAsia="TimesNewRomanPSMT"/>
                <w:b/>
                <w:color w:val="FF0000"/>
              </w:rPr>
            </w:pPr>
          </w:p>
          <w:p w14:paraId="36E215AF" w14:textId="076A7965" w:rsidR="001F4F83" w:rsidRPr="00ED21F2" w:rsidRDefault="001F4F83" w:rsidP="001F4F83">
            <w:pPr>
              <w:autoSpaceDE w:val="0"/>
              <w:autoSpaceDN w:val="0"/>
              <w:adjustRightInd w:val="0"/>
              <w:ind w:left="147"/>
              <w:jc w:val="both"/>
              <w:rPr>
                <w:rFonts w:eastAsia="TimesNewRomanPSMT"/>
              </w:rPr>
            </w:pPr>
            <w:r w:rsidRPr="002C28E2">
              <w:rPr>
                <w:rFonts w:eastAsia="Arial Unicode MS"/>
                <w:b/>
                <w:color w:val="000000" w:themeColor="text1"/>
              </w:rPr>
              <w:t>Знать:</w:t>
            </w:r>
            <w:r>
              <w:rPr>
                <w:color w:val="FF0000"/>
              </w:rPr>
              <w:t xml:space="preserve"> </w:t>
            </w:r>
            <w:r w:rsidR="00ED21F2" w:rsidRPr="00ED21F2">
              <w:t>основные</w:t>
            </w:r>
            <w:r w:rsidR="00ED21F2">
              <w:rPr>
                <w:color w:val="FF0000"/>
              </w:rPr>
              <w:t xml:space="preserve"> </w:t>
            </w:r>
            <w:r w:rsidR="00ED21F2">
              <w:t xml:space="preserve">принципы формирования технического задания и правила </w:t>
            </w:r>
            <w:r w:rsidR="00D367A5">
              <w:t>оформления коммерческ</w:t>
            </w:r>
            <w:r w:rsidR="005E15F3">
              <w:t>ого</w:t>
            </w:r>
            <w:r w:rsidR="00D367A5">
              <w:t xml:space="preserve"> предложени</w:t>
            </w:r>
            <w:r w:rsidR="005E15F3">
              <w:t>я</w:t>
            </w:r>
            <w:r w:rsidR="0069724C">
              <w:t xml:space="preserve"> </w:t>
            </w:r>
            <w:r w:rsidR="00A83EE8">
              <w:t xml:space="preserve">по сбору социологических данных </w:t>
            </w:r>
            <w:r w:rsidR="0069724C">
              <w:t>в</w:t>
            </w:r>
            <w:r w:rsidR="0032111B">
              <w:t xml:space="preserve"> </w:t>
            </w:r>
            <w:r w:rsidR="0069724C">
              <w:t>сфере экономики и финансов</w:t>
            </w:r>
          </w:p>
          <w:p w14:paraId="55224F84" w14:textId="1A0FEE04" w:rsidR="001F4F83" w:rsidRPr="0032111B" w:rsidRDefault="001F4F83" w:rsidP="001F4F83">
            <w:pPr>
              <w:autoSpaceDE w:val="0"/>
              <w:autoSpaceDN w:val="0"/>
              <w:adjustRightInd w:val="0"/>
              <w:ind w:left="147"/>
              <w:jc w:val="both"/>
              <w:rPr>
                <w:rFonts w:eastAsia="TimesNewRomanPSMT"/>
                <w:bCs/>
              </w:rPr>
            </w:pPr>
            <w:r w:rsidRPr="002C28E2">
              <w:rPr>
                <w:rFonts w:eastAsia="TimesNewRomanPSMT"/>
                <w:b/>
                <w:color w:val="000000" w:themeColor="text1"/>
              </w:rPr>
              <w:t>Уметь:</w:t>
            </w:r>
            <w:r w:rsidR="0032111B">
              <w:rPr>
                <w:rFonts w:eastAsia="TimesNewRomanPSMT"/>
                <w:b/>
                <w:color w:val="FF0000"/>
              </w:rPr>
              <w:t xml:space="preserve"> </w:t>
            </w:r>
            <w:r w:rsidR="0032111B">
              <w:rPr>
                <w:rFonts w:eastAsia="TimesNewRomanPSMT"/>
                <w:bCs/>
              </w:rPr>
              <w:t>грамотно составлять техническое задание</w:t>
            </w:r>
            <w:r w:rsidR="00D23D0F">
              <w:rPr>
                <w:rFonts w:eastAsia="TimesNewRomanPSMT"/>
                <w:bCs/>
              </w:rPr>
              <w:t>,</w:t>
            </w:r>
            <w:r w:rsidR="0032111B">
              <w:rPr>
                <w:rFonts w:eastAsia="TimesNewRomanPSMT"/>
                <w:bCs/>
              </w:rPr>
              <w:t xml:space="preserve"> </w:t>
            </w:r>
            <w:r w:rsidR="00CB5807">
              <w:rPr>
                <w:rFonts w:eastAsia="TimesNewRomanPSMT"/>
                <w:bCs/>
              </w:rPr>
              <w:t>а также корректировать его в соответствии с</w:t>
            </w:r>
            <w:r w:rsidR="00BF7BE3">
              <w:rPr>
                <w:rFonts w:eastAsia="TimesNewRomanPSMT"/>
                <w:bCs/>
              </w:rPr>
              <w:t xml:space="preserve"> нормами и</w:t>
            </w:r>
            <w:r w:rsidR="00CB5807">
              <w:rPr>
                <w:rFonts w:eastAsia="TimesNewRomanPSMT"/>
                <w:bCs/>
              </w:rPr>
              <w:t xml:space="preserve"> правилами</w:t>
            </w:r>
            <w:r w:rsidR="00A671D1">
              <w:rPr>
                <w:rFonts w:eastAsia="TimesNewRomanPSMT"/>
                <w:bCs/>
              </w:rPr>
              <w:t>,</w:t>
            </w:r>
            <w:r w:rsidR="00CB5807">
              <w:rPr>
                <w:rFonts w:eastAsia="TimesNewRomanPSMT"/>
                <w:bCs/>
              </w:rPr>
              <w:t xml:space="preserve"> регламентирующими </w:t>
            </w:r>
            <w:r w:rsidR="00145477">
              <w:rPr>
                <w:rFonts w:eastAsia="TimesNewRomanPSMT"/>
                <w:bCs/>
              </w:rPr>
              <w:t>отношения между заказчиком и исполнителем</w:t>
            </w:r>
            <w:r w:rsidR="00EA284C">
              <w:rPr>
                <w:rFonts w:eastAsia="TimesNewRomanPSMT"/>
                <w:bCs/>
              </w:rPr>
              <w:t xml:space="preserve">, эффективно оформлять </w:t>
            </w:r>
            <w:r w:rsidR="003B6E1A">
              <w:rPr>
                <w:rFonts w:eastAsia="TimesNewRomanPSMT"/>
                <w:bCs/>
              </w:rPr>
              <w:t>коммерческое предложение с учетом оценки ожидаемых результатов</w:t>
            </w:r>
            <w:r w:rsidR="0032111B">
              <w:rPr>
                <w:rFonts w:eastAsia="TimesNewRomanPSMT"/>
                <w:bCs/>
              </w:rPr>
              <w:t xml:space="preserve"> </w:t>
            </w:r>
          </w:p>
        </w:tc>
      </w:tr>
    </w:tbl>
    <w:p w14:paraId="0AE1C610" w14:textId="77777777" w:rsidR="00BF13EB" w:rsidRDefault="00BF13EB" w:rsidP="004858E1">
      <w:pPr>
        <w:pStyle w:val="1"/>
        <w:spacing w:before="0"/>
        <w:jc w:val="both"/>
        <w:rPr>
          <w:rFonts w:ascii="Times New Roman" w:hAnsi="Times New Roman" w:cs="Times New Roman"/>
          <w:iCs/>
          <w:color w:val="000000" w:themeColor="text1"/>
          <w:sz w:val="28"/>
          <w:szCs w:val="28"/>
        </w:rPr>
      </w:pPr>
    </w:p>
    <w:p w14:paraId="793A5295" w14:textId="67D8FFFF" w:rsidR="009949C1" w:rsidRPr="003C6598" w:rsidRDefault="009949C1" w:rsidP="004858E1">
      <w:pPr>
        <w:pStyle w:val="1"/>
        <w:spacing w:before="0"/>
        <w:jc w:val="both"/>
        <w:rPr>
          <w:rFonts w:ascii="Times New Roman" w:hAnsi="Times New Roman" w:cs="Times New Roman"/>
          <w:b w:val="0"/>
          <w:bCs w:val="0"/>
          <w:color w:val="000000" w:themeColor="text1"/>
          <w:kern w:val="0"/>
          <w:sz w:val="28"/>
          <w:szCs w:val="28"/>
        </w:rPr>
      </w:pPr>
      <w:r w:rsidRPr="003C6598">
        <w:rPr>
          <w:rFonts w:ascii="Times New Roman" w:hAnsi="Times New Roman" w:cs="Times New Roman"/>
          <w:iCs/>
          <w:color w:val="000000" w:themeColor="text1"/>
          <w:sz w:val="28"/>
          <w:szCs w:val="28"/>
        </w:rPr>
        <w:t xml:space="preserve">3. </w:t>
      </w:r>
      <w:r w:rsidR="003D3A4F" w:rsidRPr="003C6598">
        <w:rPr>
          <w:rFonts w:ascii="Times New Roman" w:hAnsi="Times New Roman" w:cs="Times New Roman"/>
          <w:color w:val="000000" w:themeColor="text1"/>
          <w:kern w:val="0"/>
          <w:sz w:val="28"/>
          <w:szCs w:val="28"/>
        </w:rPr>
        <w:t>Место дисциплины в структуре образовательной программы</w:t>
      </w:r>
    </w:p>
    <w:p w14:paraId="4D7F1C3C" w14:textId="5BA749B9" w:rsidR="002A62FA" w:rsidRPr="003C6598" w:rsidRDefault="00EE7471" w:rsidP="00333B05">
      <w:pPr>
        <w:spacing w:line="276" w:lineRule="auto"/>
        <w:ind w:firstLine="709"/>
        <w:jc w:val="both"/>
        <w:rPr>
          <w:color w:val="000000" w:themeColor="text1"/>
          <w:sz w:val="28"/>
          <w:szCs w:val="28"/>
        </w:rPr>
      </w:pPr>
      <w:r w:rsidRPr="00DB7F9E">
        <w:rPr>
          <w:color w:val="000000" w:themeColor="text1"/>
          <w:sz w:val="28"/>
          <w:szCs w:val="28"/>
        </w:rPr>
        <w:t xml:space="preserve">Дисциплина </w:t>
      </w:r>
      <w:r w:rsidR="00A16B1D" w:rsidRPr="00DB7F9E">
        <w:rPr>
          <w:color w:val="000000" w:themeColor="text1"/>
          <w:sz w:val="28"/>
          <w:szCs w:val="28"/>
        </w:rPr>
        <w:t>«</w:t>
      </w:r>
      <w:r w:rsidR="00FE7B73">
        <w:rPr>
          <w:noProof/>
          <w:color w:val="000000" w:themeColor="text1"/>
          <w:sz w:val="28"/>
          <w:szCs w:val="28"/>
        </w:rPr>
        <w:t>Культура управления</w:t>
      </w:r>
      <w:r w:rsidR="00FE7B73">
        <w:rPr>
          <w:color w:val="000000" w:themeColor="text1"/>
          <w:sz w:val="28"/>
          <w:szCs w:val="28"/>
        </w:rPr>
        <w:t xml:space="preserve">» </w:t>
      </w:r>
      <w:r w:rsidR="002A3F9A">
        <w:rPr>
          <w:color w:val="000000" w:themeColor="text1"/>
          <w:sz w:val="28"/>
          <w:szCs w:val="28"/>
        </w:rPr>
        <w:t>входит в цикл профиля элективный</w:t>
      </w:r>
      <w:r w:rsidR="00333B05" w:rsidRPr="00DB7F9E">
        <w:rPr>
          <w:color w:val="000000" w:themeColor="text1"/>
          <w:sz w:val="28"/>
          <w:szCs w:val="28"/>
        </w:rPr>
        <w:t xml:space="preserve">, </w:t>
      </w:r>
      <w:r w:rsidR="00FE7B73">
        <w:rPr>
          <w:color w:val="000000" w:themeColor="text1"/>
          <w:sz w:val="28"/>
          <w:szCs w:val="28"/>
        </w:rPr>
        <w:t xml:space="preserve">модуль </w:t>
      </w:r>
      <w:r w:rsidR="002A3F9A">
        <w:rPr>
          <w:color w:val="000000" w:themeColor="text1"/>
          <w:sz w:val="28"/>
          <w:szCs w:val="28"/>
        </w:rPr>
        <w:t>«</w:t>
      </w:r>
      <w:r w:rsidR="00FE7B73">
        <w:rPr>
          <w:color w:val="000000" w:themeColor="text1"/>
          <w:sz w:val="28"/>
          <w:szCs w:val="28"/>
        </w:rPr>
        <w:t>Социология управления</w:t>
      </w:r>
      <w:r w:rsidR="002A3F9A">
        <w:rPr>
          <w:color w:val="000000" w:themeColor="text1"/>
          <w:sz w:val="28"/>
          <w:szCs w:val="28"/>
        </w:rPr>
        <w:t>»</w:t>
      </w:r>
      <w:r w:rsidR="00FE7B73">
        <w:rPr>
          <w:color w:val="000000" w:themeColor="text1"/>
          <w:sz w:val="28"/>
          <w:szCs w:val="28"/>
        </w:rPr>
        <w:t>.</w:t>
      </w:r>
      <w:r w:rsidR="002A62FA" w:rsidRPr="003C6598">
        <w:rPr>
          <w:color w:val="000000" w:themeColor="text1"/>
          <w:sz w:val="28"/>
          <w:szCs w:val="28"/>
        </w:rPr>
        <w:t xml:space="preserve"> </w:t>
      </w:r>
    </w:p>
    <w:p w14:paraId="3757DF79" w14:textId="4EDE76F0" w:rsidR="0044606D" w:rsidRPr="00BF13EB" w:rsidRDefault="0044606D" w:rsidP="0044606D">
      <w:pPr>
        <w:ind w:firstLine="709"/>
        <w:jc w:val="both"/>
        <w:rPr>
          <w:color w:val="000000" w:themeColor="text1"/>
          <w:sz w:val="28"/>
          <w:szCs w:val="28"/>
        </w:rPr>
      </w:pPr>
    </w:p>
    <w:p w14:paraId="412506F7" w14:textId="77777777" w:rsidR="00E01E77" w:rsidRPr="003C6598" w:rsidRDefault="00E01E77" w:rsidP="00C5458E">
      <w:pPr>
        <w:pStyle w:val="1"/>
        <w:spacing w:before="0" w:after="0"/>
        <w:jc w:val="both"/>
        <w:rPr>
          <w:rFonts w:ascii="Times New Roman" w:hAnsi="Times New Roman" w:cs="Times New Roman"/>
          <w:bCs w:val="0"/>
          <w:iCs/>
          <w:color w:val="000000" w:themeColor="text1"/>
          <w:sz w:val="28"/>
          <w:szCs w:val="28"/>
          <w:lang w:eastAsia="en-US"/>
        </w:rPr>
      </w:pPr>
      <w:bookmarkStart w:id="4" w:name="_Toc418694114"/>
      <w:r w:rsidRPr="003C6598">
        <w:rPr>
          <w:rFonts w:ascii="Times New Roman" w:hAnsi="Times New Roman" w:cs="Times New Roman"/>
          <w:iCs/>
          <w:color w:val="000000" w:themeColor="text1"/>
          <w:sz w:val="28"/>
          <w:szCs w:val="28"/>
        </w:rPr>
        <w:lastRenderedPageBreak/>
        <w:t xml:space="preserve">4. </w:t>
      </w:r>
      <w:bookmarkEnd w:id="4"/>
      <w:r w:rsidR="00F61119" w:rsidRPr="003C6598">
        <w:rPr>
          <w:rFonts w:ascii="Times New Roman" w:hAnsi="Times New Roman" w:cs="Times New Roman"/>
          <w:color w:val="000000" w:themeColor="text1"/>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4488FBAF" w14:textId="77777777" w:rsidR="002A38CC" w:rsidRPr="003C6598" w:rsidRDefault="002A38CC" w:rsidP="002A38CC">
      <w:pPr>
        <w:rPr>
          <w:color w:val="000000" w:themeColor="text1"/>
          <w:sz w:val="14"/>
          <w:lang w:eastAsia="en-US"/>
        </w:rPr>
      </w:pPr>
    </w:p>
    <w:p w14:paraId="562C4D21" w14:textId="77777777" w:rsidR="00FD1679" w:rsidRPr="003C6598" w:rsidRDefault="00FD1679" w:rsidP="00FD1679">
      <w:pPr>
        <w:tabs>
          <w:tab w:val="left" w:pos="7797"/>
        </w:tabs>
        <w:ind w:right="142"/>
        <w:jc w:val="right"/>
        <w:rPr>
          <w:color w:val="000000" w:themeColor="text1"/>
          <w:szCs w:val="20"/>
          <w:lang w:eastAsia="en-US"/>
        </w:rPr>
      </w:pPr>
      <w:r w:rsidRPr="003C6598">
        <w:rPr>
          <w:color w:val="000000" w:themeColor="text1"/>
          <w:szCs w:val="20"/>
          <w:lang w:eastAsia="en-US"/>
        </w:rPr>
        <w:t>Таблица 1</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2665"/>
        <w:gridCol w:w="2693"/>
      </w:tblGrid>
      <w:tr w:rsidR="003C6598" w:rsidRPr="003C6598" w14:paraId="45C4FAC2" w14:textId="77777777" w:rsidTr="00B22CDB">
        <w:trPr>
          <w:trHeight w:val="330"/>
        </w:trPr>
        <w:tc>
          <w:tcPr>
            <w:tcW w:w="3969" w:type="dxa"/>
          </w:tcPr>
          <w:p w14:paraId="7C97BBAF" w14:textId="77777777" w:rsidR="00B22CDB" w:rsidRPr="003C6598" w:rsidRDefault="00B22CDB" w:rsidP="00395FF6">
            <w:pPr>
              <w:rPr>
                <w:color w:val="000000" w:themeColor="text1"/>
              </w:rPr>
            </w:pPr>
            <w:r w:rsidRPr="003C6598">
              <w:rPr>
                <w:color w:val="000000" w:themeColor="text1"/>
              </w:rPr>
              <w:t>Вид учебной работы   по дисциплине</w:t>
            </w:r>
          </w:p>
        </w:tc>
        <w:tc>
          <w:tcPr>
            <w:tcW w:w="2665" w:type="dxa"/>
          </w:tcPr>
          <w:p w14:paraId="64081A77" w14:textId="77777777" w:rsidR="00B22CDB" w:rsidRPr="003C6598" w:rsidRDefault="00B22CDB" w:rsidP="00395FF6">
            <w:pPr>
              <w:jc w:val="center"/>
              <w:rPr>
                <w:color w:val="000000" w:themeColor="text1"/>
              </w:rPr>
            </w:pPr>
            <w:r w:rsidRPr="003C6598">
              <w:rPr>
                <w:color w:val="000000" w:themeColor="text1"/>
              </w:rPr>
              <w:t>Всего</w:t>
            </w:r>
          </w:p>
          <w:p w14:paraId="25EC24AB" w14:textId="77777777" w:rsidR="00B22CDB" w:rsidRPr="003C6598" w:rsidRDefault="00B22CDB" w:rsidP="00395FF6">
            <w:pPr>
              <w:jc w:val="center"/>
              <w:rPr>
                <w:color w:val="000000" w:themeColor="text1"/>
              </w:rPr>
            </w:pPr>
            <w:r w:rsidRPr="003C6598">
              <w:rPr>
                <w:color w:val="000000" w:themeColor="text1"/>
              </w:rPr>
              <w:t>(в з/е и часах)</w:t>
            </w:r>
          </w:p>
        </w:tc>
        <w:tc>
          <w:tcPr>
            <w:tcW w:w="2693" w:type="dxa"/>
          </w:tcPr>
          <w:p w14:paraId="6F477B00" w14:textId="33A21385" w:rsidR="00B22CDB" w:rsidRPr="003C6598" w:rsidRDefault="00FE7B73" w:rsidP="00395FF6">
            <w:pPr>
              <w:numPr>
                <w:ilvl w:val="12"/>
                <w:numId w:val="0"/>
              </w:numPr>
              <w:jc w:val="center"/>
              <w:rPr>
                <w:color w:val="000000" w:themeColor="text1"/>
              </w:rPr>
            </w:pPr>
            <w:r>
              <w:rPr>
                <w:color w:val="000000" w:themeColor="text1"/>
              </w:rPr>
              <w:t>Семестр 6</w:t>
            </w:r>
          </w:p>
          <w:p w14:paraId="2446A8C3" w14:textId="77777777" w:rsidR="00B22CDB" w:rsidRPr="003C6598" w:rsidRDefault="00B22CDB" w:rsidP="00395FF6">
            <w:pPr>
              <w:jc w:val="center"/>
              <w:rPr>
                <w:color w:val="000000" w:themeColor="text1"/>
              </w:rPr>
            </w:pPr>
            <w:r w:rsidRPr="003C6598">
              <w:rPr>
                <w:color w:val="000000" w:themeColor="text1"/>
              </w:rPr>
              <w:t>(в часах)</w:t>
            </w:r>
          </w:p>
        </w:tc>
      </w:tr>
      <w:tr w:rsidR="003C6598" w:rsidRPr="003C6598" w14:paraId="5914B5B6" w14:textId="77777777" w:rsidTr="00B22CDB">
        <w:trPr>
          <w:trHeight w:val="330"/>
        </w:trPr>
        <w:tc>
          <w:tcPr>
            <w:tcW w:w="3969" w:type="dxa"/>
          </w:tcPr>
          <w:p w14:paraId="30D4CDFA" w14:textId="77777777" w:rsidR="00B22CDB" w:rsidRPr="003C6598" w:rsidRDefault="00B22CDB" w:rsidP="004E4A11">
            <w:pPr>
              <w:rPr>
                <w:color w:val="000000" w:themeColor="text1"/>
              </w:rPr>
            </w:pPr>
            <w:r w:rsidRPr="003C6598">
              <w:rPr>
                <w:color w:val="000000" w:themeColor="text1"/>
              </w:rPr>
              <w:t xml:space="preserve">Общая трудоемкость дисциплины </w:t>
            </w:r>
          </w:p>
        </w:tc>
        <w:tc>
          <w:tcPr>
            <w:tcW w:w="2665" w:type="dxa"/>
          </w:tcPr>
          <w:p w14:paraId="6EEEC011" w14:textId="77777777" w:rsidR="00B22CDB" w:rsidRPr="003C6598" w:rsidRDefault="00A16B1D" w:rsidP="004E4A11">
            <w:pPr>
              <w:jc w:val="center"/>
              <w:rPr>
                <w:color w:val="000000" w:themeColor="text1"/>
              </w:rPr>
            </w:pPr>
            <w:r w:rsidRPr="003C6598">
              <w:rPr>
                <w:color w:val="000000" w:themeColor="text1"/>
              </w:rPr>
              <w:t>3/108</w:t>
            </w:r>
          </w:p>
        </w:tc>
        <w:tc>
          <w:tcPr>
            <w:tcW w:w="2693" w:type="dxa"/>
          </w:tcPr>
          <w:p w14:paraId="584B3A9E" w14:textId="77777777" w:rsidR="00B22CDB" w:rsidRPr="003C6598" w:rsidRDefault="00A16B1D" w:rsidP="004E4A11">
            <w:pPr>
              <w:jc w:val="center"/>
              <w:rPr>
                <w:color w:val="000000" w:themeColor="text1"/>
              </w:rPr>
            </w:pPr>
            <w:r w:rsidRPr="003C6598">
              <w:rPr>
                <w:color w:val="000000" w:themeColor="text1"/>
              </w:rPr>
              <w:t>108</w:t>
            </w:r>
          </w:p>
        </w:tc>
      </w:tr>
      <w:tr w:rsidR="00FE7B73" w:rsidRPr="003C6598" w14:paraId="78ACA4B7" w14:textId="77777777" w:rsidTr="00B22CDB">
        <w:trPr>
          <w:trHeight w:val="330"/>
        </w:trPr>
        <w:tc>
          <w:tcPr>
            <w:tcW w:w="3969" w:type="dxa"/>
          </w:tcPr>
          <w:p w14:paraId="0A8BD9B1" w14:textId="77777777" w:rsidR="00FE7B73" w:rsidRPr="003C6598" w:rsidRDefault="00FE7B73" w:rsidP="00FE7B73">
            <w:pPr>
              <w:rPr>
                <w:color w:val="000000" w:themeColor="text1"/>
              </w:rPr>
            </w:pPr>
            <w:r w:rsidRPr="003C6598">
              <w:rPr>
                <w:color w:val="000000" w:themeColor="text1"/>
              </w:rPr>
              <w:t xml:space="preserve">Контактная работа - Аудиторные занятия </w:t>
            </w:r>
          </w:p>
        </w:tc>
        <w:tc>
          <w:tcPr>
            <w:tcW w:w="2665" w:type="dxa"/>
          </w:tcPr>
          <w:p w14:paraId="322B1539" w14:textId="5A575389" w:rsidR="00FE7B73" w:rsidRPr="003C6598" w:rsidRDefault="00FE7B73" w:rsidP="00FE7B73">
            <w:pPr>
              <w:jc w:val="center"/>
              <w:rPr>
                <w:color w:val="000000" w:themeColor="text1"/>
              </w:rPr>
            </w:pPr>
            <w:r>
              <w:rPr>
                <w:color w:val="000000" w:themeColor="text1"/>
              </w:rPr>
              <w:t>34</w:t>
            </w:r>
          </w:p>
        </w:tc>
        <w:tc>
          <w:tcPr>
            <w:tcW w:w="2693" w:type="dxa"/>
          </w:tcPr>
          <w:p w14:paraId="39D9EED8" w14:textId="5D640685" w:rsidR="00FE7B73" w:rsidRPr="003C6598" w:rsidRDefault="00FE7B73" w:rsidP="00FE7B73">
            <w:pPr>
              <w:spacing w:line="256" w:lineRule="auto"/>
              <w:jc w:val="center"/>
              <w:rPr>
                <w:color w:val="000000" w:themeColor="text1"/>
                <w:lang w:eastAsia="en-US"/>
              </w:rPr>
            </w:pPr>
            <w:r>
              <w:rPr>
                <w:color w:val="000000" w:themeColor="text1"/>
                <w:lang w:eastAsia="en-US"/>
              </w:rPr>
              <w:t>34</w:t>
            </w:r>
          </w:p>
        </w:tc>
      </w:tr>
      <w:tr w:rsidR="00FE7B73" w:rsidRPr="003C6598" w14:paraId="04F18ABF" w14:textId="77777777" w:rsidTr="00B22CDB">
        <w:trPr>
          <w:trHeight w:val="330"/>
        </w:trPr>
        <w:tc>
          <w:tcPr>
            <w:tcW w:w="3969" w:type="dxa"/>
          </w:tcPr>
          <w:p w14:paraId="1237EEEE" w14:textId="77777777" w:rsidR="00FE7B73" w:rsidRPr="003C6598" w:rsidRDefault="00FE7B73" w:rsidP="00FE7B73">
            <w:pPr>
              <w:rPr>
                <w:color w:val="000000" w:themeColor="text1"/>
              </w:rPr>
            </w:pPr>
            <w:r w:rsidRPr="003C6598">
              <w:rPr>
                <w:color w:val="000000" w:themeColor="text1"/>
              </w:rPr>
              <w:t xml:space="preserve">Лекции </w:t>
            </w:r>
          </w:p>
        </w:tc>
        <w:tc>
          <w:tcPr>
            <w:tcW w:w="2665" w:type="dxa"/>
          </w:tcPr>
          <w:p w14:paraId="06D5CA0D" w14:textId="025F5759" w:rsidR="00FE7B73" w:rsidRPr="003C6598" w:rsidRDefault="00FE7B73" w:rsidP="00FE7B73">
            <w:pPr>
              <w:jc w:val="center"/>
              <w:rPr>
                <w:color w:val="000000" w:themeColor="text1"/>
              </w:rPr>
            </w:pPr>
            <w:r>
              <w:rPr>
                <w:color w:val="000000" w:themeColor="text1"/>
              </w:rPr>
              <w:t>16</w:t>
            </w:r>
          </w:p>
        </w:tc>
        <w:tc>
          <w:tcPr>
            <w:tcW w:w="2693" w:type="dxa"/>
          </w:tcPr>
          <w:p w14:paraId="52B500EE" w14:textId="7D3A04D1" w:rsidR="00FE7B73" w:rsidRPr="003C6598" w:rsidRDefault="00FE7B73" w:rsidP="00FE7B73">
            <w:pPr>
              <w:spacing w:line="256" w:lineRule="auto"/>
              <w:jc w:val="center"/>
              <w:rPr>
                <w:color w:val="000000" w:themeColor="text1"/>
                <w:lang w:eastAsia="en-US"/>
              </w:rPr>
            </w:pPr>
            <w:r>
              <w:rPr>
                <w:color w:val="000000" w:themeColor="text1"/>
                <w:lang w:eastAsia="en-US"/>
              </w:rPr>
              <w:t>16</w:t>
            </w:r>
          </w:p>
        </w:tc>
      </w:tr>
      <w:tr w:rsidR="00FE7B73" w:rsidRPr="003C6598" w14:paraId="77E4A64B" w14:textId="77777777" w:rsidTr="00B22CDB">
        <w:trPr>
          <w:trHeight w:val="330"/>
        </w:trPr>
        <w:tc>
          <w:tcPr>
            <w:tcW w:w="3969" w:type="dxa"/>
          </w:tcPr>
          <w:p w14:paraId="41648486" w14:textId="77777777" w:rsidR="00FE7B73" w:rsidRPr="003C6598" w:rsidRDefault="00FE7B73" w:rsidP="00FE7B73">
            <w:pPr>
              <w:rPr>
                <w:color w:val="000000" w:themeColor="text1"/>
              </w:rPr>
            </w:pPr>
            <w:r w:rsidRPr="003C6598">
              <w:rPr>
                <w:color w:val="000000" w:themeColor="text1"/>
              </w:rPr>
              <w:t xml:space="preserve">Семинары, практические занятия  </w:t>
            </w:r>
          </w:p>
        </w:tc>
        <w:tc>
          <w:tcPr>
            <w:tcW w:w="2665" w:type="dxa"/>
          </w:tcPr>
          <w:p w14:paraId="483CD8ED" w14:textId="4CDB0563" w:rsidR="00FE7B73" w:rsidRPr="003C6598" w:rsidRDefault="00FE7B73" w:rsidP="00FE7B73">
            <w:pPr>
              <w:jc w:val="center"/>
              <w:rPr>
                <w:color w:val="000000" w:themeColor="text1"/>
              </w:rPr>
            </w:pPr>
            <w:r>
              <w:rPr>
                <w:color w:val="000000" w:themeColor="text1"/>
              </w:rPr>
              <w:t>18</w:t>
            </w:r>
          </w:p>
        </w:tc>
        <w:tc>
          <w:tcPr>
            <w:tcW w:w="2693" w:type="dxa"/>
          </w:tcPr>
          <w:p w14:paraId="615AEA8A" w14:textId="2F9F8B58" w:rsidR="00FE7B73" w:rsidRPr="003C6598" w:rsidRDefault="00FE7B73" w:rsidP="00FE7B73">
            <w:pPr>
              <w:spacing w:line="256" w:lineRule="auto"/>
              <w:jc w:val="center"/>
              <w:rPr>
                <w:color w:val="000000" w:themeColor="text1"/>
                <w:lang w:eastAsia="en-US"/>
              </w:rPr>
            </w:pPr>
            <w:r>
              <w:rPr>
                <w:color w:val="000000" w:themeColor="text1"/>
                <w:lang w:eastAsia="en-US"/>
              </w:rPr>
              <w:t>18</w:t>
            </w:r>
          </w:p>
        </w:tc>
      </w:tr>
      <w:tr w:rsidR="00FE7B73" w:rsidRPr="003C6598" w14:paraId="528A2376" w14:textId="77777777" w:rsidTr="00B22CDB">
        <w:trPr>
          <w:trHeight w:val="330"/>
        </w:trPr>
        <w:tc>
          <w:tcPr>
            <w:tcW w:w="3969" w:type="dxa"/>
          </w:tcPr>
          <w:p w14:paraId="19CC763F" w14:textId="77777777" w:rsidR="00FE7B73" w:rsidRPr="003C6598" w:rsidRDefault="00FE7B73" w:rsidP="00FE7B73">
            <w:pPr>
              <w:rPr>
                <w:color w:val="000000" w:themeColor="text1"/>
              </w:rPr>
            </w:pPr>
            <w:r w:rsidRPr="003C6598">
              <w:rPr>
                <w:color w:val="000000" w:themeColor="text1"/>
              </w:rPr>
              <w:t>Самостоятельная работа</w:t>
            </w:r>
          </w:p>
        </w:tc>
        <w:tc>
          <w:tcPr>
            <w:tcW w:w="2665" w:type="dxa"/>
          </w:tcPr>
          <w:p w14:paraId="53E1110C" w14:textId="31CBB82E" w:rsidR="00FE7B73" w:rsidRPr="003C6598" w:rsidRDefault="00FE7B73" w:rsidP="00FE7B73">
            <w:pPr>
              <w:jc w:val="center"/>
              <w:rPr>
                <w:color w:val="000000" w:themeColor="text1"/>
              </w:rPr>
            </w:pPr>
            <w:r>
              <w:rPr>
                <w:color w:val="000000" w:themeColor="text1"/>
              </w:rPr>
              <w:t>74</w:t>
            </w:r>
          </w:p>
        </w:tc>
        <w:tc>
          <w:tcPr>
            <w:tcW w:w="2693" w:type="dxa"/>
          </w:tcPr>
          <w:p w14:paraId="7C57E21B" w14:textId="30A143FD" w:rsidR="00FE7B73" w:rsidRPr="003C6598" w:rsidRDefault="00FE7B73" w:rsidP="00FE7B73">
            <w:pPr>
              <w:spacing w:line="256" w:lineRule="auto"/>
              <w:jc w:val="center"/>
              <w:rPr>
                <w:color w:val="000000" w:themeColor="text1"/>
                <w:lang w:eastAsia="en-US"/>
              </w:rPr>
            </w:pPr>
            <w:r>
              <w:rPr>
                <w:color w:val="000000" w:themeColor="text1"/>
                <w:lang w:eastAsia="en-US"/>
              </w:rPr>
              <w:t>74</w:t>
            </w:r>
          </w:p>
        </w:tc>
      </w:tr>
      <w:tr w:rsidR="003C6598" w:rsidRPr="003C6598" w14:paraId="443841CE" w14:textId="77777777" w:rsidTr="00B22CDB">
        <w:trPr>
          <w:trHeight w:val="330"/>
        </w:trPr>
        <w:tc>
          <w:tcPr>
            <w:tcW w:w="3969" w:type="dxa"/>
          </w:tcPr>
          <w:p w14:paraId="187F573D" w14:textId="77777777" w:rsidR="00080C19" w:rsidRPr="003C6598" w:rsidRDefault="00080C19" w:rsidP="00080C19">
            <w:pPr>
              <w:rPr>
                <w:color w:val="000000" w:themeColor="text1"/>
              </w:rPr>
            </w:pPr>
            <w:r w:rsidRPr="003C6598">
              <w:rPr>
                <w:color w:val="000000" w:themeColor="text1"/>
              </w:rPr>
              <w:t xml:space="preserve">Вид текущего контроля </w:t>
            </w:r>
          </w:p>
        </w:tc>
        <w:tc>
          <w:tcPr>
            <w:tcW w:w="2665" w:type="dxa"/>
          </w:tcPr>
          <w:p w14:paraId="68426BD1" w14:textId="70A127B5" w:rsidR="00080C19" w:rsidRPr="003C6598" w:rsidRDefault="00FE7B73" w:rsidP="00080C19">
            <w:pPr>
              <w:jc w:val="center"/>
              <w:rPr>
                <w:color w:val="000000" w:themeColor="text1"/>
              </w:rPr>
            </w:pPr>
            <w:r>
              <w:rPr>
                <w:color w:val="000000" w:themeColor="text1"/>
              </w:rPr>
              <w:t>Контрольная работа</w:t>
            </w:r>
          </w:p>
        </w:tc>
        <w:tc>
          <w:tcPr>
            <w:tcW w:w="2693" w:type="dxa"/>
          </w:tcPr>
          <w:p w14:paraId="572F14A7" w14:textId="10FEBA6B" w:rsidR="00080C19" w:rsidRPr="00706663" w:rsidRDefault="00FE7B73" w:rsidP="00080C19">
            <w:pPr>
              <w:spacing w:line="256" w:lineRule="auto"/>
              <w:jc w:val="center"/>
              <w:rPr>
                <w:color w:val="000000" w:themeColor="text1"/>
                <w:lang w:val="en-US" w:eastAsia="en-US"/>
              </w:rPr>
            </w:pPr>
            <w:r>
              <w:rPr>
                <w:color w:val="000000" w:themeColor="text1"/>
                <w:lang w:eastAsia="en-US"/>
              </w:rPr>
              <w:t>Контрольная работа</w:t>
            </w:r>
          </w:p>
        </w:tc>
      </w:tr>
      <w:tr w:rsidR="003C6598" w:rsidRPr="003C6598" w14:paraId="09C35C1D" w14:textId="77777777" w:rsidTr="00B22CDB">
        <w:trPr>
          <w:trHeight w:val="330"/>
        </w:trPr>
        <w:tc>
          <w:tcPr>
            <w:tcW w:w="3969" w:type="dxa"/>
          </w:tcPr>
          <w:p w14:paraId="3D414E55" w14:textId="77777777" w:rsidR="00080C19" w:rsidRPr="003C6598" w:rsidRDefault="00080C19" w:rsidP="00080C19">
            <w:pPr>
              <w:rPr>
                <w:color w:val="000000" w:themeColor="text1"/>
              </w:rPr>
            </w:pPr>
            <w:r w:rsidRPr="003C6598">
              <w:rPr>
                <w:color w:val="000000" w:themeColor="text1"/>
              </w:rPr>
              <w:t>Вид промежуточной аттестации</w:t>
            </w:r>
          </w:p>
        </w:tc>
        <w:tc>
          <w:tcPr>
            <w:tcW w:w="2665" w:type="dxa"/>
          </w:tcPr>
          <w:p w14:paraId="0D66EC32" w14:textId="77777777" w:rsidR="00080C19" w:rsidRPr="003C6598" w:rsidRDefault="00080C19" w:rsidP="00080C19">
            <w:pPr>
              <w:jc w:val="center"/>
              <w:rPr>
                <w:color w:val="000000" w:themeColor="text1"/>
              </w:rPr>
            </w:pPr>
            <w:r w:rsidRPr="003C6598">
              <w:rPr>
                <w:color w:val="000000" w:themeColor="text1"/>
              </w:rPr>
              <w:t>Зачет</w:t>
            </w:r>
          </w:p>
        </w:tc>
        <w:tc>
          <w:tcPr>
            <w:tcW w:w="2693" w:type="dxa"/>
          </w:tcPr>
          <w:p w14:paraId="4080016C" w14:textId="77777777" w:rsidR="00080C19" w:rsidRPr="003C6598" w:rsidRDefault="00080C19" w:rsidP="00080C19">
            <w:pPr>
              <w:spacing w:line="256" w:lineRule="auto"/>
              <w:jc w:val="center"/>
              <w:rPr>
                <w:color w:val="000000" w:themeColor="text1"/>
                <w:lang w:eastAsia="en-US"/>
              </w:rPr>
            </w:pPr>
            <w:r w:rsidRPr="003C6598">
              <w:rPr>
                <w:color w:val="000000" w:themeColor="text1"/>
                <w:lang w:eastAsia="en-US"/>
              </w:rPr>
              <w:t>Зачет</w:t>
            </w:r>
          </w:p>
        </w:tc>
      </w:tr>
    </w:tbl>
    <w:p w14:paraId="26B169C7" w14:textId="77777777" w:rsidR="00395FF6" w:rsidRPr="003C6598" w:rsidRDefault="00395FF6" w:rsidP="00395FF6">
      <w:pPr>
        <w:rPr>
          <w:i/>
          <w:color w:val="000000" w:themeColor="text1"/>
          <w:sz w:val="20"/>
          <w:szCs w:val="20"/>
          <w:lang w:eastAsia="en-US"/>
        </w:rPr>
      </w:pPr>
      <w:bookmarkStart w:id="5" w:name="_Toc470869438"/>
      <w:bookmarkStart w:id="6" w:name="_Toc470869977"/>
    </w:p>
    <w:bookmarkEnd w:id="5"/>
    <w:bookmarkEnd w:id="6"/>
    <w:p w14:paraId="7F33B554" w14:textId="77777777" w:rsidR="00BC6151" w:rsidRPr="003C6598" w:rsidRDefault="00BC6151" w:rsidP="00311F11">
      <w:pPr>
        <w:jc w:val="both"/>
        <w:rPr>
          <w:b/>
          <w:iCs/>
          <w:color w:val="000000" w:themeColor="text1"/>
          <w:sz w:val="28"/>
          <w:szCs w:val="28"/>
        </w:rPr>
      </w:pPr>
    </w:p>
    <w:p w14:paraId="7DC06700" w14:textId="77777777" w:rsidR="002312AC" w:rsidRPr="003C6598" w:rsidRDefault="00652CE8" w:rsidP="00311F11">
      <w:pPr>
        <w:jc w:val="both"/>
        <w:rPr>
          <w:b/>
          <w:bCs/>
          <w:color w:val="000000" w:themeColor="text1"/>
          <w:sz w:val="28"/>
          <w:szCs w:val="28"/>
        </w:rPr>
      </w:pPr>
      <w:r w:rsidRPr="003C6598">
        <w:rPr>
          <w:b/>
          <w:iCs/>
          <w:color w:val="000000" w:themeColor="text1"/>
          <w:sz w:val="28"/>
          <w:szCs w:val="28"/>
        </w:rPr>
        <w:t>5.</w:t>
      </w:r>
      <w:r w:rsidRPr="003C6598">
        <w:rPr>
          <w:iCs/>
          <w:color w:val="000000" w:themeColor="text1"/>
          <w:sz w:val="28"/>
          <w:szCs w:val="28"/>
        </w:rPr>
        <w:t xml:space="preserve"> </w:t>
      </w:r>
      <w:r w:rsidR="002312AC" w:rsidRPr="003C6598">
        <w:rPr>
          <w:b/>
          <w:bCs/>
          <w:color w:val="000000" w:themeColor="text1"/>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2AC790CC" w14:textId="77777777" w:rsidR="00D74A0E" w:rsidRDefault="00D74A0E" w:rsidP="00C75C51">
      <w:pPr>
        <w:spacing w:after="240"/>
        <w:ind w:firstLine="709"/>
        <w:jc w:val="both"/>
        <w:rPr>
          <w:b/>
          <w:bCs/>
          <w:color w:val="000000" w:themeColor="text1"/>
          <w:sz w:val="28"/>
          <w:szCs w:val="28"/>
        </w:rPr>
      </w:pPr>
    </w:p>
    <w:p w14:paraId="7D0385FB" w14:textId="4BC6F591" w:rsidR="00360BBA" w:rsidRPr="00C75C51" w:rsidRDefault="002312AC" w:rsidP="00C75C51">
      <w:pPr>
        <w:spacing w:after="240"/>
        <w:ind w:firstLine="709"/>
        <w:jc w:val="both"/>
        <w:rPr>
          <w:b/>
          <w:bCs/>
          <w:color w:val="000000" w:themeColor="text1"/>
          <w:sz w:val="28"/>
          <w:szCs w:val="28"/>
        </w:rPr>
      </w:pPr>
      <w:r w:rsidRPr="003C6598">
        <w:rPr>
          <w:b/>
          <w:bCs/>
          <w:color w:val="000000" w:themeColor="text1"/>
          <w:sz w:val="28"/>
          <w:szCs w:val="28"/>
        </w:rPr>
        <w:t>5.1. Содержание дисциплины</w:t>
      </w:r>
    </w:p>
    <w:p w14:paraId="11B142BE" w14:textId="39688841" w:rsidR="00D47352" w:rsidRDefault="00D47352" w:rsidP="00FF0AA8">
      <w:pPr>
        <w:spacing w:line="276" w:lineRule="auto"/>
        <w:jc w:val="both"/>
        <w:rPr>
          <w:rFonts w:eastAsia="HiddenHorzOCR"/>
          <w:b/>
          <w:color w:val="000000" w:themeColor="text1"/>
          <w:sz w:val="28"/>
          <w:szCs w:val="28"/>
        </w:rPr>
      </w:pPr>
      <w:r w:rsidRPr="003C6598">
        <w:rPr>
          <w:rFonts w:eastAsia="HiddenHorzOCR"/>
          <w:b/>
          <w:color w:val="000000" w:themeColor="text1"/>
          <w:sz w:val="28"/>
          <w:szCs w:val="28"/>
        </w:rPr>
        <w:t xml:space="preserve">Тема 1. </w:t>
      </w:r>
      <w:r w:rsidR="00B4133C" w:rsidRPr="007335BF">
        <w:rPr>
          <w:rFonts w:eastAsia="HiddenHorzOCR"/>
          <w:b/>
          <w:color w:val="000000" w:themeColor="text1"/>
          <w:sz w:val="28"/>
          <w:szCs w:val="28"/>
        </w:rPr>
        <w:t xml:space="preserve">Теоретические основы </w:t>
      </w:r>
      <w:r w:rsidR="00A73B89">
        <w:rPr>
          <w:rFonts w:eastAsia="HiddenHorzOCR"/>
          <w:b/>
          <w:color w:val="000000" w:themeColor="text1"/>
          <w:sz w:val="28"/>
          <w:szCs w:val="28"/>
        </w:rPr>
        <w:t xml:space="preserve">формирования </w:t>
      </w:r>
      <w:r w:rsidR="00B4133C" w:rsidRPr="007335BF">
        <w:rPr>
          <w:rFonts w:eastAsia="HiddenHorzOCR"/>
          <w:b/>
          <w:color w:val="000000" w:themeColor="text1"/>
          <w:sz w:val="28"/>
          <w:szCs w:val="28"/>
        </w:rPr>
        <w:t>культуры</w:t>
      </w:r>
      <w:r w:rsidR="005F7AA2">
        <w:rPr>
          <w:rFonts w:eastAsia="HiddenHorzOCR"/>
          <w:b/>
          <w:color w:val="000000" w:themeColor="text1"/>
          <w:sz w:val="28"/>
          <w:szCs w:val="28"/>
        </w:rPr>
        <w:t xml:space="preserve"> </w:t>
      </w:r>
      <w:r w:rsidR="0063342F">
        <w:rPr>
          <w:rFonts w:eastAsia="HiddenHorzOCR"/>
          <w:b/>
          <w:color w:val="000000" w:themeColor="text1"/>
          <w:sz w:val="28"/>
          <w:szCs w:val="28"/>
        </w:rPr>
        <w:t>управления</w:t>
      </w:r>
    </w:p>
    <w:p w14:paraId="25AF7C8D" w14:textId="1474FEE7" w:rsidR="009A34EC" w:rsidRDefault="00090987" w:rsidP="0009182E">
      <w:pPr>
        <w:spacing w:line="276" w:lineRule="auto"/>
        <w:jc w:val="both"/>
        <w:rPr>
          <w:rFonts w:eastAsia="HiddenHorzOCR"/>
          <w:bCs/>
          <w:color w:val="000000" w:themeColor="text1"/>
          <w:sz w:val="28"/>
          <w:szCs w:val="28"/>
        </w:rPr>
      </w:pPr>
      <w:r>
        <w:rPr>
          <w:rFonts w:eastAsia="HiddenHorzOCR"/>
          <w:bCs/>
          <w:color w:val="000000" w:themeColor="text1"/>
          <w:sz w:val="28"/>
          <w:szCs w:val="28"/>
        </w:rPr>
        <w:t>Эволюция исследований в области организационной культуры</w:t>
      </w:r>
      <w:r w:rsidR="00384B6F">
        <w:rPr>
          <w:rFonts w:eastAsia="HiddenHorzOCR"/>
          <w:bCs/>
          <w:color w:val="000000" w:themeColor="text1"/>
          <w:sz w:val="28"/>
          <w:szCs w:val="28"/>
        </w:rPr>
        <w:t>.</w:t>
      </w:r>
      <w:r w:rsidR="0009182E" w:rsidRPr="0009182E">
        <w:rPr>
          <w:rFonts w:eastAsia="HiddenHorzOCR"/>
          <w:bCs/>
          <w:color w:val="000000" w:themeColor="text1"/>
          <w:sz w:val="28"/>
          <w:szCs w:val="28"/>
        </w:rPr>
        <w:t xml:space="preserve"> </w:t>
      </w:r>
      <w:r w:rsidR="00C53C98">
        <w:rPr>
          <w:rFonts w:eastAsia="HiddenHorzOCR"/>
          <w:bCs/>
          <w:color w:val="000000" w:themeColor="text1"/>
          <w:sz w:val="28"/>
          <w:szCs w:val="28"/>
        </w:rPr>
        <w:t>Понятие, характеристика, з</w:t>
      </w:r>
      <w:r w:rsidR="00D25B98">
        <w:rPr>
          <w:rFonts w:eastAsia="HiddenHorzOCR"/>
          <w:bCs/>
          <w:color w:val="000000" w:themeColor="text1"/>
          <w:sz w:val="28"/>
          <w:szCs w:val="28"/>
        </w:rPr>
        <w:t>адачи,</w:t>
      </w:r>
      <w:r w:rsidR="0009182E">
        <w:rPr>
          <w:rFonts w:eastAsia="HiddenHorzOCR"/>
          <w:bCs/>
          <w:color w:val="000000" w:themeColor="text1"/>
          <w:sz w:val="28"/>
          <w:szCs w:val="28"/>
        </w:rPr>
        <w:t xml:space="preserve"> свойства</w:t>
      </w:r>
      <w:r w:rsidR="00D25B98">
        <w:rPr>
          <w:rFonts w:eastAsia="HiddenHorzOCR"/>
          <w:bCs/>
          <w:color w:val="000000" w:themeColor="text1"/>
          <w:sz w:val="28"/>
          <w:szCs w:val="28"/>
        </w:rPr>
        <w:t xml:space="preserve"> и</w:t>
      </w:r>
      <w:r w:rsidR="0009182E">
        <w:rPr>
          <w:rFonts w:eastAsia="HiddenHorzOCR"/>
          <w:bCs/>
          <w:color w:val="000000" w:themeColor="text1"/>
          <w:sz w:val="28"/>
          <w:szCs w:val="28"/>
        </w:rPr>
        <w:t xml:space="preserve"> </w:t>
      </w:r>
      <w:r w:rsidR="00D25B98">
        <w:rPr>
          <w:rFonts w:eastAsia="HiddenHorzOCR"/>
          <w:bCs/>
          <w:color w:val="000000" w:themeColor="text1"/>
          <w:sz w:val="28"/>
          <w:szCs w:val="28"/>
        </w:rPr>
        <w:t>функции организационной культуры</w:t>
      </w:r>
      <w:r w:rsidR="004F5999">
        <w:rPr>
          <w:rFonts w:eastAsia="HiddenHorzOCR"/>
          <w:bCs/>
          <w:color w:val="000000" w:themeColor="text1"/>
          <w:sz w:val="28"/>
          <w:szCs w:val="28"/>
        </w:rPr>
        <w:t xml:space="preserve">. </w:t>
      </w:r>
      <w:r w:rsidR="003737E5" w:rsidRPr="008A2297">
        <w:rPr>
          <w:rFonts w:eastAsia="HiddenHorzOCR"/>
          <w:bCs/>
          <w:color w:val="000000" w:themeColor="text1"/>
          <w:sz w:val="28"/>
          <w:szCs w:val="28"/>
        </w:rPr>
        <w:t>Виды</w:t>
      </w:r>
      <w:r w:rsidR="007468FB">
        <w:rPr>
          <w:rFonts w:eastAsia="HiddenHorzOCR"/>
          <w:bCs/>
          <w:color w:val="000000" w:themeColor="text1"/>
          <w:sz w:val="28"/>
          <w:szCs w:val="28"/>
        </w:rPr>
        <w:t xml:space="preserve"> </w:t>
      </w:r>
      <w:r w:rsidR="00114EA4">
        <w:rPr>
          <w:rFonts w:eastAsia="HiddenHorzOCR"/>
          <w:bCs/>
          <w:color w:val="000000" w:themeColor="text1"/>
          <w:sz w:val="28"/>
          <w:szCs w:val="28"/>
        </w:rPr>
        <w:t>организационной культуры. С</w:t>
      </w:r>
      <w:r w:rsidR="007468FB">
        <w:rPr>
          <w:rFonts w:eastAsia="HiddenHorzOCR"/>
          <w:bCs/>
          <w:color w:val="000000" w:themeColor="text1"/>
          <w:sz w:val="28"/>
          <w:szCs w:val="28"/>
        </w:rPr>
        <w:t>труктур</w:t>
      </w:r>
      <w:r w:rsidR="00114EA4">
        <w:rPr>
          <w:rFonts w:eastAsia="HiddenHorzOCR"/>
          <w:bCs/>
          <w:color w:val="000000" w:themeColor="text1"/>
          <w:sz w:val="28"/>
          <w:szCs w:val="28"/>
        </w:rPr>
        <w:t>ы</w:t>
      </w:r>
      <w:r w:rsidR="007468FB">
        <w:rPr>
          <w:rFonts w:eastAsia="HiddenHorzOCR"/>
          <w:bCs/>
          <w:color w:val="000000" w:themeColor="text1"/>
          <w:sz w:val="28"/>
          <w:szCs w:val="28"/>
        </w:rPr>
        <w:t xml:space="preserve"> организации</w:t>
      </w:r>
      <w:r w:rsidR="00093091">
        <w:rPr>
          <w:rFonts w:eastAsia="HiddenHorzOCR"/>
          <w:bCs/>
          <w:color w:val="000000" w:themeColor="text1"/>
          <w:sz w:val="28"/>
          <w:szCs w:val="28"/>
        </w:rPr>
        <w:t xml:space="preserve"> и их</w:t>
      </w:r>
      <w:r w:rsidR="00B578B2">
        <w:rPr>
          <w:rFonts w:eastAsia="HiddenHorzOCR"/>
          <w:bCs/>
          <w:color w:val="000000" w:themeColor="text1"/>
          <w:sz w:val="28"/>
          <w:szCs w:val="28"/>
        </w:rPr>
        <w:t xml:space="preserve"> классификация</w:t>
      </w:r>
      <w:r w:rsidR="00BC460B" w:rsidRPr="00BC460B">
        <w:rPr>
          <w:rFonts w:eastAsia="HiddenHorzOCR"/>
          <w:bCs/>
          <w:color w:val="000000" w:themeColor="text1"/>
          <w:sz w:val="28"/>
          <w:szCs w:val="28"/>
        </w:rPr>
        <w:t xml:space="preserve">. Базовая модель формирования организационной культуры. </w:t>
      </w:r>
      <w:r w:rsidR="007468FB">
        <w:rPr>
          <w:rFonts w:eastAsia="HiddenHorzOCR"/>
          <w:bCs/>
          <w:color w:val="000000" w:themeColor="text1"/>
          <w:sz w:val="28"/>
          <w:szCs w:val="28"/>
        </w:rPr>
        <w:t>Основные стили руководства</w:t>
      </w:r>
      <w:r w:rsidR="00817950">
        <w:rPr>
          <w:rFonts w:eastAsia="HiddenHorzOCR"/>
          <w:bCs/>
          <w:color w:val="000000" w:themeColor="text1"/>
          <w:sz w:val="28"/>
          <w:szCs w:val="28"/>
        </w:rPr>
        <w:t xml:space="preserve">. </w:t>
      </w:r>
      <w:r w:rsidR="0014701A">
        <w:rPr>
          <w:rFonts w:eastAsia="HiddenHorzOCR"/>
          <w:bCs/>
          <w:color w:val="000000" w:themeColor="text1"/>
          <w:sz w:val="28"/>
          <w:szCs w:val="28"/>
        </w:rPr>
        <w:t>Значение организационной культуры для развития организации.</w:t>
      </w:r>
      <w:r w:rsidR="008E5C8B">
        <w:rPr>
          <w:rFonts w:eastAsia="HiddenHorzOCR"/>
          <w:bCs/>
          <w:color w:val="000000" w:themeColor="text1"/>
          <w:sz w:val="28"/>
          <w:szCs w:val="28"/>
        </w:rPr>
        <w:t xml:space="preserve"> </w:t>
      </w:r>
      <w:r w:rsidR="00A61A08">
        <w:rPr>
          <w:rFonts w:eastAsia="HiddenHorzOCR"/>
          <w:bCs/>
          <w:color w:val="000000" w:themeColor="text1"/>
          <w:sz w:val="28"/>
          <w:szCs w:val="28"/>
        </w:rPr>
        <w:t>Ценностные ориентации организационной культуры.</w:t>
      </w:r>
      <w:r w:rsidR="005C0520">
        <w:rPr>
          <w:rFonts w:eastAsia="HiddenHorzOCR"/>
          <w:bCs/>
          <w:color w:val="000000" w:themeColor="text1"/>
          <w:sz w:val="28"/>
          <w:szCs w:val="28"/>
        </w:rPr>
        <w:t xml:space="preserve"> </w:t>
      </w:r>
      <w:r w:rsidR="008A2297">
        <w:rPr>
          <w:rFonts w:eastAsia="HiddenHorzOCR"/>
          <w:bCs/>
          <w:color w:val="000000" w:themeColor="text1"/>
          <w:sz w:val="28"/>
          <w:szCs w:val="28"/>
        </w:rPr>
        <w:t xml:space="preserve">Организационная антропология. Основные типы организационных ритуалов. </w:t>
      </w:r>
      <w:r w:rsidR="008B2E13">
        <w:rPr>
          <w:rFonts w:eastAsia="HiddenHorzOCR"/>
          <w:bCs/>
          <w:color w:val="000000" w:themeColor="text1"/>
          <w:sz w:val="28"/>
          <w:szCs w:val="28"/>
        </w:rPr>
        <w:t>Значение социальных коммуникаций для культуры управления</w:t>
      </w:r>
      <w:r w:rsidR="0050784F">
        <w:rPr>
          <w:rFonts w:eastAsia="HiddenHorzOCR"/>
          <w:bCs/>
          <w:color w:val="000000" w:themeColor="text1"/>
          <w:sz w:val="28"/>
          <w:szCs w:val="28"/>
        </w:rPr>
        <w:t xml:space="preserve">. Становление теории коммуникаций в качестве основы формирования культуры управления. Структура и типология коммуникации </w:t>
      </w:r>
      <w:r w:rsidR="004045A2">
        <w:rPr>
          <w:rFonts w:eastAsia="HiddenHorzOCR"/>
          <w:bCs/>
          <w:color w:val="000000" w:themeColor="text1"/>
          <w:sz w:val="28"/>
          <w:szCs w:val="28"/>
        </w:rPr>
        <w:t>в культуре управления.</w:t>
      </w:r>
      <w:r w:rsidR="00CD3B70">
        <w:rPr>
          <w:rFonts w:eastAsia="HiddenHorzOCR"/>
          <w:bCs/>
          <w:color w:val="000000" w:themeColor="text1"/>
          <w:sz w:val="28"/>
          <w:szCs w:val="28"/>
        </w:rPr>
        <w:t xml:space="preserve"> Основные понятия теории деловых коммуникаций.</w:t>
      </w:r>
      <w:r w:rsidR="00607FDE">
        <w:rPr>
          <w:rFonts w:eastAsia="HiddenHorzOCR"/>
          <w:bCs/>
          <w:color w:val="000000" w:themeColor="text1"/>
          <w:sz w:val="28"/>
          <w:szCs w:val="28"/>
        </w:rPr>
        <w:t xml:space="preserve"> Характеристика групповых процессов в организации.</w:t>
      </w:r>
      <w:r w:rsidR="006E4544">
        <w:rPr>
          <w:rFonts w:eastAsia="HiddenHorzOCR"/>
          <w:bCs/>
          <w:color w:val="000000" w:themeColor="text1"/>
          <w:sz w:val="28"/>
          <w:szCs w:val="28"/>
        </w:rPr>
        <w:t xml:space="preserve"> Управление как свойство высокоорганизованных систем.</w:t>
      </w:r>
      <w:r w:rsidR="004C67E8">
        <w:rPr>
          <w:rFonts w:eastAsia="HiddenHorzOCR"/>
          <w:bCs/>
          <w:color w:val="000000" w:themeColor="text1"/>
          <w:sz w:val="28"/>
          <w:szCs w:val="28"/>
        </w:rPr>
        <w:t xml:space="preserve"> Основные принципы управления.</w:t>
      </w:r>
    </w:p>
    <w:p w14:paraId="290FE9EC" w14:textId="628DBFCD" w:rsidR="004C5638" w:rsidRDefault="004C5638" w:rsidP="0009182E">
      <w:pPr>
        <w:spacing w:line="276" w:lineRule="auto"/>
        <w:jc w:val="both"/>
        <w:rPr>
          <w:rFonts w:eastAsia="HiddenHorzOCR"/>
          <w:bCs/>
          <w:color w:val="000000" w:themeColor="text1"/>
          <w:sz w:val="28"/>
          <w:szCs w:val="28"/>
        </w:rPr>
      </w:pPr>
    </w:p>
    <w:p w14:paraId="548E0854" w14:textId="189FF20F" w:rsidR="00CE0937" w:rsidRPr="005F7AA2" w:rsidRDefault="004C5638" w:rsidP="0009182E">
      <w:pPr>
        <w:spacing w:line="276" w:lineRule="auto"/>
        <w:jc w:val="both"/>
        <w:rPr>
          <w:rFonts w:eastAsia="HiddenHorzOCR"/>
          <w:b/>
          <w:color w:val="000000" w:themeColor="text1"/>
          <w:sz w:val="28"/>
          <w:szCs w:val="28"/>
        </w:rPr>
      </w:pPr>
      <w:r w:rsidRPr="004C5638">
        <w:rPr>
          <w:rFonts w:eastAsia="HiddenHorzOCR"/>
          <w:b/>
          <w:color w:val="000000" w:themeColor="text1"/>
          <w:sz w:val="28"/>
          <w:szCs w:val="28"/>
        </w:rPr>
        <w:t>Тема</w:t>
      </w:r>
      <w:r>
        <w:rPr>
          <w:rFonts w:eastAsia="HiddenHorzOCR"/>
          <w:b/>
          <w:color w:val="000000" w:themeColor="text1"/>
          <w:sz w:val="28"/>
          <w:szCs w:val="28"/>
        </w:rPr>
        <w:t xml:space="preserve"> 2. Социально-экономическ</w:t>
      </w:r>
      <w:r w:rsidR="00CE0937">
        <w:rPr>
          <w:rFonts w:eastAsia="HiddenHorzOCR"/>
          <w:b/>
          <w:color w:val="000000" w:themeColor="text1"/>
          <w:sz w:val="28"/>
          <w:szCs w:val="28"/>
        </w:rPr>
        <w:t xml:space="preserve">ие основы становления </w:t>
      </w:r>
      <w:r w:rsidR="007121F5">
        <w:rPr>
          <w:rFonts w:eastAsia="HiddenHorzOCR"/>
          <w:b/>
          <w:color w:val="000000" w:themeColor="text1"/>
          <w:sz w:val="28"/>
          <w:szCs w:val="28"/>
        </w:rPr>
        <w:t xml:space="preserve">организационной </w:t>
      </w:r>
      <w:r w:rsidR="00CE0937">
        <w:rPr>
          <w:rFonts w:eastAsia="HiddenHorzOCR"/>
          <w:b/>
          <w:color w:val="000000" w:themeColor="text1"/>
          <w:sz w:val="28"/>
          <w:szCs w:val="28"/>
        </w:rPr>
        <w:t>культуры</w:t>
      </w:r>
      <w:r w:rsidR="005F7AA2" w:rsidRPr="005F7AA2">
        <w:rPr>
          <w:rFonts w:eastAsia="HiddenHorzOCR"/>
          <w:b/>
          <w:color w:val="000000" w:themeColor="text1"/>
          <w:sz w:val="28"/>
          <w:szCs w:val="28"/>
        </w:rPr>
        <w:t xml:space="preserve"> </w:t>
      </w:r>
    </w:p>
    <w:p w14:paraId="7303F6BC" w14:textId="02E7D3F9" w:rsidR="004C5638" w:rsidRPr="003C451D" w:rsidRDefault="00CD1C05" w:rsidP="0009182E">
      <w:pPr>
        <w:spacing w:line="276" w:lineRule="auto"/>
        <w:jc w:val="both"/>
        <w:rPr>
          <w:rFonts w:eastAsia="HiddenHorzOCR"/>
          <w:bCs/>
          <w:color w:val="000000" w:themeColor="text1"/>
          <w:sz w:val="28"/>
          <w:szCs w:val="28"/>
        </w:rPr>
      </w:pPr>
      <w:r w:rsidRPr="00CD1C05">
        <w:rPr>
          <w:rFonts w:eastAsia="HiddenHorzOCR"/>
          <w:bCs/>
          <w:color w:val="000000" w:themeColor="text1"/>
          <w:sz w:val="28"/>
          <w:szCs w:val="28"/>
        </w:rPr>
        <w:t>С</w:t>
      </w:r>
      <w:r>
        <w:rPr>
          <w:rFonts w:eastAsia="HiddenHorzOCR"/>
          <w:bCs/>
          <w:color w:val="000000" w:themeColor="text1"/>
          <w:sz w:val="28"/>
          <w:szCs w:val="28"/>
        </w:rPr>
        <w:t xml:space="preserve">тановление культуры предпринимательства в европейской научной мысли </w:t>
      </w:r>
      <w:r>
        <w:rPr>
          <w:rFonts w:eastAsia="HiddenHorzOCR"/>
          <w:bCs/>
          <w:color w:val="000000" w:themeColor="text1"/>
          <w:sz w:val="28"/>
          <w:szCs w:val="28"/>
          <w:lang w:val="en-US"/>
        </w:rPr>
        <w:t>XVIII</w:t>
      </w:r>
      <w:r w:rsidR="00974977">
        <w:rPr>
          <w:rFonts w:eastAsia="HiddenHorzOCR"/>
          <w:bCs/>
          <w:color w:val="000000" w:themeColor="text1"/>
          <w:sz w:val="28"/>
          <w:szCs w:val="28"/>
        </w:rPr>
        <w:t>-</w:t>
      </w:r>
      <w:r>
        <w:rPr>
          <w:rFonts w:eastAsia="HiddenHorzOCR"/>
          <w:bCs/>
          <w:color w:val="000000" w:themeColor="text1"/>
          <w:sz w:val="28"/>
          <w:szCs w:val="28"/>
          <w:lang w:val="en-US"/>
        </w:rPr>
        <w:t>XIX</w:t>
      </w:r>
      <w:r w:rsidRPr="00CD1C05">
        <w:rPr>
          <w:rFonts w:eastAsia="HiddenHorzOCR"/>
          <w:bCs/>
          <w:color w:val="000000" w:themeColor="text1"/>
          <w:sz w:val="28"/>
          <w:szCs w:val="28"/>
        </w:rPr>
        <w:t xml:space="preserve"> </w:t>
      </w:r>
      <w:r>
        <w:rPr>
          <w:rFonts w:eastAsia="HiddenHorzOCR"/>
          <w:bCs/>
          <w:color w:val="000000" w:themeColor="text1"/>
          <w:sz w:val="28"/>
          <w:szCs w:val="28"/>
        </w:rPr>
        <w:t xml:space="preserve">веков. </w:t>
      </w:r>
      <w:r w:rsidR="007324AA">
        <w:rPr>
          <w:rFonts w:eastAsia="HiddenHorzOCR"/>
          <w:bCs/>
          <w:color w:val="000000" w:themeColor="text1"/>
          <w:sz w:val="28"/>
          <w:szCs w:val="28"/>
        </w:rPr>
        <w:t xml:space="preserve">Специфика традиционной и капиталистической культуры управления. </w:t>
      </w:r>
      <w:r w:rsidR="005E721F">
        <w:rPr>
          <w:rFonts w:eastAsia="HiddenHorzOCR"/>
          <w:bCs/>
          <w:color w:val="000000" w:themeColor="text1"/>
          <w:sz w:val="28"/>
          <w:szCs w:val="28"/>
        </w:rPr>
        <w:t xml:space="preserve">Предпосылки организационной культуры предпринимательства в концепции М. Вебера. </w:t>
      </w:r>
      <w:r w:rsidR="00AA73B3">
        <w:rPr>
          <w:rFonts w:eastAsia="HiddenHorzOCR"/>
          <w:bCs/>
          <w:color w:val="000000" w:themeColor="text1"/>
          <w:sz w:val="28"/>
          <w:szCs w:val="28"/>
        </w:rPr>
        <w:t xml:space="preserve">Концепция культуры капиталистического </w:t>
      </w:r>
      <w:r w:rsidR="00AA73B3">
        <w:rPr>
          <w:rFonts w:eastAsia="HiddenHorzOCR"/>
          <w:bCs/>
          <w:color w:val="000000" w:themeColor="text1"/>
          <w:sz w:val="28"/>
          <w:szCs w:val="28"/>
        </w:rPr>
        <w:lastRenderedPageBreak/>
        <w:t xml:space="preserve">предпринимательства В. </w:t>
      </w:r>
      <w:proofErr w:type="spellStart"/>
      <w:r w:rsidR="00AA73B3">
        <w:rPr>
          <w:rFonts w:eastAsia="HiddenHorzOCR"/>
          <w:bCs/>
          <w:color w:val="000000" w:themeColor="text1"/>
          <w:sz w:val="28"/>
          <w:szCs w:val="28"/>
        </w:rPr>
        <w:t>Зомбарта</w:t>
      </w:r>
      <w:proofErr w:type="spellEnd"/>
      <w:r w:rsidR="00AA73B3">
        <w:rPr>
          <w:rFonts w:eastAsia="HiddenHorzOCR"/>
          <w:bCs/>
          <w:color w:val="000000" w:themeColor="text1"/>
          <w:sz w:val="28"/>
          <w:szCs w:val="28"/>
        </w:rPr>
        <w:t xml:space="preserve">. </w:t>
      </w:r>
      <w:r w:rsidR="004C097C">
        <w:rPr>
          <w:rFonts w:eastAsia="HiddenHorzOCR"/>
          <w:bCs/>
          <w:color w:val="000000" w:themeColor="text1"/>
          <w:sz w:val="28"/>
          <w:szCs w:val="28"/>
        </w:rPr>
        <w:t xml:space="preserve">Становление культуры трудовых отношений и их основные парадигмы. </w:t>
      </w:r>
      <w:r w:rsidR="00350E5C">
        <w:rPr>
          <w:rFonts w:eastAsia="HiddenHorzOCR"/>
          <w:bCs/>
          <w:color w:val="000000" w:themeColor="text1"/>
          <w:sz w:val="28"/>
          <w:szCs w:val="28"/>
        </w:rPr>
        <w:t>Культура научного менеджмента в концепции Ф. Т</w:t>
      </w:r>
      <w:r w:rsidR="00A137DF">
        <w:rPr>
          <w:rFonts w:eastAsia="HiddenHorzOCR"/>
          <w:bCs/>
          <w:color w:val="000000" w:themeColor="text1"/>
          <w:sz w:val="28"/>
          <w:szCs w:val="28"/>
        </w:rPr>
        <w:t>е</w:t>
      </w:r>
      <w:r w:rsidR="00350E5C">
        <w:rPr>
          <w:rFonts w:eastAsia="HiddenHorzOCR"/>
          <w:bCs/>
          <w:color w:val="000000" w:themeColor="text1"/>
          <w:sz w:val="28"/>
          <w:szCs w:val="28"/>
        </w:rPr>
        <w:t xml:space="preserve">йлора и Г. Форда. </w:t>
      </w:r>
      <w:r w:rsidR="00C62C91">
        <w:rPr>
          <w:rFonts w:eastAsia="HiddenHorzOCR"/>
          <w:bCs/>
          <w:color w:val="000000" w:themeColor="text1"/>
          <w:sz w:val="28"/>
          <w:szCs w:val="28"/>
        </w:rPr>
        <w:t xml:space="preserve">Работник как социально обусловленный элемент </w:t>
      </w:r>
      <w:r w:rsidR="000109EF">
        <w:rPr>
          <w:rFonts w:eastAsia="HiddenHorzOCR"/>
          <w:bCs/>
          <w:color w:val="000000" w:themeColor="text1"/>
          <w:sz w:val="28"/>
          <w:szCs w:val="28"/>
        </w:rPr>
        <w:t>организационной культуры.</w:t>
      </w:r>
      <w:r w:rsidR="00933124">
        <w:rPr>
          <w:rFonts w:eastAsia="HiddenHorzOCR"/>
          <w:bCs/>
          <w:color w:val="000000" w:themeColor="text1"/>
          <w:sz w:val="28"/>
          <w:szCs w:val="28"/>
        </w:rPr>
        <w:t xml:space="preserve"> Смысл </w:t>
      </w:r>
      <w:r w:rsidR="00795F3A">
        <w:rPr>
          <w:rFonts w:eastAsia="HiddenHorzOCR"/>
          <w:bCs/>
          <w:color w:val="000000" w:themeColor="text1"/>
          <w:sz w:val="28"/>
          <w:szCs w:val="28"/>
        </w:rPr>
        <w:t xml:space="preserve">и значение </w:t>
      </w:r>
      <w:r w:rsidR="00933124">
        <w:rPr>
          <w:rFonts w:eastAsia="HiddenHorzOCR"/>
          <w:bCs/>
          <w:color w:val="000000" w:themeColor="text1"/>
          <w:sz w:val="28"/>
          <w:szCs w:val="28"/>
        </w:rPr>
        <w:t>«</w:t>
      </w:r>
      <w:proofErr w:type="spellStart"/>
      <w:r w:rsidR="00933124">
        <w:rPr>
          <w:rFonts w:eastAsia="HiddenHorzOCR"/>
          <w:bCs/>
          <w:color w:val="000000" w:themeColor="text1"/>
          <w:sz w:val="28"/>
          <w:szCs w:val="28"/>
        </w:rPr>
        <w:t>Хоторнского</w:t>
      </w:r>
      <w:proofErr w:type="spellEnd"/>
      <w:r w:rsidR="00933124">
        <w:rPr>
          <w:rFonts w:eastAsia="HiddenHorzOCR"/>
          <w:bCs/>
          <w:color w:val="000000" w:themeColor="text1"/>
          <w:sz w:val="28"/>
          <w:szCs w:val="28"/>
        </w:rPr>
        <w:t xml:space="preserve"> эксперимента»</w:t>
      </w:r>
      <w:r w:rsidR="00795F3A">
        <w:rPr>
          <w:rFonts w:eastAsia="HiddenHorzOCR"/>
          <w:bCs/>
          <w:color w:val="000000" w:themeColor="text1"/>
          <w:sz w:val="28"/>
          <w:szCs w:val="28"/>
        </w:rPr>
        <w:t>. О</w:t>
      </w:r>
      <w:r w:rsidR="00933124">
        <w:rPr>
          <w:rFonts w:eastAsia="HiddenHorzOCR"/>
          <w:bCs/>
          <w:color w:val="000000" w:themeColor="text1"/>
          <w:sz w:val="28"/>
          <w:szCs w:val="28"/>
        </w:rPr>
        <w:t xml:space="preserve">рганизационная культура «человеческих отношений» </w:t>
      </w:r>
      <w:r w:rsidR="00DD4BED">
        <w:rPr>
          <w:rFonts w:eastAsia="HiddenHorzOCR"/>
          <w:bCs/>
          <w:color w:val="000000" w:themeColor="text1"/>
          <w:sz w:val="28"/>
          <w:szCs w:val="28"/>
        </w:rPr>
        <w:t xml:space="preserve">в концепции </w:t>
      </w:r>
      <w:r w:rsidR="00933124">
        <w:rPr>
          <w:rFonts w:eastAsia="HiddenHorzOCR"/>
          <w:bCs/>
          <w:color w:val="000000" w:themeColor="text1"/>
          <w:sz w:val="28"/>
          <w:szCs w:val="28"/>
        </w:rPr>
        <w:t xml:space="preserve">Э. Мейо. </w:t>
      </w:r>
      <w:r w:rsidR="003C451D">
        <w:rPr>
          <w:rFonts w:eastAsia="HiddenHorzOCR"/>
          <w:bCs/>
          <w:color w:val="000000" w:themeColor="text1"/>
          <w:sz w:val="28"/>
          <w:szCs w:val="28"/>
        </w:rPr>
        <w:t xml:space="preserve">Модели управления трудовым поведением: «теория </w:t>
      </w:r>
      <w:r w:rsidR="003C451D">
        <w:rPr>
          <w:rFonts w:eastAsia="HiddenHorzOCR"/>
          <w:bCs/>
          <w:color w:val="000000" w:themeColor="text1"/>
          <w:sz w:val="28"/>
          <w:szCs w:val="28"/>
          <w:lang w:val="en-US"/>
        </w:rPr>
        <w:t>X</w:t>
      </w:r>
      <w:r w:rsidR="003C451D">
        <w:rPr>
          <w:rFonts w:eastAsia="HiddenHorzOCR"/>
          <w:bCs/>
          <w:color w:val="000000" w:themeColor="text1"/>
          <w:sz w:val="28"/>
          <w:szCs w:val="28"/>
        </w:rPr>
        <w:t xml:space="preserve">» и «теория </w:t>
      </w:r>
      <w:r w:rsidR="003C451D">
        <w:rPr>
          <w:rFonts w:eastAsia="HiddenHorzOCR"/>
          <w:bCs/>
          <w:color w:val="000000" w:themeColor="text1"/>
          <w:sz w:val="28"/>
          <w:szCs w:val="28"/>
          <w:lang w:val="en-US"/>
        </w:rPr>
        <w:t>Y</w:t>
      </w:r>
      <w:r w:rsidR="003C451D">
        <w:rPr>
          <w:rFonts w:eastAsia="HiddenHorzOCR"/>
          <w:bCs/>
          <w:color w:val="000000" w:themeColor="text1"/>
          <w:sz w:val="28"/>
          <w:szCs w:val="28"/>
        </w:rPr>
        <w:t xml:space="preserve">» Д. </w:t>
      </w:r>
      <w:proofErr w:type="spellStart"/>
      <w:r w:rsidR="003C451D">
        <w:rPr>
          <w:rFonts w:eastAsia="HiddenHorzOCR"/>
          <w:bCs/>
          <w:color w:val="000000" w:themeColor="text1"/>
          <w:sz w:val="28"/>
          <w:szCs w:val="28"/>
        </w:rPr>
        <w:t>Макгрегора</w:t>
      </w:r>
      <w:proofErr w:type="spellEnd"/>
      <w:r w:rsidR="003C451D">
        <w:rPr>
          <w:rFonts w:eastAsia="HiddenHorzOCR"/>
          <w:bCs/>
          <w:color w:val="000000" w:themeColor="text1"/>
          <w:sz w:val="28"/>
          <w:szCs w:val="28"/>
        </w:rPr>
        <w:t xml:space="preserve">, «теория </w:t>
      </w:r>
      <w:r w:rsidR="003C451D">
        <w:rPr>
          <w:rFonts w:eastAsia="HiddenHorzOCR"/>
          <w:bCs/>
          <w:color w:val="000000" w:themeColor="text1"/>
          <w:sz w:val="28"/>
          <w:szCs w:val="28"/>
          <w:lang w:val="en-US"/>
        </w:rPr>
        <w:t>Z</w:t>
      </w:r>
      <w:r w:rsidR="003C451D">
        <w:rPr>
          <w:rFonts w:eastAsia="HiddenHorzOCR"/>
          <w:bCs/>
          <w:color w:val="000000" w:themeColor="text1"/>
          <w:sz w:val="28"/>
          <w:szCs w:val="28"/>
        </w:rPr>
        <w:t xml:space="preserve">» У. </w:t>
      </w:r>
      <w:proofErr w:type="spellStart"/>
      <w:r w:rsidR="003C451D">
        <w:rPr>
          <w:rFonts w:eastAsia="HiddenHorzOCR"/>
          <w:bCs/>
          <w:color w:val="000000" w:themeColor="text1"/>
          <w:sz w:val="28"/>
          <w:szCs w:val="28"/>
        </w:rPr>
        <w:t>Оучи</w:t>
      </w:r>
      <w:proofErr w:type="spellEnd"/>
      <w:r w:rsidR="003C451D">
        <w:rPr>
          <w:rFonts w:eastAsia="HiddenHorzOCR"/>
          <w:bCs/>
          <w:color w:val="000000" w:themeColor="text1"/>
          <w:sz w:val="28"/>
          <w:szCs w:val="28"/>
        </w:rPr>
        <w:t xml:space="preserve">. </w:t>
      </w:r>
      <w:r w:rsidR="001242AA">
        <w:rPr>
          <w:rFonts w:eastAsia="HiddenHorzOCR"/>
          <w:bCs/>
          <w:color w:val="000000" w:themeColor="text1"/>
          <w:sz w:val="28"/>
          <w:szCs w:val="28"/>
        </w:rPr>
        <w:t xml:space="preserve">Особенности </w:t>
      </w:r>
      <w:r w:rsidR="00D3733A">
        <w:rPr>
          <w:rFonts w:eastAsia="HiddenHorzOCR"/>
          <w:bCs/>
          <w:color w:val="000000" w:themeColor="text1"/>
          <w:sz w:val="28"/>
          <w:szCs w:val="28"/>
        </w:rPr>
        <w:t xml:space="preserve">американской, </w:t>
      </w:r>
      <w:r w:rsidR="001242AA">
        <w:rPr>
          <w:rFonts w:eastAsia="HiddenHorzOCR"/>
          <w:bCs/>
          <w:color w:val="000000" w:themeColor="text1"/>
          <w:sz w:val="28"/>
          <w:szCs w:val="28"/>
        </w:rPr>
        <w:t xml:space="preserve">японской </w:t>
      </w:r>
      <w:r w:rsidR="00D3733A">
        <w:rPr>
          <w:rFonts w:eastAsia="HiddenHorzOCR"/>
          <w:bCs/>
          <w:color w:val="000000" w:themeColor="text1"/>
          <w:sz w:val="28"/>
          <w:szCs w:val="28"/>
        </w:rPr>
        <w:t xml:space="preserve">и европейской </w:t>
      </w:r>
      <w:r w:rsidR="001242AA">
        <w:rPr>
          <w:rFonts w:eastAsia="HiddenHorzOCR"/>
          <w:bCs/>
          <w:color w:val="000000" w:themeColor="text1"/>
          <w:sz w:val="28"/>
          <w:szCs w:val="28"/>
        </w:rPr>
        <w:t>модел</w:t>
      </w:r>
      <w:r w:rsidR="00D3733A">
        <w:rPr>
          <w:rFonts w:eastAsia="HiddenHorzOCR"/>
          <w:bCs/>
          <w:color w:val="000000" w:themeColor="text1"/>
          <w:sz w:val="28"/>
          <w:szCs w:val="28"/>
        </w:rPr>
        <w:t>ей</w:t>
      </w:r>
      <w:r w:rsidR="001242AA">
        <w:rPr>
          <w:rFonts w:eastAsia="HiddenHorzOCR"/>
          <w:bCs/>
          <w:color w:val="000000" w:themeColor="text1"/>
          <w:sz w:val="28"/>
          <w:szCs w:val="28"/>
        </w:rPr>
        <w:t xml:space="preserve"> организационной культуры. </w:t>
      </w:r>
      <w:r w:rsidR="00EC02BE">
        <w:rPr>
          <w:rFonts w:eastAsia="HiddenHorzOCR"/>
          <w:bCs/>
          <w:color w:val="000000" w:themeColor="text1"/>
          <w:sz w:val="28"/>
          <w:szCs w:val="28"/>
        </w:rPr>
        <w:t>Рынок как универсальное пол</w:t>
      </w:r>
      <w:r w:rsidR="004D06A8">
        <w:rPr>
          <w:rFonts w:eastAsia="HiddenHorzOCR"/>
          <w:bCs/>
          <w:color w:val="000000" w:themeColor="text1"/>
          <w:sz w:val="28"/>
          <w:szCs w:val="28"/>
        </w:rPr>
        <w:t>е</w:t>
      </w:r>
      <w:r w:rsidR="00EC02BE">
        <w:rPr>
          <w:rFonts w:eastAsia="HiddenHorzOCR"/>
          <w:bCs/>
          <w:color w:val="000000" w:themeColor="text1"/>
          <w:sz w:val="28"/>
          <w:szCs w:val="28"/>
        </w:rPr>
        <w:t xml:space="preserve"> организационных связей в концепции П. </w:t>
      </w:r>
      <w:proofErr w:type="spellStart"/>
      <w:r w:rsidR="00EC02BE">
        <w:rPr>
          <w:rFonts w:eastAsia="HiddenHorzOCR"/>
          <w:bCs/>
          <w:color w:val="000000" w:themeColor="text1"/>
          <w:sz w:val="28"/>
          <w:szCs w:val="28"/>
        </w:rPr>
        <w:t>Бурдье</w:t>
      </w:r>
      <w:proofErr w:type="spellEnd"/>
      <w:r w:rsidR="00EC02BE">
        <w:rPr>
          <w:rFonts w:eastAsia="HiddenHorzOCR"/>
          <w:bCs/>
          <w:color w:val="000000" w:themeColor="text1"/>
          <w:sz w:val="28"/>
          <w:szCs w:val="28"/>
        </w:rPr>
        <w:t xml:space="preserve">. </w:t>
      </w:r>
      <w:r w:rsidR="001C7F4F">
        <w:rPr>
          <w:rFonts w:eastAsia="HiddenHorzOCR"/>
          <w:bCs/>
          <w:color w:val="000000" w:themeColor="text1"/>
          <w:sz w:val="28"/>
          <w:szCs w:val="28"/>
        </w:rPr>
        <w:t xml:space="preserve">Парадигма </w:t>
      </w:r>
      <w:r w:rsidR="005A4B51">
        <w:rPr>
          <w:rFonts w:eastAsia="HiddenHorzOCR"/>
          <w:bCs/>
          <w:color w:val="000000" w:themeColor="text1"/>
          <w:sz w:val="28"/>
          <w:szCs w:val="28"/>
        </w:rPr>
        <w:t xml:space="preserve">организационной культуры </w:t>
      </w:r>
      <w:r w:rsidR="001C7F4F">
        <w:rPr>
          <w:rFonts w:eastAsia="HiddenHorzOCR"/>
          <w:bCs/>
          <w:color w:val="000000" w:themeColor="text1"/>
          <w:sz w:val="28"/>
          <w:szCs w:val="28"/>
        </w:rPr>
        <w:t>труда в постиндустриальном обществе (</w:t>
      </w:r>
      <w:proofErr w:type="spellStart"/>
      <w:r w:rsidR="001C7F4F">
        <w:rPr>
          <w:rFonts w:eastAsia="HiddenHorzOCR"/>
          <w:bCs/>
          <w:color w:val="000000" w:themeColor="text1"/>
          <w:sz w:val="28"/>
          <w:szCs w:val="28"/>
        </w:rPr>
        <w:t>постфордизм</w:t>
      </w:r>
      <w:proofErr w:type="spellEnd"/>
      <w:r w:rsidR="001C7F4F">
        <w:rPr>
          <w:rFonts w:eastAsia="HiddenHorzOCR"/>
          <w:bCs/>
          <w:color w:val="000000" w:themeColor="text1"/>
          <w:sz w:val="28"/>
          <w:szCs w:val="28"/>
        </w:rPr>
        <w:t>)</w:t>
      </w:r>
      <w:r w:rsidR="00850CAF">
        <w:rPr>
          <w:rFonts w:eastAsia="HiddenHorzOCR"/>
          <w:bCs/>
          <w:color w:val="000000" w:themeColor="text1"/>
          <w:sz w:val="28"/>
          <w:szCs w:val="28"/>
        </w:rPr>
        <w:t xml:space="preserve">. </w:t>
      </w:r>
      <w:r w:rsidR="00EC02BE">
        <w:rPr>
          <w:rFonts w:eastAsia="HiddenHorzOCR"/>
          <w:bCs/>
          <w:color w:val="000000" w:themeColor="text1"/>
          <w:sz w:val="28"/>
          <w:szCs w:val="28"/>
        </w:rPr>
        <w:t xml:space="preserve">Институциональные и </w:t>
      </w:r>
      <w:proofErr w:type="spellStart"/>
      <w:r w:rsidR="00EC02BE">
        <w:rPr>
          <w:rFonts w:eastAsia="HiddenHorzOCR"/>
          <w:bCs/>
          <w:color w:val="000000" w:themeColor="text1"/>
          <w:sz w:val="28"/>
          <w:szCs w:val="28"/>
        </w:rPr>
        <w:t>внеинституциональные</w:t>
      </w:r>
      <w:proofErr w:type="spellEnd"/>
      <w:r w:rsidR="00EC02BE">
        <w:rPr>
          <w:rFonts w:eastAsia="HiddenHorzOCR"/>
          <w:bCs/>
          <w:color w:val="000000" w:themeColor="text1"/>
          <w:sz w:val="28"/>
          <w:szCs w:val="28"/>
        </w:rPr>
        <w:t xml:space="preserve"> формы контроля исполнителей над трудовым процессом.</w:t>
      </w:r>
    </w:p>
    <w:p w14:paraId="7AA39CD7" w14:textId="77777777" w:rsidR="00850B1C" w:rsidRPr="00CD1C05" w:rsidRDefault="00850B1C" w:rsidP="00604FCA">
      <w:pPr>
        <w:autoSpaceDE w:val="0"/>
        <w:snapToGrid w:val="0"/>
        <w:spacing w:line="276" w:lineRule="auto"/>
        <w:rPr>
          <w:rFonts w:eastAsia="HiddenHorzOCR"/>
          <w:bCs/>
          <w:color w:val="000000" w:themeColor="text1"/>
          <w:sz w:val="28"/>
          <w:szCs w:val="28"/>
        </w:rPr>
      </w:pPr>
    </w:p>
    <w:p w14:paraId="7582ACA3" w14:textId="7A8E3E93" w:rsidR="00801C9A" w:rsidRPr="00801C9A" w:rsidRDefault="00D47352" w:rsidP="007470C3">
      <w:pPr>
        <w:autoSpaceDE w:val="0"/>
        <w:snapToGrid w:val="0"/>
        <w:spacing w:line="276" w:lineRule="auto"/>
        <w:jc w:val="both"/>
        <w:rPr>
          <w:rFonts w:eastAsia="HiddenHorzOCR"/>
          <w:b/>
          <w:color w:val="000000" w:themeColor="text1"/>
          <w:sz w:val="28"/>
          <w:szCs w:val="28"/>
        </w:rPr>
      </w:pPr>
      <w:r w:rsidRPr="003C6598">
        <w:rPr>
          <w:rFonts w:eastAsia="HiddenHorzOCR"/>
          <w:b/>
          <w:color w:val="000000" w:themeColor="text1"/>
          <w:sz w:val="28"/>
          <w:szCs w:val="28"/>
        </w:rPr>
        <w:t xml:space="preserve">Тема </w:t>
      </w:r>
      <w:r w:rsidR="00A1535C">
        <w:rPr>
          <w:rFonts w:eastAsia="HiddenHorzOCR"/>
          <w:b/>
          <w:color w:val="000000" w:themeColor="text1"/>
          <w:sz w:val="28"/>
          <w:szCs w:val="28"/>
        </w:rPr>
        <w:t>3</w:t>
      </w:r>
      <w:r w:rsidRPr="003C6598">
        <w:rPr>
          <w:rFonts w:eastAsia="HiddenHorzOCR"/>
          <w:b/>
          <w:color w:val="000000" w:themeColor="text1"/>
          <w:sz w:val="28"/>
          <w:szCs w:val="28"/>
        </w:rPr>
        <w:t xml:space="preserve">. </w:t>
      </w:r>
      <w:r w:rsidR="00492079">
        <w:rPr>
          <w:rFonts w:eastAsia="HiddenHorzOCR"/>
          <w:b/>
          <w:color w:val="000000" w:themeColor="text1"/>
          <w:sz w:val="28"/>
          <w:szCs w:val="28"/>
        </w:rPr>
        <w:t>Типология</w:t>
      </w:r>
      <w:r w:rsidR="00A74D9B">
        <w:rPr>
          <w:rFonts w:eastAsia="HiddenHorzOCR"/>
          <w:b/>
          <w:color w:val="000000" w:themeColor="text1"/>
          <w:sz w:val="28"/>
          <w:szCs w:val="28"/>
        </w:rPr>
        <w:t xml:space="preserve"> </w:t>
      </w:r>
      <w:r w:rsidR="00B475C3">
        <w:rPr>
          <w:rFonts w:eastAsia="HiddenHorzOCR"/>
          <w:b/>
          <w:color w:val="000000" w:themeColor="text1"/>
          <w:sz w:val="28"/>
          <w:szCs w:val="28"/>
        </w:rPr>
        <w:t>структурных моделей</w:t>
      </w:r>
      <w:r w:rsidR="00A74D9B">
        <w:rPr>
          <w:rFonts w:eastAsia="HiddenHorzOCR"/>
          <w:b/>
          <w:color w:val="000000" w:themeColor="text1"/>
          <w:sz w:val="28"/>
          <w:szCs w:val="28"/>
        </w:rPr>
        <w:t xml:space="preserve"> </w:t>
      </w:r>
      <w:r w:rsidR="007121F5">
        <w:rPr>
          <w:rFonts w:eastAsia="HiddenHorzOCR"/>
          <w:b/>
          <w:color w:val="000000" w:themeColor="text1"/>
          <w:sz w:val="28"/>
          <w:szCs w:val="28"/>
        </w:rPr>
        <w:t xml:space="preserve">организационной </w:t>
      </w:r>
      <w:r w:rsidR="00A74D9B">
        <w:rPr>
          <w:rFonts w:eastAsia="HiddenHorzOCR"/>
          <w:b/>
          <w:color w:val="000000" w:themeColor="text1"/>
          <w:sz w:val="28"/>
          <w:szCs w:val="28"/>
        </w:rPr>
        <w:t>культуры</w:t>
      </w:r>
      <w:r w:rsidR="008603F5">
        <w:rPr>
          <w:rFonts w:eastAsia="HiddenHorzOCR"/>
          <w:b/>
          <w:color w:val="000000" w:themeColor="text1"/>
          <w:sz w:val="28"/>
          <w:szCs w:val="28"/>
        </w:rPr>
        <w:t xml:space="preserve"> и </w:t>
      </w:r>
      <w:r w:rsidR="00B35E86">
        <w:rPr>
          <w:rFonts w:eastAsia="HiddenHorzOCR"/>
          <w:b/>
          <w:color w:val="000000" w:themeColor="text1"/>
          <w:sz w:val="28"/>
          <w:szCs w:val="28"/>
        </w:rPr>
        <w:t>ее</w:t>
      </w:r>
      <w:r w:rsidR="008603F5">
        <w:rPr>
          <w:rFonts w:eastAsia="HiddenHorzOCR"/>
          <w:b/>
          <w:color w:val="000000" w:themeColor="text1"/>
          <w:sz w:val="28"/>
          <w:szCs w:val="28"/>
        </w:rPr>
        <w:t xml:space="preserve"> основные </w:t>
      </w:r>
      <w:r w:rsidR="00B475C3">
        <w:rPr>
          <w:rFonts w:eastAsia="HiddenHorzOCR"/>
          <w:b/>
          <w:color w:val="000000" w:themeColor="text1"/>
          <w:sz w:val="28"/>
          <w:szCs w:val="28"/>
        </w:rPr>
        <w:t>концепции</w:t>
      </w:r>
      <w:r w:rsidR="00801C9A" w:rsidRPr="00801C9A">
        <w:rPr>
          <w:rFonts w:eastAsia="HiddenHorzOCR"/>
          <w:bCs/>
          <w:color w:val="000000" w:themeColor="text1"/>
          <w:sz w:val="28"/>
          <w:szCs w:val="28"/>
        </w:rPr>
        <w:fldChar w:fldCharType="begin"/>
      </w:r>
      <w:r w:rsidR="00801C9A" w:rsidRPr="00801C9A">
        <w:rPr>
          <w:rFonts w:eastAsia="HiddenHorzOCR"/>
          <w:bCs/>
          <w:color w:val="000000" w:themeColor="text1"/>
          <w:sz w:val="28"/>
          <w:szCs w:val="28"/>
        </w:rPr>
        <w:instrText xml:space="preserve"> HYPERLINK "https://www.google.ru/url?sa=t&amp;rct=j&amp;q=&amp;esrc=s&amp;source=web&amp;cd=&amp;cad=rja&amp;uact=8&amp;ved=2ahUKEwi71JHypff9AhVJs4sKHR1xC6wQFnoECAkQAw&amp;url=https%3A%2F%2Fmoluch.ru%2Fconf%2Fecon%2Farchive%2F93%2F4513%2F%23%3A~%3Atext%3D%25D0%25B2%25D1%258B%25D0%25B4%25D0%25B5%25D0%25BB%25D1%258F%25D0%25B5%25D1%2582%2520%25D1%2582%25D1%2580%25D0%25B8%2520%25D0%25BE%25D1%2581%25D0%25BD%25D0%25BE%25D0%25B2%25D0%25BD%25D1%258B%25D1%2585%2520%25D0%25BF%25D0%25BE%25D0%25B4%25D1%2585%25D0%25BE%25D0%25B4%25D0%25B0%2520%25D0%25BA%2C%25D0%25B8%25D0%25BB%25D0%25B8%2520%25D1%258F%25D0%25B7%25D1%258B%25D0%25BA%25D0%25BE%25D0%25B2%25D0%25BE%25D0%25B9)%2520%25D0%25B8%2520%25D0%25BA%25D0%25BE%25D0%25BB%25D0%25B8%25D1%2587%25D0%25B5%25D1%2581%25D1%2582%25D0%25B2%25D0%25B5%25D0%25BD%25D0%25BD%25D1%258B%25D0%25B9%2520%25D0%25BF%25D0%25BE%25D0%25B4%25D1%2585%25D0%25BE%25D0%25B4.&amp;usg=AOvVaw2Ndst2OKuzyLixnEjgrvNR" \t "_blank" </w:instrText>
      </w:r>
      <w:r w:rsidR="00801C9A" w:rsidRPr="00801C9A">
        <w:rPr>
          <w:rFonts w:eastAsia="HiddenHorzOCR"/>
          <w:bCs/>
          <w:color w:val="000000" w:themeColor="text1"/>
          <w:sz w:val="28"/>
          <w:szCs w:val="28"/>
        </w:rPr>
        <w:fldChar w:fldCharType="separate"/>
      </w:r>
    </w:p>
    <w:p w14:paraId="0828B799" w14:textId="1013313A" w:rsidR="002B3E05" w:rsidRPr="003F33F8" w:rsidRDefault="00801C9A" w:rsidP="007470C3">
      <w:pPr>
        <w:spacing w:line="276" w:lineRule="auto"/>
        <w:jc w:val="both"/>
        <w:rPr>
          <w:rFonts w:eastAsia="HiddenHorzOCR"/>
          <w:bCs/>
          <w:color w:val="000000" w:themeColor="text1"/>
          <w:sz w:val="28"/>
          <w:szCs w:val="28"/>
        </w:rPr>
      </w:pPr>
      <w:r w:rsidRPr="00801C9A">
        <w:rPr>
          <w:rFonts w:eastAsia="HiddenHorzOCR"/>
          <w:bCs/>
          <w:sz w:val="28"/>
          <w:szCs w:val="28"/>
        </w:rPr>
        <w:t>Основные подходы к диагностике организационной культуры</w:t>
      </w:r>
      <w:r>
        <w:rPr>
          <w:rFonts w:eastAsia="HiddenHorzOCR"/>
          <w:bCs/>
          <w:sz w:val="28"/>
          <w:szCs w:val="28"/>
        </w:rPr>
        <w:t xml:space="preserve">. </w:t>
      </w:r>
      <w:r w:rsidRPr="00801C9A">
        <w:rPr>
          <w:rFonts w:eastAsia="HiddenHorzOCR"/>
          <w:bCs/>
          <w:color w:val="000000" w:themeColor="text1"/>
          <w:sz w:val="28"/>
          <w:szCs w:val="28"/>
        </w:rPr>
        <w:fldChar w:fldCharType="end"/>
      </w:r>
      <w:r w:rsidR="00BB69F2">
        <w:rPr>
          <w:rFonts w:eastAsia="HiddenHorzOCR"/>
          <w:bCs/>
          <w:color w:val="000000" w:themeColor="text1"/>
          <w:sz w:val="28"/>
          <w:szCs w:val="28"/>
        </w:rPr>
        <w:t xml:space="preserve">Модель организации по Т. Барнсу и Дж. М. </w:t>
      </w:r>
      <w:proofErr w:type="spellStart"/>
      <w:r w:rsidR="00BB69F2">
        <w:rPr>
          <w:rFonts w:eastAsia="HiddenHorzOCR"/>
          <w:bCs/>
          <w:color w:val="000000" w:themeColor="text1"/>
          <w:sz w:val="28"/>
          <w:szCs w:val="28"/>
        </w:rPr>
        <w:t>Сталкеру</w:t>
      </w:r>
      <w:proofErr w:type="spellEnd"/>
      <w:r w:rsidR="00BB69F2">
        <w:rPr>
          <w:rFonts w:eastAsia="HiddenHorzOCR"/>
          <w:bCs/>
          <w:color w:val="000000" w:themeColor="text1"/>
          <w:sz w:val="28"/>
          <w:szCs w:val="28"/>
        </w:rPr>
        <w:t xml:space="preserve">. </w:t>
      </w:r>
      <w:r w:rsidR="009D2250">
        <w:rPr>
          <w:rFonts w:eastAsia="HiddenHorzOCR"/>
          <w:bCs/>
          <w:color w:val="000000" w:themeColor="text1"/>
          <w:sz w:val="28"/>
          <w:szCs w:val="28"/>
        </w:rPr>
        <w:t xml:space="preserve">Концепция </w:t>
      </w:r>
      <w:r w:rsidR="006938BD" w:rsidRPr="006938BD">
        <w:rPr>
          <w:rFonts w:eastAsia="HiddenHorzOCR"/>
          <w:bCs/>
          <w:color w:val="000000" w:themeColor="text1"/>
          <w:sz w:val="28"/>
          <w:szCs w:val="28"/>
        </w:rPr>
        <w:t>организационной культуры по Э. Шейну.</w:t>
      </w:r>
      <w:r w:rsidR="003068B7">
        <w:rPr>
          <w:rFonts w:eastAsia="HiddenHorzOCR"/>
          <w:bCs/>
          <w:color w:val="000000" w:themeColor="text1"/>
          <w:sz w:val="28"/>
          <w:szCs w:val="28"/>
        </w:rPr>
        <w:t xml:space="preserve"> </w:t>
      </w:r>
      <w:r w:rsidR="006E4A3B">
        <w:rPr>
          <w:rFonts w:eastAsia="HiddenHorzOCR"/>
          <w:bCs/>
          <w:color w:val="000000" w:themeColor="text1"/>
          <w:sz w:val="28"/>
          <w:szCs w:val="28"/>
        </w:rPr>
        <w:t xml:space="preserve">Типология конкурирующих ценностей К. Камерона и Р. </w:t>
      </w:r>
      <w:proofErr w:type="spellStart"/>
      <w:r w:rsidR="006E4A3B">
        <w:rPr>
          <w:rFonts w:eastAsia="HiddenHorzOCR"/>
          <w:bCs/>
          <w:color w:val="000000" w:themeColor="text1"/>
          <w:sz w:val="28"/>
          <w:szCs w:val="28"/>
        </w:rPr>
        <w:t>Куинна</w:t>
      </w:r>
      <w:proofErr w:type="spellEnd"/>
      <w:r w:rsidR="006E4A3B">
        <w:rPr>
          <w:rFonts w:eastAsia="HiddenHorzOCR"/>
          <w:bCs/>
          <w:color w:val="000000" w:themeColor="text1"/>
          <w:sz w:val="28"/>
          <w:szCs w:val="28"/>
        </w:rPr>
        <w:t xml:space="preserve">. </w:t>
      </w:r>
      <w:proofErr w:type="spellStart"/>
      <w:r w:rsidR="00BB69F2">
        <w:rPr>
          <w:rFonts w:eastAsia="HiddenHorzOCR"/>
          <w:bCs/>
          <w:color w:val="000000" w:themeColor="text1"/>
          <w:sz w:val="28"/>
          <w:szCs w:val="28"/>
        </w:rPr>
        <w:t>Типологизация</w:t>
      </w:r>
      <w:proofErr w:type="spellEnd"/>
      <w:r w:rsidR="00BB69F2">
        <w:rPr>
          <w:rFonts w:eastAsia="HiddenHorzOCR"/>
          <w:bCs/>
          <w:color w:val="000000" w:themeColor="text1"/>
          <w:sz w:val="28"/>
          <w:szCs w:val="28"/>
        </w:rPr>
        <w:t xml:space="preserve"> организационной культуры Д. </w:t>
      </w:r>
      <w:proofErr w:type="spellStart"/>
      <w:r w:rsidR="00BB69F2">
        <w:rPr>
          <w:rFonts w:eastAsia="HiddenHorzOCR"/>
          <w:bCs/>
          <w:color w:val="000000" w:themeColor="text1"/>
          <w:sz w:val="28"/>
          <w:szCs w:val="28"/>
        </w:rPr>
        <w:t>Зонненфельда</w:t>
      </w:r>
      <w:proofErr w:type="spellEnd"/>
      <w:r w:rsidR="00BB69F2">
        <w:rPr>
          <w:rFonts w:eastAsia="HiddenHorzOCR"/>
          <w:bCs/>
          <w:color w:val="000000" w:themeColor="text1"/>
          <w:sz w:val="28"/>
          <w:szCs w:val="28"/>
        </w:rPr>
        <w:t xml:space="preserve">. </w:t>
      </w:r>
      <w:r w:rsidR="002E0E6B">
        <w:rPr>
          <w:rFonts w:eastAsia="HiddenHorzOCR"/>
          <w:bCs/>
          <w:color w:val="000000" w:themeColor="text1"/>
          <w:sz w:val="28"/>
          <w:szCs w:val="28"/>
        </w:rPr>
        <w:t xml:space="preserve">Типология организационной культуры Ч. </w:t>
      </w:r>
      <w:proofErr w:type="spellStart"/>
      <w:r w:rsidR="002E0E6B">
        <w:rPr>
          <w:rFonts w:eastAsia="HiddenHorzOCR"/>
          <w:bCs/>
          <w:color w:val="000000" w:themeColor="text1"/>
          <w:sz w:val="28"/>
          <w:szCs w:val="28"/>
        </w:rPr>
        <w:t>Х</w:t>
      </w:r>
      <w:r w:rsidR="00FA1334">
        <w:rPr>
          <w:rFonts w:eastAsia="HiddenHorzOCR"/>
          <w:bCs/>
          <w:color w:val="000000" w:themeColor="text1"/>
          <w:sz w:val="28"/>
          <w:szCs w:val="28"/>
        </w:rPr>
        <w:t>э</w:t>
      </w:r>
      <w:r w:rsidR="002E0E6B">
        <w:rPr>
          <w:rFonts w:eastAsia="HiddenHorzOCR"/>
          <w:bCs/>
          <w:color w:val="000000" w:themeColor="text1"/>
          <w:sz w:val="28"/>
          <w:szCs w:val="28"/>
        </w:rPr>
        <w:t>нди</w:t>
      </w:r>
      <w:proofErr w:type="spellEnd"/>
      <w:r w:rsidR="002E0E6B">
        <w:rPr>
          <w:rFonts w:eastAsia="HiddenHorzOCR"/>
          <w:bCs/>
          <w:color w:val="000000" w:themeColor="text1"/>
          <w:sz w:val="28"/>
          <w:szCs w:val="28"/>
        </w:rPr>
        <w:t>.</w:t>
      </w:r>
      <w:r w:rsidR="008207FD">
        <w:rPr>
          <w:rFonts w:eastAsia="HiddenHorzOCR"/>
          <w:bCs/>
          <w:color w:val="000000" w:themeColor="text1"/>
          <w:sz w:val="28"/>
          <w:szCs w:val="28"/>
        </w:rPr>
        <w:t xml:space="preserve"> Концепция авторитарно-коллективистской корпоративной культуры С.А. Шапиро.</w:t>
      </w:r>
      <w:r w:rsidR="00492079">
        <w:rPr>
          <w:rFonts w:eastAsia="HiddenHorzOCR"/>
          <w:bCs/>
          <w:color w:val="000000" w:themeColor="text1"/>
          <w:sz w:val="28"/>
          <w:szCs w:val="28"/>
        </w:rPr>
        <w:t xml:space="preserve"> Типология </w:t>
      </w:r>
      <w:r w:rsidR="00AA2FB7">
        <w:rPr>
          <w:rFonts w:eastAsia="HiddenHorzOCR"/>
          <w:bCs/>
          <w:color w:val="000000" w:themeColor="text1"/>
          <w:sz w:val="28"/>
          <w:szCs w:val="28"/>
        </w:rPr>
        <w:t xml:space="preserve">организационной культуры по Г. </w:t>
      </w:r>
      <w:proofErr w:type="spellStart"/>
      <w:r w:rsidR="00AA2FB7">
        <w:rPr>
          <w:rFonts w:eastAsia="HiddenHorzOCR"/>
          <w:bCs/>
          <w:color w:val="000000" w:themeColor="text1"/>
          <w:sz w:val="28"/>
          <w:szCs w:val="28"/>
        </w:rPr>
        <w:t>Хофштеде</w:t>
      </w:r>
      <w:proofErr w:type="spellEnd"/>
      <w:r w:rsidR="00AA2FB7">
        <w:rPr>
          <w:rFonts w:eastAsia="HiddenHorzOCR"/>
          <w:bCs/>
          <w:color w:val="000000" w:themeColor="text1"/>
          <w:sz w:val="28"/>
          <w:szCs w:val="28"/>
        </w:rPr>
        <w:t xml:space="preserve">. Типология организационной культуры Р. </w:t>
      </w:r>
      <w:proofErr w:type="spellStart"/>
      <w:r w:rsidR="00AA2FB7">
        <w:rPr>
          <w:rFonts w:eastAsia="HiddenHorzOCR"/>
          <w:bCs/>
          <w:color w:val="000000" w:themeColor="text1"/>
          <w:sz w:val="28"/>
          <w:szCs w:val="28"/>
        </w:rPr>
        <w:t>Аккофа</w:t>
      </w:r>
      <w:proofErr w:type="spellEnd"/>
      <w:r w:rsidR="00AA2FB7">
        <w:rPr>
          <w:rFonts w:eastAsia="HiddenHorzOCR"/>
          <w:bCs/>
          <w:color w:val="000000" w:themeColor="text1"/>
          <w:sz w:val="28"/>
          <w:szCs w:val="28"/>
        </w:rPr>
        <w:t xml:space="preserve">. </w:t>
      </w:r>
      <w:r w:rsidR="002313A3">
        <w:rPr>
          <w:rFonts w:eastAsia="HiddenHorzOCR"/>
          <w:bCs/>
          <w:color w:val="000000" w:themeColor="text1"/>
          <w:sz w:val="28"/>
          <w:szCs w:val="28"/>
        </w:rPr>
        <w:t>Типология организационных культур по М. Бурке</w:t>
      </w:r>
      <w:r w:rsidR="000C590E">
        <w:rPr>
          <w:rFonts w:eastAsia="HiddenHorzOCR"/>
          <w:bCs/>
          <w:color w:val="000000" w:themeColor="text1"/>
          <w:sz w:val="28"/>
          <w:szCs w:val="28"/>
        </w:rPr>
        <w:t xml:space="preserve"> и Ч. </w:t>
      </w:r>
      <w:proofErr w:type="spellStart"/>
      <w:r w:rsidR="000C590E">
        <w:rPr>
          <w:rFonts w:eastAsia="HiddenHorzOCR"/>
          <w:bCs/>
          <w:color w:val="000000" w:themeColor="text1"/>
          <w:sz w:val="28"/>
          <w:szCs w:val="28"/>
        </w:rPr>
        <w:t>Ханди</w:t>
      </w:r>
      <w:proofErr w:type="spellEnd"/>
      <w:r w:rsidR="002313A3">
        <w:rPr>
          <w:rFonts w:eastAsia="HiddenHorzOCR"/>
          <w:bCs/>
          <w:color w:val="000000" w:themeColor="text1"/>
          <w:sz w:val="28"/>
          <w:szCs w:val="28"/>
        </w:rPr>
        <w:t>. Концепция социокультурной среды И.В. Андреевой.</w:t>
      </w:r>
      <w:r w:rsidR="002B3E05">
        <w:rPr>
          <w:rFonts w:eastAsia="HiddenHorzOCR"/>
          <w:bCs/>
          <w:color w:val="000000" w:themeColor="text1"/>
          <w:sz w:val="28"/>
          <w:szCs w:val="28"/>
        </w:rPr>
        <w:t xml:space="preserve"> Сущность и значение м</w:t>
      </w:r>
      <w:r w:rsidR="002B3E05" w:rsidRPr="003F33F8">
        <w:rPr>
          <w:rFonts w:eastAsia="HiddenHorzOCR"/>
          <w:bCs/>
          <w:color w:val="000000" w:themeColor="text1"/>
          <w:sz w:val="28"/>
          <w:szCs w:val="28"/>
        </w:rPr>
        <w:t>одел</w:t>
      </w:r>
      <w:r w:rsidR="002B3E05">
        <w:rPr>
          <w:rFonts w:eastAsia="HiddenHorzOCR"/>
          <w:bCs/>
          <w:color w:val="000000" w:themeColor="text1"/>
          <w:sz w:val="28"/>
          <w:szCs w:val="28"/>
        </w:rPr>
        <w:t>и</w:t>
      </w:r>
      <w:r w:rsidR="002B3E05" w:rsidRPr="003F33F8">
        <w:rPr>
          <w:rFonts w:eastAsia="HiddenHorzOCR"/>
          <w:bCs/>
          <w:color w:val="000000" w:themeColor="text1"/>
          <w:sz w:val="28"/>
          <w:szCs w:val="28"/>
        </w:rPr>
        <w:t xml:space="preserve"> </w:t>
      </w:r>
      <w:r w:rsidR="002B3E05">
        <w:rPr>
          <w:rFonts w:eastAsia="HiddenHorzOCR"/>
          <w:bCs/>
          <w:color w:val="000000" w:themeColor="text1"/>
          <w:sz w:val="28"/>
          <w:szCs w:val="28"/>
        </w:rPr>
        <w:t xml:space="preserve">организационной культуры Р. </w:t>
      </w:r>
      <w:proofErr w:type="spellStart"/>
      <w:r w:rsidR="002B3E05">
        <w:rPr>
          <w:rFonts w:eastAsia="HiddenHorzOCR"/>
          <w:bCs/>
          <w:color w:val="000000" w:themeColor="text1"/>
          <w:sz w:val="28"/>
          <w:szCs w:val="28"/>
        </w:rPr>
        <w:t>Рюттингера</w:t>
      </w:r>
      <w:proofErr w:type="spellEnd"/>
      <w:r w:rsidR="002B3E05">
        <w:rPr>
          <w:rFonts w:eastAsia="HiddenHorzOCR"/>
          <w:bCs/>
          <w:color w:val="000000" w:themeColor="text1"/>
          <w:sz w:val="28"/>
          <w:szCs w:val="28"/>
        </w:rPr>
        <w:t>. Сущность и значение м</w:t>
      </w:r>
      <w:r w:rsidR="002B3E05" w:rsidRPr="003F33F8">
        <w:rPr>
          <w:rFonts w:eastAsia="HiddenHorzOCR"/>
          <w:bCs/>
          <w:color w:val="000000" w:themeColor="text1"/>
          <w:sz w:val="28"/>
          <w:szCs w:val="28"/>
        </w:rPr>
        <w:t>одел</w:t>
      </w:r>
      <w:r w:rsidR="002B3E05">
        <w:rPr>
          <w:rFonts w:eastAsia="HiddenHorzOCR"/>
          <w:bCs/>
          <w:color w:val="000000" w:themeColor="text1"/>
          <w:sz w:val="28"/>
          <w:szCs w:val="28"/>
        </w:rPr>
        <w:t>и</w:t>
      </w:r>
      <w:r w:rsidR="002B3E05" w:rsidRPr="003F33F8">
        <w:rPr>
          <w:rFonts w:eastAsia="HiddenHorzOCR"/>
          <w:bCs/>
          <w:color w:val="000000" w:themeColor="text1"/>
          <w:sz w:val="28"/>
          <w:szCs w:val="28"/>
        </w:rPr>
        <w:t xml:space="preserve"> </w:t>
      </w:r>
      <w:r w:rsidR="002B3E05">
        <w:rPr>
          <w:rFonts w:eastAsia="HiddenHorzOCR"/>
          <w:bCs/>
          <w:color w:val="000000" w:themeColor="text1"/>
          <w:sz w:val="28"/>
          <w:szCs w:val="28"/>
        </w:rPr>
        <w:t xml:space="preserve">организационной культуры Р.Л. Кричевского. Модель организационной культуры В.А. </w:t>
      </w:r>
      <w:proofErr w:type="spellStart"/>
      <w:r w:rsidR="002B3E05">
        <w:rPr>
          <w:rFonts w:eastAsia="HiddenHorzOCR"/>
          <w:bCs/>
          <w:color w:val="000000" w:themeColor="text1"/>
          <w:sz w:val="28"/>
          <w:szCs w:val="28"/>
        </w:rPr>
        <w:t>Гневко</w:t>
      </w:r>
      <w:proofErr w:type="spellEnd"/>
      <w:r w:rsidR="002B3E05">
        <w:rPr>
          <w:rFonts w:eastAsia="HiddenHorzOCR"/>
          <w:bCs/>
          <w:color w:val="000000" w:themeColor="text1"/>
          <w:sz w:val="28"/>
          <w:szCs w:val="28"/>
        </w:rPr>
        <w:t xml:space="preserve"> и И.П. Яковлева. Модель организационной культуры Ф. Дж. </w:t>
      </w:r>
      <w:proofErr w:type="spellStart"/>
      <w:r w:rsidR="002B3E05">
        <w:rPr>
          <w:rFonts w:eastAsia="HiddenHorzOCR"/>
          <w:bCs/>
          <w:color w:val="000000" w:themeColor="text1"/>
          <w:sz w:val="28"/>
          <w:szCs w:val="28"/>
        </w:rPr>
        <w:t>Роджерса</w:t>
      </w:r>
      <w:proofErr w:type="spellEnd"/>
      <w:r w:rsidR="002B3E05">
        <w:rPr>
          <w:rFonts w:eastAsia="HiddenHorzOCR"/>
          <w:bCs/>
          <w:color w:val="000000" w:themeColor="text1"/>
          <w:sz w:val="28"/>
          <w:szCs w:val="28"/>
        </w:rPr>
        <w:t xml:space="preserve">. Модель организационной культуры </w:t>
      </w:r>
      <w:proofErr w:type="spellStart"/>
      <w:r w:rsidR="002B3E05">
        <w:rPr>
          <w:rFonts w:eastAsia="HiddenHorzOCR"/>
          <w:bCs/>
          <w:color w:val="000000" w:themeColor="text1"/>
          <w:sz w:val="28"/>
          <w:szCs w:val="28"/>
        </w:rPr>
        <w:t>Квина-Рорбаха</w:t>
      </w:r>
      <w:proofErr w:type="spellEnd"/>
      <w:r w:rsidR="002B3E05">
        <w:rPr>
          <w:rFonts w:eastAsia="HiddenHorzOCR"/>
          <w:bCs/>
          <w:color w:val="000000" w:themeColor="text1"/>
          <w:sz w:val="28"/>
          <w:szCs w:val="28"/>
        </w:rPr>
        <w:t xml:space="preserve">. Характеристика организационной культуры по Харрису и </w:t>
      </w:r>
      <w:proofErr w:type="spellStart"/>
      <w:r w:rsidR="002B3E05">
        <w:rPr>
          <w:rFonts w:eastAsia="HiddenHorzOCR"/>
          <w:bCs/>
          <w:color w:val="000000" w:themeColor="text1"/>
          <w:sz w:val="28"/>
          <w:szCs w:val="28"/>
        </w:rPr>
        <w:t>Морану</w:t>
      </w:r>
      <w:proofErr w:type="spellEnd"/>
      <w:r w:rsidR="002B3E05">
        <w:rPr>
          <w:rFonts w:eastAsia="HiddenHorzOCR"/>
          <w:bCs/>
          <w:color w:val="000000" w:themeColor="text1"/>
          <w:sz w:val="28"/>
          <w:szCs w:val="28"/>
        </w:rPr>
        <w:t xml:space="preserve">. Структура организационной культуры Т. Питерсона и Р. </w:t>
      </w:r>
      <w:proofErr w:type="spellStart"/>
      <w:r w:rsidR="002B3E05">
        <w:rPr>
          <w:rFonts w:eastAsia="HiddenHorzOCR"/>
          <w:bCs/>
          <w:color w:val="000000" w:themeColor="text1"/>
          <w:sz w:val="28"/>
          <w:szCs w:val="28"/>
        </w:rPr>
        <w:t>Уотермана</w:t>
      </w:r>
      <w:proofErr w:type="spellEnd"/>
      <w:r w:rsidR="002B3E05">
        <w:rPr>
          <w:rFonts w:eastAsia="HiddenHorzOCR"/>
          <w:bCs/>
          <w:color w:val="000000" w:themeColor="text1"/>
          <w:sz w:val="28"/>
          <w:szCs w:val="28"/>
        </w:rPr>
        <w:t xml:space="preserve">. </w:t>
      </w:r>
      <w:r w:rsidR="006523A2">
        <w:rPr>
          <w:rFonts w:eastAsia="HiddenHorzOCR"/>
          <w:bCs/>
          <w:color w:val="000000" w:themeColor="text1"/>
          <w:sz w:val="28"/>
          <w:szCs w:val="28"/>
        </w:rPr>
        <w:t xml:space="preserve">Модель В. </w:t>
      </w:r>
      <w:proofErr w:type="spellStart"/>
      <w:r w:rsidR="006523A2">
        <w:rPr>
          <w:rFonts w:eastAsia="HiddenHorzOCR"/>
          <w:bCs/>
          <w:color w:val="000000" w:themeColor="text1"/>
          <w:sz w:val="28"/>
          <w:szCs w:val="28"/>
        </w:rPr>
        <w:t>Сате</w:t>
      </w:r>
      <w:proofErr w:type="spellEnd"/>
      <w:r w:rsidR="006523A2">
        <w:rPr>
          <w:rFonts w:eastAsia="HiddenHorzOCR"/>
          <w:bCs/>
          <w:color w:val="000000" w:themeColor="text1"/>
          <w:sz w:val="28"/>
          <w:szCs w:val="28"/>
        </w:rPr>
        <w:t xml:space="preserve">. Модель Т. </w:t>
      </w:r>
      <w:proofErr w:type="spellStart"/>
      <w:r w:rsidR="006523A2">
        <w:rPr>
          <w:rFonts w:eastAsia="HiddenHorzOCR"/>
          <w:bCs/>
          <w:color w:val="000000" w:themeColor="text1"/>
          <w:sz w:val="28"/>
          <w:szCs w:val="28"/>
        </w:rPr>
        <w:t>Парсонса</w:t>
      </w:r>
      <w:proofErr w:type="spellEnd"/>
      <w:r w:rsidR="006523A2">
        <w:rPr>
          <w:rFonts w:eastAsia="HiddenHorzOCR"/>
          <w:bCs/>
          <w:color w:val="000000" w:themeColor="text1"/>
          <w:sz w:val="28"/>
          <w:szCs w:val="28"/>
        </w:rPr>
        <w:t xml:space="preserve">. </w:t>
      </w:r>
      <w:r w:rsidR="002B3E05">
        <w:rPr>
          <w:rFonts w:eastAsia="HiddenHorzOCR"/>
          <w:bCs/>
          <w:color w:val="000000" w:themeColor="text1"/>
          <w:sz w:val="28"/>
          <w:szCs w:val="28"/>
        </w:rPr>
        <w:t xml:space="preserve">Типы организационной культуры по </w:t>
      </w:r>
      <w:proofErr w:type="spellStart"/>
      <w:r w:rsidR="002B3E05">
        <w:rPr>
          <w:rFonts w:eastAsia="HiddenHorzOCR"/>
          <w:bCs/>
          <w:color w:val="000000" w:themeColor="text1"/>
          <w:sz w:val="28"/>
          <w:szCs w:val="28"/>
        </w:rPr>
        <w:t>Минцбергу</w:t>
      </w:r>
      <w:proofErr w:type="spellEnd"/>
      <w:r w:rsidR="002B3E05">
        <w:rPr>
          <w:rFonts w:eastAsia="HiddenHorzOCR"/>
          <w:bCs/>
          <w:color w:val="000000" w:themeColor="text1"/>
          <w:sz w:val="28"/>
          <w:szCs w:val="28"/>
        </w:rPr>
        <w:t xml:space="preserve">. </w:t>
      </w:r>
      <w:r w:rsidR="00296D66">
        <w:rPr>
          <w:rFonts w:eastAsia="HiddenHorzOCR"/>
          <w:bCs/>
          <w:color w:val="000000" w:themeColor="text1"/>
          <w:sz w:val="28"/>
          <w:szCs w:val="28"/>
        </w:rPr>
        <w:t xml:space="preserve">Модель организационной культуры </w:t>
      </w:r>
      <w:proofErr w:type="spellStart"/>
      <w:r w:rsidR="00296D66">
        <w:rPr>
          <w:rFonts w:eastAsia="HiddenHorzOCR"/>
          <w:bCs/>
          <w:color w:val="000000" w:themeColor="text1"/>
          <w:sz w:val="28"/>
          <w:szCs w:val="28"/>
        </w:rPr>
        <w:t>Денисона</w:t>
      </w:r>
      <w:proofErr w:type="spellEnd"/>
      <w:r w:rsidR="00296D66">
        <w:rPr>
          <w:rFonts w:eastAsia="HiddenHorzOCR"/>
          <w:bCs/>
          <w:color w:val="000000" w:themeColor="text1"/>
          <w:sz w:val="28"/>
          <w:szCs w:val="28"/>
        </w:rPr>
        <w:t xml:space="preserve">. </w:t>
      </w:r>
      <w:r w:rsidR="002B3E05">
        <w:rPr>
          <w:rFonts w:eastAsia="HiddenHorzOCR"/>
          <w:bCs/>
          <w:color w:val="000000" w:themeColor="text1"/>
          <w:sz w:val="28"/>
          <w:szCs w:val="28"/>
        </w:rPr>
        <w:t>Обобщенная модель организационной культуры.</w:t>
      </w:r>
    </w:p>
    <w:p w14:paraId="12B07A17" w14:textId="77777777" w:rsidR="00706663" w:rsidRPr="006938BD" w:rsidRDefault="00706663" w:rsidP="00AD1F6D">
      <w:pPr>
        <w:spacing w:line="276" w:lineRule="auto"/>
        <w:jc w:val="both"/>
        <w:rPr>
          <w:rFonts w:eastAsia="HiddenHorzOCR"/>
          <w:bCs/>
          <w:color w:val="000000" w:themeColor="text1"/>
          <w:sz w:val="28"/>
          <w:szCs w:val="28"/>
        </w:rPr>
      </w:pPr>
    </w:p>
    <w:p w14:paraId="0172844B" w14:textId="404C6F59" w:rsidR="00D47352" w:rsidRDefault="00D47352" w:rsidP="00FF0AA8">
      <w:pPr>
        <w:spacing w:line="276" w:lineRule="auto"/>
        <w:jc w:val="both"/>
        <w:rPr>
          <w:rFonts w:eastAsia="HiddenHorzOCR"/>
          <w:b/>
          <w:color w:val="000000" w:themeColor="text1"/>
          <w:sz w:val="28"/>
          <w:szCs w:val="28"/>
        </w:rPr>
      </w:pPr>
      <w:r w:rsidRPr="003C6598">
        <w:rPr>
          <w:rFonts w:eastAsia="HiddenHorzOCR"/>
          <w:b/>
          <w:color w:val="000000" w:themeColor="text1"/>
          <w:sz w:val="28"/>
          <w:szCs w:val="28"/>
        </w:rPr>
        <w:t xml:space="preserve">Тема </w:t>
      </w:r>
      <w:r w:rsidR="00A1535C">
        <w:rPr>
          <w:rFonts w:eastAsia="HiddenHorzOCR"/>
          <w:b/>
          <w:color w:val="000000" w:themeColor="text1"/>
          <w:sz w:val="28"/>
          <w:szCs w:val="28"/>
        </w:rPr>
        <w:t>4</w:t>
      </w:r>
      <w:r w:rsidRPr="003C6598">
        <w:rPr>
          <w:rFonts w:eastAsia="HiddenHorzOCR"/>
          <w:b/>
          <w:color w:val="000000" w:themeColor="text1"/>
          <w:sz w:val="28"/>
          <w:szCs w:val="28"/>
        </w:rPr>
        <w:t xml:space="preserve">. </w:t>
      </w:r>
      <w:r w:rsidR="00634489">
        <w:rPr>
          <w:rFonts w:eastAsia="HiddenHorzOCR"/>
          <w:b/>
          <w:color w:val="000000" w:themeColor="text1"/>
          <w:sz w:val="28"/>
          <w:szCs w:val="28"/>
        </w:rPr>
        <w:t>Соци</w:t>
      </w:r>
      <w:r w:rsidR="009E1B4A">
        <w:rPr>
          <w:rFonts w:eastAsia="HiddenHorzOCR"/>
          <w:b/>
          <w:color w:val="000000" w:themeColor="text1"/>
          <w:sz w:val="28"/>
          <w:szCs w:val="28"/>
        </w:rPr>
        <w:t>ологические</w:t>
      </w:r>
      <w:r w:rsidR="00634489">
        <w:rPr>
          <w:rFonts w:eastAsia="HiddenHorzOCR"/>
          <w:b/>
          <w:color w:val="000000" w:themeColor="text1"/>
          <w:sz w:val="28"/>
          <w:szCs w:val="28"/>
        </w:rPr>
        <w:t xml:space="preserve"> подходы к осмыслению феномена неравенства организационной культуры</w:t>
      </w:r>
    </w:p>
    <w:p w14:paraId="6A176630" w14:textId="44AA87EF" w:rsidR="00E23BD4" w:rsidRPr="00E23BD4" w:rsidRDefault="00E23BD4" w:rsidP="00E23BD4">
      <w:pPr>
        <w:spacing w:line="276" w:lineRule="auto"/>
        <w:jc w:val="both"/>
        <w:rPr>
          <w:rFonts w:eastAsia="HiddenHorzOCR"/>
          <w:bCs/>
          <w:color w:val="000000" w:themeColor="text1"/>
          <w:sz w:val="28"/>
          <w:szCs w:val="28"/>
        </w:rPr>
      </w:pPr>
      <w:r w:rsidRPr="00E23BD4">
        <w:rPr>
          <w:rFonts w:eastAsia="HiddenHorzOCR"/>
          <w:bCs/>
          <w:color w:val="000000" w:themeColor="text1"/>
          <w:sz w:val="28"/>
          <w:szCs w:val="28"/>
        </w:rPr>
        <w:t>Поня</w:t>
      </w:r>
      <w:r>
        <w:rPr>
          <w:rFonts w:eastAsia="HiddenHorzOCR"/>
          <w:bCs/>
          <w:color w:val="000000" w:themeColor="text1"/>
          <w:sz w:val="28"/>
          <w:szCs w:val="28"/>
        </w:rPr>
        <w:t>тие социальной стратификации. Исторические типы социальной стратификации. Критерии стратификации: классовый подход К. Маркса, социальное неравенство в теориях М. Вебера, П.А. Сорокина</w:t>
      </w:r>
      <w:r w:rsidR="00501991">
        <w:rPr>
          <w:rFonts w:eastAsia="HiddenHorzOCR"/>
          <w:bCs/>
          <w:color w:val="000000" w:themeColor="text1"/>
          <w:sz w:val="28"/>
          <w:szCs w:val="28"/>
        </w:rPr>
        <w:t xml:space="preserve">, многомерная стратификация. Профиль стратификации: высшие, средние, низшие классы. </w:t>
      </w:r>
      <w:proofErr w:type="spellStart"/>
      <w:r w:rsidR="00501991">
        <w:rPr>
          <w:rFonts w:eastAsia="HiddenHorzOCR"/>
          <w:bCs/>
          <w:color w:val="000000" w:themeColor="text1"/>
          <w:sz w:val="28"/>
          <w:szCs w:val="28"/>
        </w:rPr>
        <w:t>Андеркласс</w:t>
      </w:r>
      <w:proofErr w:type="spellEnd"/>
      <w:r w:rsidR="00501991">
        <w:rPr>
          <w:rFonts w:eastAsia="HiddenHorzOCR"/>
          <w:bCs/>
          <w:color w:val="000000" w:themeColor="text1"/>
          <w:sz w:val="28"/>
          <w:szCs w:val="28"/>
        </w:rPr>
        <w:t xml:space="preserve"> и социальная </w:t>
      </w:r>
      <w:proofErr w:type="spellStart"/>
      <w:r w:rsidR="00501991">
        <w:rPr>
          <w:rFonts w:eastAsia="HiddenHorzOCR"/>
          <w:bCs/>
          <w:color w:val="000000" w:themeColor="text1"/>
          <w:sz w:val="28"/>
          <w:szCs w:val="28"/>
        </w:rPr>
        <w:t>эксклюзия</w:t>
      </w:r>
      <w:proofErr w:type="spellEnd"/>
      <w:r w:rsidR="00501991">
        <w:rPr>
          <w:rFonts w:eastAsia="HiddenHorzOCR"/>
          <w:bCs/>
          <w:color w:val="000000" w:themeColor="text1"/>
          <w:sz w:val="28"/>
          <w:szCs w:val="28"/>
        </w:rPr>
        <w:t xml:space="preserve">. Динамика социальной стратификации. </w:t>
      </w:r>
      <w:r w:rsidR="00501991">
        <w:rPr>
          <w:rFonts w:eastAsia="HiddenHorzOCR"/>
          <w:bCs/>
          <w:color w:val="000000" w:themeColor="text1"/>
          <w:sz w:val="28"/>
          <w:szCs w:val="28"/>
        </w:rPr>
        <w:lastRenderedPageBreak/>
        <w:t xml:space="preserve">Стратификация и социальные различия в обществе массового потребления (по П. </w:t>
      </w:r>
      <w:proofErr w:type="spellStart"/>
      <w:r w:rsidR="00501991">
        <w:rPr>
          <w:rFonts w:eastAsia="HiddenHorzOCR"/>
          <w:bCs/>
          <w:color w:val="000000" w:themeColor="text1"/>
          <w:sz w:val="28"/>
          <w:szCs w:val="28"/>
        </w:rPr>
        <w:t>Бурдье</w:t>
      </w:r>
      <w:proofErr w:type="spellEnd"/>
      <w:r w:rsidR="00501991">
        <w:rPr>
          <w:rFonts w:eastAsia="HiddenHorzOCR"/>
          <w:bCs/>
          <w:color w:val="000000" w:themeColor="text1"/>
          <w:sz w:val="28"/>
          <w:szCs w:val="28"/>
        </w:rPr>
        <w:t>). Социальная и пространственная мобильность.</w:t>
      </w:r>
      <w:r w:rsidR="0087423C">
        <w:rPr>
          <w:rFonts w:eastAsia="HiddenHorzOCR"/>
          <w:bCs/>
          <w:color w:val="000000" w:themeColor="text1"/>
          <w:sz w:val="28"/>
          <w:szCs w:val="28"/>
        </w:rPr>
        <w:t xml:space="preserve"> Специфика социальной мобильности в современном обществе. </w:t>
      </w:r>
      <w:r w:rsidR="00C569A4">
        <w:rPr>
          <w:rFonts w:eastAsia="HiddenHorzOCR"/>
          <w:bCs/>
          <w:color w:val="000000" w:themeColor="text1"/>
          <w:sz w:val="28"/>
          <w:szCs w:val="28"/>
        </w:rPr>
        <w:t xml:space="preserve">Характеристика линейных теорий социально-экономического развития. Теории модернизации. Понятие и типы модернизации. </w:t>
      </w:r>
      <w:r w:rsidR="007C556B">
        <w:rPr>
          <w:rFonts w:eastAsia="HiddenHorzOCR"/>
          <w:bCs/>
          <w:color w:val="000000" w:themeColor="text1"/>
          <w:sz w:val="28"/>
          <w:szCs w:val="28"/>
        </w:rPr>
        <w:t xml:space="preserve">Нелинейные теории общественного развития и динамика хозяйственной жизни. </w:t>
      </w:r>
      <w:r w:rsidR="00BC04C6">
        <w:rPr>
          <w:rFonts w:eastAsia="HiddenHorzOCR"/>
          <w:bCs/>
          <w:color w:val="000000" w:themeColor="text1"/>
          <w:sz w:val="28"/>
          <w:szCs w:val="28"/>
        </w:rPr>
        <w:t>Концепция циклов флуктуаций П.А. Сорокина.</w:t>
      </w:r>
      <w:r w:rsidR="003F6B69">
        <w:rPr>
          <w:rFonts w:eastAsia="HiddenHorzOCR"/>
          <w:bCs/>
          <w:color w:val="000000" w:themeColor="text1"/>
          <w:sz w:val="28"/>
          <w:szCs w:val="28"/>
        </w:rPr>
        <w:t xml:space="preserve"> Цивилизационная теория и самобытное социально-экономическое развитие. Хозяйственное развитие сквозь призму ценностей социокультурной самобытности. Теории современного капитализма: хозяйство в общества</w:t>
      </w:r>
      <w:r w:rsidR="00D255E0">
        <w:rPr>
          <w:rFonts w:eastAsia="HiddenHorzOCR"/>
          <w:bCs/>
          <w:color w:val="000000" w:themeColor="text1"/>
          <w:sz w:val="28"/>
          <w:szCs w:val="28"/>
        </w:rPr>
        <w:t>х</w:t>
      </w:r>
      <w:r w:rsidR="003F6B69">
        <w:rPr>
          <w:rFonts w:eastAsia="HiddenHorzOCR"/>
          <w:bCs/>
          <w:color w:val="000000" w:themeColor="text1"/>
          <w:sz w:val="28"/>
          <w:szCs w:val="28"/>
        </w:rPr>
        <w:t xml:space="preserve"> «рефлексивного модерна» и постмодерна.</w:t>
      </w:r>
      <w:r w:rsidR="00501991">
        <w:rPr>
          <w:rFonts w:eastAsia="HiddenHorzOCR"/>
          <w:bCs/>
          <w:color w:val="000000" w:themeColor="text1"/>
          <w:sz w:val="28"/>
          <w:szCs w:val="28"/>
        </w:rPr>
        <w:t xml:space="preserve"> </w:t>
      </w:r>
    </w:p>
    <w:p w14:paraId="6BA0DC27" w14:textId="77777777" w:rsidR="003D7A2E" w:rsidRPr="00706663" w:rsidRDefault="003D7A2E" w:rsidP="00165ADE">
      <w:pPr>
        <w:spacing w:line="276" w:lineRule="auto"/>
        <w:jc w:val="both"/>
        <w:rPr>
          <w:rFonts w:eastAsia="HiddenHorzOCR"/>
          <w:b/>
          <w:color w:val="FF0000"/>
          <w:sz w:val="28"/>
          <w:szCs w:val="28"/>
        </w:rPr>
      </w:pPr>
    </w:p>
    <w:p w14:paraId="355B14E9" w14:textId="6E0DAB84" w:rsidR="007B7CBD" w:rsidRDefault="00D47352" w:rsidP="00FF0AA8">
      <w:pPr>
        <w:spacing w:line="276" w:lineRule="auto"/>
        <w:jc w:val="both"/>
        <w:rPr>
          <w:rFonts w:eastAsia="HiddenHorzOCR"/>
          <w:b/>
          <w:color w:val="000000" w:themeColor="text1"/>
          <w:sz w:val="28"/>
          <w:szCs w:val="28"/>
        </w:rPr>
      </w:pPr>
      <w:r w:rsidRPr="003C6598">
        <w:rPr>
          <w:rFonts w:eastAsia="HiddenHorzOCR"/>
          <w:b/>
          <w:color w:val="000000" w:themeColor="text1"/>
          <w:sz w:val="28"/>
          <w:szCs w:val="28"/>
        </w:rPr>
        <w:t xml:space="preserve">Тема 5. </w:t>
      </w:r>
      <w:r w:rsidR="007B7CBD">
        <w:rPr>
          <w:rFonts w:eastAsia="HiddenHorzOCR"/>
          <w:b/>
          <w:color w:val="000000" w:themeColor="text1"/>
          <w:sz w:val="28"/>
          <w:szCs w:val="28"/>
        </w:rPr>
        <w:t>Социокультурные аспекты управления</w:t>
      </w:r>
      <w:r w:rsidR="00A835CA">
        <w:rPr>
          <w:rFonts w:eastAsia="HiddenHorzOCR"/>
          <w:b/>
          <w:color w:val="000000" w:themeColor="text1"/>
          <w:sz w:val="28"/>
          <w:szCs w:val="28"/>
        </w:rPr>
        <w:t xml:space="preserve"> персоналом организации</w:t>
      </w:r>
    </w:p>
    <w:p w14:paraId="70B05F38" w14:textId="4FB4A717" w:rsidR="00D47352" w:rsidRDefault="00D9652D" w:rsidP="00D9652D">
      <w:pPr>
        <w:spacing w:line="276" w:lineRule="auto"/>
        <w:jc w:val="both"/>
        <w:rPr>
          <w:rFonts w:eastAsia="HiddenHorzOCR"/>
          <w:bCs/>
          <w:color w:val="000000" w:themeColor="text1"/>
          <w:sz w:val="28"/>
          <w:szCs w:val="28"/>
        </w:rPr>
      </w:pPr>
      <w:r>
        <w:rPr>
          <w:rFonts w:eastAsia="HiddenHorzOCR"/>
          <w:bCs/>
          <w:color w:val="000000" w:themeColor="text1"/>
          <w:sz w:val="28"/>
          <w:szCs w:val="28"/>
        </w:rPr>
        <w:t xml:space="preserve">Сущностная характеристика культуры как инструмента социального управления. Уровни и параметры измерения культуры. Функции культуры как регуляторы жизнедеятельности группы (общества). Механизмы культурной регуляции социального развития. Базовые характеристики организационной культуры. Взаимосвязи национальной, организационной и личностной культуры. Национальная культура и управленческий менталитет. </w:t>
      </w:r>
      <w:r w:rsidR="00041E32">
        <w:rPr>
          <w:rFonts w:eastAsia="HiddenHorzOCR"/>
          <w:bCs/>
          <w:color w:val="000000" w:themeColor="text1"/>
          <w:sz w:val="28"/>
          <w:szCs w:val="28"/>
        </w:rPr>
        <w:t xml:space="preserve">Сущность управленческого мышления. </w:t>
      </w:r>
      <w:r>
        <w:rPr>
          <w:rFonts w:eastAsia="HiddenHorzOCR"/>
          <w:bCs/>
          <w:color w:val="000000" w:themeColor="text1"/>
          <w:sz w:val="28"/>
          <w:szCs w:val="28"/>
        </w:rPr>
        <w:t xml:space="preserve">Управленческий менталитет как обыденный уровень культуры управления. </w:t>
      </w:r>
      <w:r w:rsidR="00C32F7E">
        <w:rPr>
          <w:rFonts w:eastAsia="HiddenHorzOCR"/>
          <w:bCs/>
          <w:color w:val="000000" w:themeColor="text1"/>
          <w:sz w:val="28"/>
          <w:szCs w:val="28"/>
        </w:rPr>
        <w:t xml:space="preserve">Личностные детерминанты формирования и развития профессионализма субъекта управления. </w:t>
      </w:r>
      <w:r>
        <w:rPr>
          <w:rFonts w:eastAsia="HiddenHorzOCR"/>
          <w:bCs/>
          <w:color w:val="000000" w:themeColor="text1"/>
          <w:sz w:val="28"/>
          <w:szCs w:val="28"/>
        </w:rPr>
        <w:t xml:space="preserve">Масштабность личности субъекта управления. </w:t>
      </w:r>
      <w:r w:rsidR="00C32F7E">
        <w:rPr>
          <w:rFonts w:eastAsia="HiddenHorzOCR"/>
          <w:bCs/>
          <w:color w:val="000000" w:themeColor="text1"/>
          <w:sz w:val="28"/>
          <w:szCs w:val="28"/>
        </w:rPr>
        <w:t>Психологические аспекты управления персоналом. Пять подходов к типологии личности.</w:t>
      </w:r>
      <w:r w:rsidR="0006618B">
        <w:rPr>
          <w:rFonts w:eastAsia="HiddenHorzOCR"/>
          <w:bCs/>
          <w:color w:val="000000" w:themeColor="text1"/>
          <w:sz w:val="28"/>
          <w:szCs w:val="28"/>
        </w:rPr>
        <w:t xml:space="preserve"> </w:t>
      </w:r>
      <w:r w:rsidR="007B6F1A">
        <w:rPr>
          <w:rFonts w:eastAsia="HiddenHorzOCR"/>
          <w:bCs/>
          <w:color w:val="000000" w:themeColor="text1"/>
          <w:sz w:val="28"/>
          <w:szCs w:val="28"/>
        </w:rPr>
        <w:t xml:space="preserve">Типы темперамента и их характеристики (по У. </w:t>
      </w:r>
      <w:proofErr w:type="spellStart"/>
      <w:r w:rsidR="007B6F1A">
        <w:rPr>
          <w:rFonts w:eastAsia="HiddenHorzOCR"/>
          <w:bCs/>
          <w:color w:val="000000" w:themeColor="text1"/>
          <w:sz w:val="28"/>
          <w:szCs w:val="28"/>
        </w:rPr>
        <w:t>Шелдону</w:t>
      </w:r>
      <w:proofErr w:type="spellEnd"/>
      <w:r w:rsidR="007B6F1A">
        <w:rPr>
          <w:rFonts w:eastAsia="HiddenHorzOCR"/>
          <w:bCs/>
          <w:color w:val="000000" w:themeColor="text1"/>
          <w:sz w:val="28"/>
          <w:szCs w:val="28"/>
        </w:rPr>
        <w:t xml:space="preserve">). </w:t>
      </w:r>
      <w:r w:rsidR="0006618B">
        <w:rPr>
          <w:rFonts w:eastAsia="HiddenHorzOCR"/>
          <w:bCs/>
          <w:color w:val="000000" w:themeColor="text1"/>
          <w:sz w:val="28"/>
          <w:szCs w:val="28"/>
        </w:rPr>
        <w:t>Цикличность и неопределенность управленческой деятельности.</w:t>
      </w:r>
    </w:p>
    <w:p w14:paraId="71946C77" w14:textId="77777777" w:rsidR="00D9652D" w:rsidRPr="00D9652D" w:rsidRDefault="00D9652D" w:rsidP="00604FCA">
      <w:pPr>
        <w:spacing w:line="276" w:lineRule="auto"/>
        <w:rPr>
          <w:rFonts w:eastAsia="HiddenHorzOCR"/>
          <w:bCs/>
          <w:color w:val="FF0000"/>
          <w:sz w:val="28"/>
          <w:szCs w:val="28"/>
        </w:rPr>
      </w:pPr>
    </w:p>
    <w:p w14:paraId="14DD9A52" w14:textId="4F333AF3" w:rsidR="00996AB1" w:rsidRDefault="00D47352" w:rsidP="00604FCA">
      <w:pPr>
        <w:spacing w:line="276" w:lineRule="auto"/>
        <w:rPr>
          <w:rFonts w:eastAsia="HiddenHorzOCR"/>
          <w:b/>
          <w:color w:val="000000" w:themeColor="text1"/>
          <w:sz w:val="28"/>
          <w:szCs w:val="28"/>
        </w:rPr>
      </w:pPr>
      <w:r w:rsidRPr="00996AB1">
        <w:rPr>
          <w:rFonts w:eastAsia="HiddenHorzOCR"/>
          <w:b/>
          <w:color w:val="000000" w:themeColor="text1"/>
          <w:sz w:val="28"/>
          <w:szCs w:val="28"/>
        </w:rPr>
        <w:t xml:space="preserve">Тема 6. </w:t>
      </w:r>
      <w:r w:rsidR="00996AB1" w:rsidRPr="00D54DAC">
        <w:rPr>
          <w:rFonts w:eastAsia="HiddenHorzOCR"/>
          <w:b/>
          <w:color w:val="000000" w:themeColor="text1"/>
          <w:sz w:val="28"/>
          <w:szCs w:val="28"/>
        </w:rPr>
        <w:t xml:space="preserve">Этикет </w:t>
      </w:r>
      <w:r w:rsidR="005B0FDE" w:rsidRPr="00D54DAC">
        <w:rPr>
          <w:rFonts w:eastAsia="HiddenHorzOCR"/>
          <w:b/>
          <w:color w:val="000000" w:themeColor="text1"/>
          <w:sz w:val="28"/>
          <w:szCs w:val="28"/>
        </w:rPr>
        <w:t>деловых коммуникаций</w:t>
      </w:r>
      <w:r w:rsidR="00DA2527" w:rsidRPr="00D54DAC">
        <w:rPr>
          <w:rFonts w:eastAsia="HiddenHorzOCR"/>
          <w:b/>
          <w:color w:val="000000" w:themeColor="text1"/>
          <w:sz w:val="28"/>
          <w:szCs w:val="28"/>
        </w:rPr>
        <w:t xml:space="preserve"> в культуре управления</w:t>
      </w:r>
    </w:p>
    <w:p w14:paraId="4BCFDBAA" w14:textId="7CBE540E" w:rsidR="005B0FDE" w:rsidRPr="00DF2A0B" w:rsidRDefault="00DF2A0B" w:rsidP="0035442B">
      <w:pPr>
        <w:spacing w:line="276" w:lineRule="auto"/>
        <w:jc w:val="both"/>
        <w:rPr>
          <w:rFonts w:eastAsia="HiddenHorzOCR"/>
          <w:bCs/>
          <w:color w:val="000000" w:themeColor="text1"/>
          <w:sz w:val="28"/>
          <w:szCs w:val="28"/>
        </w:rPr>
      </w:pPr>
      <w:r w:rsidRPr="00DF2A0B">
        <w:rPr>
          <w:rFonts w:eastAsia="HiddenHorzOCR"/>
          <w:bCs/>
          <w:color w:val="000000" w:themeColor="text1"/>
          <w:sz w:val="28"/>
          <w:szCs w:val="28"/>
        </w:rPr>
        <w:t>К</w:t>
      </w:r>
      <w:r>
        <w:rPr>
          <w:rFonts w:eastAsia="HiddenHorzOCR"/>
          <w:bCs/>
          <w:color w:val="000000" w:themeColor="text1"/>
          <w:sz w:val="28"/>
          <w:szCs w:val="28"/>
        </w:rPr>
        <w:t xml:space="preserve">лючевые понятия культуры деловых коммуникаций. </w:t>
      </w:r>
      <w:r w:rsidR="00AA5982">
        <w:rPr>
          <w:rFonts w:eastAsia="HiddenHorzOCR"/>
          <w:bCs/>
          <w:color w:val="000000" w:themeColor="text1"/>
          <w:sz w:val="28"/>
          <w:szCs w:val="28"/>
        </w:rPr>
        <w:t xml:space="preserve">Сущность, значение и виды корпоративной этики. </w:t>
      </w:r>
      <w:r w:rsidR="0035442B">
        <w:rPr>
          <w:rFonts w:eastAsia="HiddenHorzOCR"/>
          <w:bCs/>
          <w:color w:val="000000" w:themeColor="text1"/>
          <w:sz w:val="28"/>
          <w:szCs w:val="28"/>
        </w:rPr>
        <w:t xml:space="preserve">Становление этики деловых коммуникаций. Противоречие между этикой и бизнесом в деловых коммуникациях. Этика бизнеса. Этика в рекламе. Этика кросс-культурных и межнациональных деловых коммуникаций. </w:t>
      </w:r>
      <w:r w:rsidR="00480979">
        <w:rPr>
          <w:rFonts w:eastAsia="HiddenHorzOCR"/>
          <w:bCs/>
          <w:color w:val="000000" w:themeColor="text1"/>
          <w:sz w:val="28"/>
          <w:szCs w:val="28"/>
        </w:rPr>
        <w:t xml:space="preserve">Способы повышения уровня нравственности деловых коммуникаций. </w:t>
      </w:r>
      <w:r w:rsidR="00932F7A">
        <w:rPr>
          <w:rFonts w:eastAsia="HiddenHorzOCR"/>
          <w:bCs/>
          <w:color w:val="000000" w:themeColor="text1"/>
          <w:sz w:val="28"/>
          <w:szCs w:val="28"/>
        </w:rPr>
        <w:t xml:space="preserve">Особенности этикета в деловых коммуникациях. Принципы современного делового этикета. Основные правила делового этикета. </w:t>
      </w:r>
      <w:r w:rsidR="00D9140B">
        <w:rPr>
          <w:rFonts w:eastAsia="HiddenHorzOCR"/>
          <w:bCs/>
          <w:color w:val="000000" w:themeColor="text1"/>
          <w:sz w:val="28"/>
          <w:szCs w:val="28"/>
        </w:rPr>
        <w:t xml:space="preserve">«Барьеры» в деловом общении и пути их преодоления. Деловой этикет в условиях «напряженных отношений» и конфликтов партнеров. </w:t>
      </w:r>
      <w:r w:rsidR="00685DC7">
        <w:rPr>
          <w:rFonts w:eastAsia="HiddenHorzOCR"/>
          <w:bCs/>
          <w:color w:val="000000" w:themeColor="text1"/>
          <w:sz w:val="28"/>
          <w:szCs w:val="28"/>
        </w:rPr>
        <w:t xml:space="preserve">Психологическая природа </w:t>
      </w:r>
      <w:proofErr w:type="spellStart"/>
      <w:r w:rsidR="00685DC7">
        <w:rPr>
          <w:rFonts w:eastAsia="HiddenHorzOCR"/>
          <w:bCs/>
          <w:color w:val="000000" w:themeColor="text1"/>
          <w:sz w:val="28"/>
          <w:szCs w:val="28"/>
        </w:rPr>
        <w:t>манипулятивного</w:t>
      </w:r>
      <w:proofErr w:type="spellEnd"/>
      <w:r w:rsidR="00685DC7">
        <w:rPr>
          <w:rFonts w:eastAsia="HiddenHorzOCR"/>
          <w:bCs/>
          <w:color w:val="000000" w:themeColor="text1"/>
          <w:sz w:val="28"/>
          <w:szCs w:val="28"/>
        </w:rPr>
        <w:t xml:space="preserve"> общения. Механизмы </w:t>
      </w:r>
      <w:proofErr w:type="spellStart"/>
      <w:r w:rsidR="00685DC7">
        <w:rPr>
          <w:rFonts w:eastAsia="HiddenHorzOCR"/>
          <w:bCs/>
          <w:color w:val="000000" w:themeColor="text1"/>
          <w:sz w:val="28"/>
          <w:szCs w:val="28"/>
        </w:rPr>
        <w:t>манипулятивного</w:t>
      </w:r>
      <w:proofErr w:type="spellEnd"/>
      <w:r w:rsidR="00685DC7">
        <w:rPr>
          <w:rFonts w:eastAsia="HiddenHorzOCR"/>
          <w:bCs/>
          <w:color w:val="000000" w:themeColor="text1"/>
          <w:sz w:val="28"/>
          <w:szCs w:val="28"/>
        </w:rPr>
        <w:t xml:space="preserve"> общения. </w:t>
      </w:r>
      <w:proofErr w:type="spellStart"/>
      <w:r w:rsidR="00685DC7">
        <w:rPr>
          <w:rFonts w:eastAsia="HiddenHorzOCR"/>
          <w:bCs/>
          <w:color w:val="000000" w:themeColor="text1"/>
          <w:sz w:val="28"/>
          <w:szCs w:val="28"/>
        </w:rPr>
        <w:t>Манипулятивные</w:t>
      </w:r>
      <w:proofErr w:type="spellEnd"/>
      <w:r w:rsidR="00685DC7">
        <w:rPr>
          <w:rFonts w:eastAsia="HiddenHorzOCR"/>
          <w:bCs/>
          <w:color w:val="000000" w:themeColor="text1"/>
          <w:sz w:val="28"/>
          <w:szCs w:val="28"/>
        </w:rPr>
        <w:t xml:space="preserve"> приемы в деловых коммуникациях. Защита от манипуляций.</w:t>
      </w:r>
    </w:p>
    <w:p w14:paraId="6C81A7E0" w14:textId="77777777" w:rsidR="005B0FDE" w:rsidRPr="00DF2A0B" w:rsidRDefault="005B0FDE" w:rsidP="00604FCA">
      <w:pPr>
        <w:spacing w:line="276" w:lineRule="auto"/>
        <w:rPr>
          <w:rFonts w:eastAsia="HiddenHorzOCR"/>
          <w:bCs/>
          <w:color w:val="000000" w:themeColor="text1"/>
          <w:sz w:val="28"/>
          <w:szCs w:val="28"/>
        </w:rPr>
      </w:pPr>
    </w:p>
    <w:p w14:paraId="75388BE1" w14:textId="07DF948D" w:rsidR="00D47352" w:rsidRDefault="00996AB1" w:rsidP="00604FCA">
      <w:pPr>
        <w:spacing w:line="276" w:lineRule="auto"/>
        <w:rPr>
          <w:rFonts w:eastAsia="HiddenHorzOCR"/>
          <w:b/>
          <w:color w:val="000000" w:themeColor="text1"/>
          <w:sz w:val="28"/>
          <w:szCs w:val="28"/>
        </w:rPr>
      </w:pPr>
      <w:r>
        <w:rPr>
          <w:rFonts w:eastAsia="HiddenHorzOCR"/>
          <w:b/>
          <w:color w:val="000000" w:themeColor="text1"/>
          <w:sz w:val="28"/>
          <w:szCs w:val="28"/>
        </w:rPr>
        <w:t xml:space="preserve">Тема 7. Коммуникативные типы деловых партнеров </w:t>
      </w:r>
      <w:r w:rsidR="00FF0AA8">
        <w:rPr>
          <w:rFonts w:eastAsia="HiddenHorzOCR"/>
          <w:b/>
          <w:color w:val="000000" w:themeColor="text1"/>
          <w:sz w:val="28"/>
          <w:szCs w:val="28"/>
        </w:rPr>
        <w:t>и конфликты</w:t>
      </w:r>
      <w:r>
        <w:rPr>
          <w:rFonts w:eastAsia="HiddenHorzOCR"/>
          <w:b/>
          <w:color w:val="000000" w:themeColor="text1"/>
          <w:sz w:val="28"/>
          <w:szCs w:val="28"/>
        </w:rPr>
        <w:t xml:space="preserve"> </w:t>
      </w:r>
      <w:r w:rsidR="001A28A4">
        <w:rPr>
          <w:rFonts w:eastAsia="HiddenHorzOCR"/>
          <w:b/>
          <w:color w:val="000000" w:themeColor="text1"/>
          <w:sz w:val="28"/>
          <w:szCs w:val="28"/>
        </w:rPr>
        <w:t>деловых коммуникаций в культуре управления</w:t>
      </w:r>
      <w:r w:rsidR="00D47352" w:rsidRPr="00996AB1">
        <w:rPr>
          <w:rFonts w:eastAsia="HiddenHorzOCR"/>
          <w:b/>
          <w:color w:val="000000" w:themeColor="text1"/>
          <w:sz w:val="28"/>
          <w:szCs w:val="28"/>
        </w:rPr>
        <w:t xml:space="preserve"> </w:t>
      </w:r>
    </w:p>
    <w:p w14:paraId="27528D29" w14:textId="10BE808F" w:rsidR="00FC6623" w:rsidRPr="00FC6623" w:rsidRDefault="001C0D78" w:rsidP="001C0D78">
      <w:pPr>
        <w:spacing w:line="276" w:lineRule="auto"/>
        <w:jc w:val="both"/>
        <w:rPr>
          <w:rFonts w:eastAsia="HiddenHorzOCR"/>
          <w:bCs/>
          <w:color w:val="000000" w:themeColor="text1"/>
          <w:sz w:val="28"/>
          <w:szCs w:val="28"/>
        </w:rPr>
      </w:pPr>
      <w:proofErr w:type="spellStart"/>
      <w:r>
        <w:rPr>
          <w:rFonts w:eastAsia="HiddenHorzOCR"/>
          <w:bCs/>
          <w:color w:val="000000" w:themeColor="text1"/>
          <w:sz w:val="28"/>
          <w:szCs w:val="28"/>
        </w:rPr>
        <w:lastRenderedPageBreak/>
        <w:t>Экстравертированный</w:t>
      </w:r>
      <w:proofErr w:type="spellEnd"/>
      <w:r>
        <w:rPr>
          <w:rFonts w:eastAsia="HiddenHorzOCR"/>
          <w:bCs/>
          <w:color w:val="000000" w:themeColor="text1"/>
          <w:sz w:val="28"/>
          <w:szCs w:val="28"/>
        </w:rPr>
        <w:t xml:space="preserve"> и </w:t>
      </w:r>
      <w:proofErr w:type="spellStart"/>
      <w:r>
        <w:rPr>
          <w:rFonts w:eastAsia="HiddenHorzOCR"/>
          <w:bCs/>
          <w:color w:val="000000" w:themeColor="text1"/>
          <w:sz w:val="28"/>
          <w:szCs w:val="28"/>
        </w:rPr>
        <w:t>интровертированный</w:t>
      </w:r>
      <w:proofErr w:type="spellEnd"/>
      <w:r>
        <w:rPr>
          <w:rFonts w:eastAsia="HiddenHorzOCR"/>
          <w:bCs/>
          <w:color w:val="000000" w:themeColor="text1"/>
          <w:sz w:val="28"/>
          <w:szCs w:val="28"/>
        </w:rPr>
        <w:t xml:space="preserve"> типы деловых партнеров. Типы темпераментов деловых партнеров. Акцентуации характера. Типы социального характера по Э. </w:t>
      </w:r>
      <w:proofErr w:type="spellStart"/>
      <w:r>
        <w:rPr>
          <w:rFonts w:eastAsia="HiddenHorzOCR"/>
          <w:bCs/>
          <w:color w:val="000000" w:themeColor="text1"/>
          <w:sz w:val="28"/>
          <w:szCs w:val="28"/>
        </w:rPr>
        <w:t>Шострому</w:t>
      </w:r>
      <w:proofErr w:type="spellEnd"/>
      <w:r>
        <w:rPr>
          <w:rFonts w:eastAsia="HiddenHorzOCR"/>
          <w:bCs/>
          <w:color w:val="000000" w:themeColor="text1"/>
          <w:sz w:val="28"/>
          <w:szCs w:val="28"/>
        </w:rPr>
        <w:t xml:space="preserve">. </w:t>
      </w:r>
      <w:proofErr w:type="spellStart"/>
      <w:r>
        <w:rPr>
          <w:rFonts w:eastAsia="HiddenHorzOCR"/>
          <w:bCs/>
          <w:color w:val="000000" w:themeColor="text1"/>
          <w:sz w:val="28"/>
          <w:szCs w:val="28"/>
        </w:rPr>
        <w:t>Психогеометрия</w:t>
      </w:r>
      <w:proofErr w:type="spellEnd"/>
      <w:r>
        <w:rPr>
          <w:rFonts w:eastAsia="HiddenHorzOCR"/>
          <w:bCs/>
          <w:color w:val="000000" w:themeColor="text1"/>
          <w:sz w:val="28"/>
          <w:szCs w:val="28"/>
        </w:rPr>
        <w:t xml:space="preserve"> и анализ личности в системе Сьюзен </w:t>
      </w:r>
      <w:proofErr w:type="spellStart"/>
      <w:r>
        <w:rPr>
          <w:rFonts w:eastAsia="HiddenHorzOCR"/>
          <w:bCs/>
          <w:color w:val="000000" w:themeColor="text1"/>
          <w:sz w:val="28"/>
          <w:szCs w:val="28"/>
        </w:rPr>
        <w:t>Деллингер</w:t>
      </w:r>
      <w:proofErr w:type="spellEnd"/>
      <w:r>
        <w:rPr>
          <w:rFonts w:eastAsia="HiddenHorzOCR"/>
          <w:bCs/>
          <w:color w:val="000000" w:themeColor="text1"/>
          <w:sz w:val="28"/>
          <w:szCs w:val="28"/>
        </w:rPr>
        <w:t xml:space="preserve">. Три состояния личности по Э. Берну. Культурно-психологические типы по Э. </w:t>
      </w:r>
      <w:proofErr w:type="spellStart"/>
      <w:r>
        <w:rPr>
          <w:rFonts w:eastAsia="HiddenHorzOCR"/>
          <w:bCs/>
          <w:color w:val="000000" w:themeColor="text1"/>
          <w:sz w:val="28"/>
          <w:szCs w:val="28"/>
        </w:rPr>
        <w:t>Шпрангеру</w:t>
      </w:r>
      <w:proofErr w:type="spellEnd"/>
      <w:r>
        <w:rPr>
          <w:rFonts w:eastAsia="HiddenHorzOCR"/>
          <w:bCs/>
          <w:color w:val="000000" w:themeColor="text1"/>
          <w:sz w:val="28"/>
          <w:szCs w:val="28"/>
        </w:rPr>
        <w:t xml:space="preserve">. </w:t>
      </w:r>
      <w:r w:rsidR="00FC4E81">
        <w:rPr>
          <w:rFonts w:eastAsia="HiddenHorzOCR"/>
          <w:bCs/>
          <w:color w:val="000000" w:themeColor="text1"/>
          <w:sz w:val="28"/>
          <w:szCs w:val="28"/>
        </w:rPr>
        <w:t xml:space="preserve">Сущность конфликта, его участники и объект. Причина конфликта. Динамика конфликта. Функции конфликта. </w:t>
      </w:r>
      <w:r>
        <w:rPr>
          <w:rFonts w:eastAsia="HiddenHorzOCR"/>
          <w:bCs/>
          <w:color w:val="000000" w:themeColor="text1"/>
          <w:sz w:val="28"/>
          <w:szCs w:val="28"/>
        </w:rPr>
        <w:t xml:space="preserve">Типология конфликтов. Инновационный конфликт. </w:t>
      </w:r>
      <w:r w:rsidR="008D4F8B">
        <w:rPr>
          <w:rFonts w:eastAsia="HiddenHorzOCR"/>
          <w:bCs/>
          <w:color w:val="000000" w:themeColor="text1"/>
          <w:sz w:val="28"/>
          <w:szCs w:val="28"/>
        </w:rPr>
        <w:t xml:space="preserve">Способы предупреждения и разрешения конфликтов в рабочей группе. </w:t>
      </w:r>
      <w:r w:rsidR="00FC4E81">
        <w:rPr>
          <w:rFonts w:eastAsia="HiddenHorzOCR"/>
          <w:bCs/>
          <w:color w:val="000000" w:themeColor="text1"/>
          <w:sz w:val="28"/>
          <w:szCs w:val="28"/>
        </w:rPr>
        <w:t xml:space="preserve">Теории </w:t>
      </w:r>
      <w:proofErr w:type="spellStart"/>
      <w:r w:rsidR="00FC4E81">
        <w:rPr>
          <w:rFonts w:eastAsia="HiddenHorzOCR"/>
          <w:bCs/>
          <w:color w:val="000000" w:themeColor="text1"/>
          <w:sz w:val="28"/>
          <w:szCs w:val="28"/>
        </w:rPr>
        <w:t>внутриличностного</w:t>
      </w:r>
      <w:proofErr w:type="spellEnd"/>
      <w:r w:rsidR="00FC4E81">
        <w:rPr>
          <w:rFonts w:eastAsia="HiddenHorzOCR"/>
          <w:bCs/>
          <w:color w:val="000000" w:themeColor="text1"/>
          <w:sz w:val="28"/>
          <w:szCs w:val="28"/>
        </w:rPr>
        <w:t xml:space="preserve"> конфликта. Понятие и виды </w:t>
      </w:r>
      <w:proofErr w:type="spellStart"/>
      <w:r w:rsidR="00FC4E81">
        <w:rPr>
          <w:rFonts w:eastAsia="HiddenHorzOCR"/>
          <w:bCs/>
          <w:color w:val="000000" w:themeColor="text1"/>
          <w:sz w:val="28"/>
          <w:szCs w:val="28"/>
        </w:rPr>
        <w:t>внутриличностных</w:t>
      </w:r>
      <w:proofErr w:type="spellEnd"/>
      <w:r w:rsidR="00FC4E81">
        <w:rPr>
          <w:rFonts w:eastAsia="HiddenHorzOCR"/>
          <w:bCs/>
          <w:color w:val="000000" w:themeColor="text1"/>
          <w:sz w:val="28"/>
          <w:szCs w:val="28"/>
        </w:rPr>
        <w:t xml:space="preserve"> конфликтов. Причины </w:t>
      </w:r>
      <w:proofErr w:type="spellStart"/>
      <w:r w:rsidR="00FC4E81">
        <w:rPr>
          <w:rFonts w:eastAsia="HiddenHorzOCR"/>
          <w:bCs/>
          <w:color w:val="000000" w:themeColor="text1"/>
          <w:sz w:val="28"/>
          <w:szCs w:val="28"/>
        </w:rPr>
        <w:t>внутриличностных</w:t>
      </w:r>
      <w:proofErr w:type="spellEnd"/>
      <w:r w:rsidR="00FC4E81">
        <w:rPr>
          <w:rFonts w:eastAsia="HiddenHorzOCR"/>
          <w:bCs/>
          <w:color w:val="000000" w:themeColor="text1"/>
          <w:sz w:val="28"/>
          <w:szCs w:val="28"/>
        </w:rPr>
        <w:t xml:space="preserve"> конфликтов. Последствия </w:t>
      </w:r>
      <w:proofErr w:type="spellStart"/>
      <w:r w:rsidR="00FC4E81">
        <w:rPr>
          <w:rFonts w:eastAsia="HiddenHorzOCR"/>
          <w:bCs/>
          <w:color w:val="000000" w:themeColor="text1"/>
          <w:sz w:val="28"/>
          <w:szCs w:val="28"/>
        </w:rPr>
        <w:t>внутриличностных</w:t>
      </w:r>
      <w:proofErr w:type="spellEnd"/>
      <w:r w:rsidR="00FC4E81">
        <w:rPr>
          <w:rFonts w:eastAsia="HiddenHorzOCR"/>
          <w:bCs/>
          <w:color w:val="000000" w:themeColor="text1"/>
          <w:sz w:val="28"/>
          <w:szCs w:val="28"/>
        </w:rPr>
        <w:t xml:space="preserve"> конфликтов. Предупреждение и разрешение </w:t>
      </w:r>
      <w:proofErr w:type="spellStart"/>
      <w:r w:rsidR="00FC4E81">
        <w:rPr>
          <w:rFonts w:eastAsia="HiddenHorzOCR"/>
          <w:bCs/>
          <w:color w:val="000000" w:themeColor="text1"/>
          <w:sz w:val="28"/>
          <w:szCs w:val="28"/>
        </w:rPr>
        <w:t>внутриличностных</w:t>
      </w:r>
      <w:proofErr w:type="spellEnd"/>
      <w:r w:rsidR="00FC4E81">
        <w:rPr>
          <w:rFonts w:eastAsia="HiddenHorzOCR"/>
          <w:bCs/>
          <w:color w:val="000000" w:themeColor="text1"/>
          <w:sz w:val="28"/>
          <w:szCs w:val="28"/>
        </w:rPr>
        <w:t xml:space="preserve"> конфликтов в деловых коммуникациях.  </w:t>
      </w:r>
    </w:p>
    <w:p w14:paraId="740D0D3E" w14:textId="77777777" w:rsidR="00996AB1" w:rsidRPr="00996AB1" w:rsidRDefault="00996AB1" w:rsidP="00604FCA">
      <w:pPr>
        <w:spacing w:line="276" w:lineRule="auto"/>
        <w:rPr>
          <w:rFonts w:eastAsia="HiddenHorzOCR"/>
          <w:b/>
          <w:color w:val="000000" w:themeColor="text1"/>
          <w:sz w:val="28"/>
          <w:szCs w:val="28"/>
        </w:rPr>
      </w:pPr>
    </w:p>
    <w:p w14:paraId="5A0571E6" w14:textId="02682B76" w:rsidR="00B4133C" w:rsidRDefault="00996AB1" w:rsidP="006E4544">
      <w:pPr>
        <w:spacing w:line="276" w:lineRule="auto"/>
        <w:jc w:val="both"/>
        <w:rPr>
          <w:rFonts w:eastAsia="HiddenHorzOCR"/>
          <w:b/>
          <w:color w:val="000000" w:themeColor="text1"/>
          <w:sz w:val="28"/>
          <w:szCs w:val="28"/>
        </w:rPr>
      </w:pPr>
      <w:r>
        <w:rPr>
          <w:rFonts w:eastAsia="HiddenHorzOCR"/>
          <w:b/>
          <w:color w:val="000000" w:themeColor="text1"/>
          <w:sz w:val="28"/>
          <w:szCs w:val="28"/>
        </w:rPr>
        <w:t xml:space="preserve">Тема 8. </w:t>
      </w:r>
      <w:r w:rsidR="00B4133C">
        <w:rPr>
          <w:rFonts w:eastAsia="HiddenHorzOCR"/>
          <w:b/>
          <w:color w:val="000000" w:themeColor="text1"/>
          <w:sz w:val="28"/>
          <w:szCs w:val="28"/>
        </w:rPr>
        <w:t xml:space="preserve">Культурно-цивилизационные вызовы и управленческие ответы в начале </w:t>
      </w:r>
      <w:r w:rsidR="00B4133C">
        <w:rPr>
          <w:rFonts w:eastAsia="HiddenHorzOCR"/>
          <w:b/>
          <w:color w:val="000000" w:themeColor="text1"/>
          <w:sz w:val="28"/>
          <w:szCs w:val="28"/>
          <w:lang w:val="en-US"/>
        </w:rPr>
        <w:t>XXI</w:t>
      </w:r>
      <w:r w:rsidR="00B4133C">
        <w:rPr>
          <w:rFonts w:eastAsia="HiddenHorzOCR"/>
          <w:b/>
          <w:color w:val="000000" w:themeColor="text1"/>
          <w:sz w:val="28"/>
          <w:szCs w:val="28"/>
        </w:rPr>
        <w:t xml:space="preserve"> века</w:t>
      </w:r>
      <w:r w:rsidR="00044BAC">
        <w:rPr>
          <w:rFonts w:eastAsia="HiddenHorzOCR"/>
          <w:b/>
          <w:color w:val="000000" w:themeColor="text1"/>
          <w:sz w:val="28"/>
          <w:szCs w:val="28"/>
        </w:rPr>
        <w:t xml:space="preserve"> </w:t>
      </w:r>
    </w:p>
    <w:p w14:paraId="02B102BE" w14:textId="0C7B3814" w:rsidR="0003554C" w:rsidRPr="0003554C" w:rsidRDefault="00525557" w:rsidP="0003554C">
      <w:pPr>
        <w:spacing w:after="240"/>
        <w:jc w:val="both"/>
        <w:rPr>
          <w:bCs/>
          <w:color w:val="000000" w:themeColor="text1"/>
          <w:sz w:val="28"/>
          <w:szCs w:val="28"/>
        </w:rPr>
      </w:pPr>
      <w:r>
        <w:rPr>
          <w:bCs/>
          <w:color w:val="000000" w:themeColor="text1"/>
          <w:sz w:val="28"/>
          <w:szCs w:val="28"/>
        </w:rPr>
        <w:t xml:space="preserve">Особенности и значение цивилизационных вызовов начала </w:t>
      </w:r>
      <w:r>
        <w:rPr>
          <w:bCs/>
          <w:color w:val="000000" w:themeColor="text1"/>
          <w:sz w:val="28"/>
          <w:szCs w:val="28"/>
          <w:lang w:val="en-US"/>
        </w:rPr>
        <w:t>XXI</w:t>
      </w:r>
      <w:r w:rsidRPr="00525557">
        <w:rPr>
          <w:bCs/>
          <w:color w:val="000000" w:themeColor="text1"/>
          <w:sz w:val="28"/>
          <w:szCs w:val="28"/>
        </w:rPr>
        <w:t xml:space="preserve"> </w:t>
      </w:r>
      <w:r>
        <w:rPr>
          <w:bCs/>
          <w:color w:val="000000" w:themeColor="text1"/>
          <w:sz w:val="28"/>
          <w:szCs w:val="28"/>
        </w:rPr>
        <w:t xml:space="preserve">века для культуры управления. </w:t>
      </w:r>
      <w:r w:rsidR="00EE4DD8">
        <w:rPr>
          <w:bCs/>
          <w:color w:val="000000" w:themeColor="text1"/>
          <w:sz w:val="28"/>
          <w:szCs w:val="28"/>
        </w:rPr>
        <w:t xml:space="preserve">Информационно-технологическая революция и управленческие контексты. </w:t>
      </w:r>
      <w:r w:rsidR="00F92634">
        <w:rPr>
          <w:bCs/>
          <w:color w:val="000000" w:themeColor="text1"/>
          <w:sz w:val="28"/>
          <w:szCs w:val="28"/>
        </w:rPr>
        <w:t xml:space="preserve">Питер </w:t>
      </w:r>
      <w:proofErr w:type="spellStart"/>
      <w:r w:rsidR="00F92634">
        <w:rPr>
          <w:bCs/>
          <w:color w:val="000000" w:themeColor="text1"/>
          <w:sz w:val="28"/>
          <w:szCs w:val="28"/>
        </w:rPr>
        <w:t>Друкер</w:t>
      </w:r>
      <w:proofErr w:type="spellEnd"/>
      <w:r w:rsidR="00F92634">
        <w:rPr>
          <w:bCs/>
          <w:color w:val="000000" w:themeColor="text1"/>
          <w:sz w:val="28"/>
          <w:szCs w:val="28"/>
        </w:rPr>
        <w:t xml:space="preserve"> и его концепция </w:t>
      </w:r>
      <w:proofErr w:type="spellStart"/>
      <w:r w:rsidR="00F92634">
        <w:rPr>
          <w:bCs/>
          <w:color w:val="000000" w:themeColor="text1"/>
          <w:sz w:val="28"/>
          <w:szCs w:val="28"/>
        </w:rPr>
        <w:t>посткапиталистического</w:t>
      </w:r>
      <w:proofErr w:type="spellEnd"/>
      <w:r w:rsidR="00F92634">
        <w:rPr>
          <w:bCs/>
          <w:color w:val="000000" w:themeColor="text1"/>
          <w:sz w:val="28"/>
          <w:szCs w:val="28"/>
        </w:rPr>
        <w:t xml:space="preserve"> общества. </w:t>
      </w:r>
      <w:r w:rsidR="00EE4DD8">
        <w:rPr>
          <w:bCs/>
          <w:color w:val="000000" w:themeColor="text1"/>
          <w:sz w:val="28"/>
          <w:szCs w:val="28"/>
        </w:rPr>
        <w:t xml:space="preserve">Глобализация, глобальные проблемы и управление. Основные парадигмы глобализации. Социологические концепции глобализации. Социальные последствия глобализации хозяйственной жизни. Финансовая глобализация и ее социально-политические последствия. Реставрация общества в условиях глобализации. Глобализация и глобальные проблемы человечества. </w:t>
      </w:r>
      <w:r w:rsidR="00AC559A" w:rsidRPr="001B108C">
        <w:rPr>
          <w:color w:val="000000" w:themeColor="text1"/>
          <w:sz w:val="28"/>
          <w:szCs w:val="28"/>
        </w:rPr>
        <w:t xml:space="preserve">Идентичность как объект, проект и результат управления. </w:t>
      </w:r>
      <w:r w:rsidR="001B108C" w:rsidRPr="001B108C">
        <w:rPr>
          <w:color w:val="000000" w:themeColor="text1"/>
          <w:sz w:val="28"/>
          <w:szCs w:val="28"/>
        </w:rPr>
        <w:t>Естественно-научные и методологические основания теории «управляемого хаоса».</w:t>
      </w:r>
      <w:r w:rsidR="001B108C">
        <w:rPr>
          <w:color w:val="000000" w:themeColor="text1"/>
        </w:rPr>
        <w:t xml:space="preserve"> </w:t>
      </w:r>
      <w:r w:rsidR="00EE4DD8">
        <w:rPr>
          <w:bCs/>
          <w:color w:val="000000" w:themeColor="text1"/>
          <w:sz w:val="28"/>
          <w:szCs w:val="28"/>
        </w:rPr>
        <w:t xml:space="preserve">Экологическая проблема и устойчивое развитие. Демографическая проблема, проблемы бедности, развития человеческих ресурсов и человеческой безопасности. Альтернативные варианты глобализации. Взаимодействие цивилизаций и сценарии будущего. </w:t>
      </w:r>
      <w:r w:rsidR="0003554C" w:rsidRPr="0003554C">
        <w:rPr>
          <w:bCs/>
          <w:color w:val="000000" w:themeColor="text1"/>
          <w:sz w:val="28"/>
          <w:szCs w:val="28"/>
        </w:rPr>
        <w:t>Культура управления России перед лицом современных вызовов.</w:t>
      </w:r>
    </w:p>
    <w:p w14:paraId="21CE253A" w14:textId="638FB8D0" w:rsidR="00F64ECA" w:rsidRPr="003C6598" w:rsidRDefault="00907363" w:rsidP="00565A5F">
      <w:pPr>
        <w:ind w:firstLine="709"/>
        <w:jc w:val="both"/>
        <w:rPr>
          <w:color w:val="000000" w:themeColor="text1"/>
          <w:szCs w:val="20"/>
          <w:lang w:eastAsia="en-US"/>
        </w:rPr>
      </w:pPr>
      <w:r w:rsidRPr="003C6598">
        <w:rPr>
          <w:b/>
          <w:color w:val="000000" w:themeColor="text1"/>
          <w:sz w:val="28"/>
          <w:szCs w:val="28"/>
        </w:rPr>
        <w:t>5.2. Учебно</w:t>
      </w:r>
      <w:r w:rsidR="00F64ECA" w:rsidRPr="003C6598">
        <w:rPr>
          <w:b/>
          <w:color w:val="000000" w:themeColor="text1"/>
          <w:sz w:val="28"/>
          <w:szCs w:val="28"/>
        </w:rPr>
        <w:t>-</w:t>
      </w:r>
      <w:r w:rsidRPr="003C6598">
        <w:rPr>
          <w:b/>
          <w:color w:val="000000" w:themeColor="text1"/>
          <w:sz w:val="28"/>
          <w:szCs w:val="28"/>
        </w:rPr>
        <w:t>тематический план</w:t>
      </w:r>
      <w:r w:rsidRPr="003C6598">
        <w:rPr>
          <w:color w:val="000000" w:themeColor="text1"/>
          <w:sz w:val="28"/>
          <w:szCs w:val="28"/>
        </w:rPr>
        <w:t xml:space="preserve">  </w:t>
      </w:r>
    </w:p>
    <w:p w14:paraId="7C76F397" w14:textId="77777777" w:rsidR="009F1450" w:rsidRPr="003C6598" w:rsidRDefault="009F1450" w:rsidP="00565A5F">
      <w:pPr>
        <w:tabs>
          <w:tab w:val="right" w:pos="851"/>
        </w:tabs>
        <w:ind w:firstLine="709"/>
        <w:jc w:val="right"/>
        <w:rPr>
          <w:color w:val="000000" w:themeColor="text1"/>
        </w:rPr>
      </w:pPr>
      <w:r w:rsidRPr="003C6598">
        <w:rPr>
          <w:color w:val="000000" w:themeColor="text1"/>
        </w:rPr>
        <w:t>Таблица 2</w:t>
      </w:r>
    </w:p>
    <w:tbl>
      <w:tblPr>
        <w:tblStyle w:val="12"/>
        <w:tblW w:w="10065" w:type="dxa"/>
        <w:tblInd w:w="-5" w:type="dxa"/>
        <w:tblLayout w:type="fixed"/>
        <w:tblLook w:val="04A0" w:firstRow="1" w:lastRow="0" w:firstColumn="1" w:lastColumn="0" w:noHBand="0" w:noVBand="1"/>
      </w:tblPr>
      <w:tblGrid>
        <w:gridCol w:w="567"/>
        <w:gridCol w:w="2127"/>
        <w:gridCol w:w="680"/>
        <w:gridCol w:w="879"/>
        <w:gridCol w:w="992"/>
        <w:gridCol w:w="1134"/>
        <w:gridCol w:w="1134"/>
        <w:gridCol w:w="2552"/>
      </w:tblGrid>
      <w:tr w:rsidR="003C6598" w:rsidRPr="003C6598" w14:paraId="671BFF30" w14:textId="77777777" w:rsidTr="00565A5F">
        <w:tc>
          <w:tcPr>
            <w:tcW w:w="567" w:type="dxa"/>
            <w:vMerge w:val="restart"/>
          </w:tcPr>
          <w:p w14:paraId="7A6BD9AB" w14:textId="77777777" w:rsidR="009F1450" w:rsidRPr="003C6598" w:rsidRDefault="009F1450" w:rsidP="00700F46">
            <w:pPr>
              <w:rPr>
                <w:color w:val="000000" w:themeColor="text1"/>
              </w:rPr>
            </w:pPr>
            <w:r w:rsidRPr="003C6598">
              <w:rPr>
                <w:color w:val="000000" w:themeColor="text1"/>
              </w:rPr>
              <w:t>№</w:t>
            </w:r>
          </w:p>
        </w:tc>
        <w:tc>
          <w:tcPr>
            <w:tcW w:w="2127" w:type="dxa"/>
            <w:vMerge w:val="restart"/>
          </w:tcPr>
          <w:p w14:paraId="168A7208" w14:textId="77777777" w:rsidR="009F1450" w:rsidRPr="003C6598" w:rsidRDefault="009F1450" w:rsidP="00700F46">
            <w:pPr>
              <w:rPr>
                <w:color w:val="000000" w:themeColor="text1"/>
              </w:rPr>
            </w:pPr>
            <w:r w:rsidRPr="003C6598">
              <w:rPr>
                <w:color w:val="000000" w:themeColor="text1"/>
              </w:rPr>
              <w:t>Наименование тем (разделов) дисциплины</w:t>
            </w:r>
          </w:p>
        </w:tc>
        <w:tc>
          <w:tcPr>
            <w:tcW w:w="4819" w:type="dxa"/>
            <w:gridSpan w:val="5"/>
          </w:tcPr>
          <w:p w14:paraId="58454897" w14:textId="77777777" w:rsidR="009F1450" w:rsidRPr="003C6598" w:rsidRDefault="009F1450" w:rsidP="00700F46">
            <w:pPr>
              <w:tabs>
                <w:tab w:val="left" w:pos="1802"/>
              </w:tabs>
              <w:jc w:val="center"/>
              <w:rPr>
                <w:color w:val="000000" w:themeColor="text1"/>
              </w:rPr>
            </w:pPr>
            <w:r w:rsidRPr="003C6598">
              <w:rPr>
                <w:color w:val="000000" w:themeColor="text1"/>
              </w:rPr>
              <w:t>Трудоемкость в часах</w:t>
            </w:r>
          </w:p>
        </w:tc>
        <w:tc>
          <w:tcPr>
            <w:tcW w:w="2552" w:type="dxa"/>
            <w:vMerge w:val="restart"/>
          </w:tcPr>
          <w:p w14:paraId="74FE9EB8" w14:textId="77777777" w:rsidR="009F1450" w:rsidRPr="003C6598" w:rsidRDefault="009F1450" w:rsidP="00700F46">
            <w:pPr>
              <w:rPr>
                <w:color w:val="000000" w:themeColor="text1"/>
              </w:rPr>
            </w:pPr>
            <w:r w:rsidRPr="003C6598">
              <w:rPr>
                <w:color w:val="000000" w:themeColor="text1"/>
              </w:rPr>
              <w:t>Формы текущего контроля успеваемости</w:t>
            </w:r>
          </w:p>
        </w:tc>
      </w:tr>
      <w:tr w:rsidR="003C6598" w:rsidRPr="003C6598" w14:paraId="6933531C" w14:textId="77777777" w:rsidTr="00565A5F">
        <w:tc>
          <w:tcPr>
            <w:tcW w:w="567" w:type="dxa"/>
            <w:vMerge/>
          </w:tcPr>
          <w:p w14:paraId="3819C881" w14:textId="77777777" w:rsidR="009F1450" w:rsidRPr="003C6598" w:rsidRDefault="009F1450" w:rsidP="00700F46">
            <w:pPr>
              <w:rPr>
                <w:color w:val="000000" w:themeColor="text1"/>
              </w:rPr>
            </w:pPr>
          </w:p>
        </w:tc>
        <w:tc>
          <w:tcPr>
            <w:tcW w:w="2127" w:type="dxa"/>
            <w:vMerge/>
          </w:tcPr>
          <w:p w14:paraId="502DBE33" w14:textId="77777777" w:rsidR="009F1450" w:rsidRPr="003C6598" w:rsidRDefault="009F1450" w:rsidP="00700F46">
            <w:pPr>
              <w:rPr>
                <w:color w:val="000000" w:themeColor="text1"/>
              </w:rPr>
            </w:pPr>
          </w:p>
        </w:tc>
        <w:tc>
          <w:tcPr>
            <w:tcW w:w="680" w:type="dxa"/>
            <w:vMerge w:val="restart"/>
          </w:tcPr>
          <w:p w14:paraId="05E6935B" w14:textId="77777777" w:rsidR="009F1450" w:rsidRPr="003C6598" w:rsidRDefault="009F1450" w:rsidP="00700F46">
            <w:pPr>
              <w:rPr>
                <w:color w:val="000000" w:themeColor="text1"/>
              </w:rPr>
            </w:pPr>
            <w:r w:rsidRPr="003C6598">
              <w:rPr>
                <w:color w:val="000000" w:themeColor="text1"/>
              </w:rPr>
              <w:t>Всего</w:t>
            </w:r>
          </w:p>
        </w:tc>
        <w:tc>
          <w:tcPr>
            <w:tcW w:w="3005" w:type="dxa"/>
            <w:gridSpan w:val="3"/>
          </w:tcPr>
          <w:p w14:paraId="79AFC1F4" w14:textId="77777777" w:rsidR="009F1450" w:rsidRPr="003C6598" w:rsidRDefault="00080C19" w:rsidP="00700F46">
            <w:pPr>
              <w:jc w:val="center"/>
              <w:rPr>
                <w:color w:val="000000" w:themeColor="text1"/>
              </w:rPr>
            </w:pPr>
            <w:r w:rsidRPr="003C6598">
              <w:rPr>
                <w:color w:val="000000" w:themeColor="text1"/>
              </w:rPr>
              <w:t>Контактная работа-</w:t>
            </w:r>
            <w:r w:rsidR="009F1450" w:rsidRPr="003C6598">
              <w:rPr>
                <w:color w:val="000000" w:themeColor="text1"/>
              </w:rPr>
              <w:t>Аудиторная работа</w:t>
            </w:r>
          </w:p>
        </w:tc>
        <w:tc>
          <w:tcPr>
            <w:tcW w:w="1134" w:type="dxa"/>
            <w:vMerge w:val="restart"/>
          </w:tcPr>
          <w:p w14:paraId="66B09ACF" w14:textId="77777777" w:rsidR="009F1450" w:rsidRPr="003C6598" w:rsidRDefault="009F1450" w:rsidP="00700F46">
            <w:pPr>
              <w:keepNext/>
              <w:rPr>
                <w:color w:val="000000" w:themeColor="text1"/>
              </w:rPr>
            </w:pPr>
            <w:r w:rsidRPr="003C6598">
              <w:rPr>
                <w:color w:val="000000" w:themeColor="text1"/>
              </w:rPr>
              <w:t xml:space="preserve">Самостоятельная работа </w:t>
            </w:r>
          </w:p>
        </w:tc>
        <w:tc>
          <w:tcPr>
            <w:tcW w:w="2552" w:type="dxa"/>
            <w:vMerge/>
          </w:tcPr>
          <w:p w14:paraId="202FEA11" w14:textId="77777777" w:rsidR="009F1450" w:rsidRPr="003C6598" w:rsidRDefault="009F1450" w:rsidP="00700F46">
            <w:pPr>
              <w:rPr>
                <w:color w:val="000000" w:themeColor="text1"/>
              </w:rPr>
            </w:pPr>
          </w:p>
        </w:tc>
      </w:tr>
      <w:tr w:rsidR="003C6598" w:rsidRPr="003C6598" w14:paraId="52C4264C" w14:textId="77777777" w:rsidTr="00565A5F">
        <w:trPr>
          <w:trHeight w:val="1281"/>
        </w:trPr>
        <w:tc>
          <w:tcPr>
            <w:tcW w:w="567" w:type="dxa"/>
            <w:vMerge/>
          </w:tcPr>
          <w:p w14:paraId="71083734" w14:textId="77777777" w:rsidR="00080C19" w:rsidRPr="003C6598" w:rsidRDefault="00080C19" w:rsidP="00700F46">
            <w:pPr>
              <w:rPr>
                <w:color w:val="000000" w:themeColor="text1"/>
              </w:rPr>
            </w:pPr>
          </w:p>
        </w:tc>
        <w:tc>
          <w:tcPr>
            <w:tcW w:w="2127" w:type="dxa"/>
            <w:vMerge/>
          </w:tcPr>
          <w:p w14:paraId="633AC485" w14:textId="77777777" w:rsidR="00080C19" w:rsidRPr="003C6598" w:rsidRDefault="00080C19" w:rsidP="00700F46">
            <w:pPr>
              <w:rPr>
                <w:color w:val="000000" w:themeColor="text1"/>
              </w:rPr>
            </w:pPr>
          </w:p>
        </w:tc>
        <w:tc>
          <w:tcPr>
            <w:tcW w:w="680" w:type="dxa"/>
            <w:vMerge/>
          </w:tcPr>
          <w:p w14:paraId="6091FB41" w14:textId="77777777" w:rsidR="00080C19" w:rsidRPr="003C6598" w:rsidRDefault="00080C19" w:rsidP="00700F46">
            <w:pPr>
              <w:rPr>
                <w:color w:val="000000" w:themeColor="text1"/>
              </w:rPr>
            </w:pPr>
          </w:p>
        </w:tc>
        <w:tc>
          <w:tcPr>
            <w:tcW w:w="879" w:type="dxa"/>
          </w:tcPr>
          <w:p w14:paraId="5B60DDC1" w14:textId="77777777" w:rsidR="00080C19" w:rsidRPr="003C6598" w:rsidRDefault="00080C19" w:rsidP="00700F46">
            <w:pPr>
              <w:rPr>
                <w:color w:val="000000" w:themeColor="text1"/>
              </w:rPr>
            </w:pPr>
            <w:r w:rsidRPr="003C6598">
              <w:rPr>
                <w:color w:val="000000" w:themeColor="text1"/>
              </w:rPr>
              <w:t xml:space="preserve">Общая, в </w:t>
            </w:r>
            <w:proofErr w:type="spellStart"/>
            <w:r w:rsidRPr="003C6598">
              <w:rPr>
                <w:color w:val="000000" w:themeColor="text1"/>
              </w:rPr>
              <w:t>т.ч</w:t>
            </w:r>
            <w:proofErr w:type="spellEnd"/>
            <w:r w:rsidRPr="003C6598">
              <w:rPr>
                <w:color w:val="000000" w:themeColor="text1"/>
              </w:rPr>
              <w:t>.:</w:t>
            </w:r>
          </w:p>
        </w:tc>
        <w:tc>
          <w:tcPr>
            <w:tcW w:w="992" w:type="dxa"/>
          </w:tcPr>
          <w:p w14:paraId="2E281998" w14:textId="77777777" w:rsidR="00080C19" w:rsidRPr="003C6598" w:rsidRDefault="00080C19" w:rsidP="00700F46">
            <w:pPr>
              <w:rPr>
                <w:color w:val="000000" w:themeColor="text1"/>
              </w:rPr>
            </w:pPr>
            <w:r w:rsidRPr="003C6598">
              <w:rPr>
                <w:color w:val="000000" w:themeColor="text1"/>
              </w:rPr>
              <w:t>Лекции</w:t>
            </w:r>
          </w:p>
        </w:tc>
        <w:tc>
          <w:tcPr>
            <w:tcW w:w="1134" w:type="dxa"/>
          </w:tcPr>
          <w:p w14:paraId="536AA5F3" w14:textId="77777777" w:rsidR="00080C19" w:rsidRPr="003C6598" w:rsidRDefault="00080C19" w:rsidP="00700F46">
            <w:pPr>
              <w:rPr>
                <w:color w:val="000000" w:themeColor="text1"/>
              </w:rPr>
            </w:pPr>
            <w:r w:rsidRPr="003C6598">
              <w:rPr>
                <w:color w:val="000000" w:themeColor="text1"/>
              </w:rPr>
              <w:t>Семинары, практические занятия</w:t>
            </w:r>
          </w:p>
        </w:tc>
        <w:tc>
          <w:tcPr>
            <w:tcW w:w="1134" w:type="dxa"/>
            <w:vMerge/>
          </w:tcPr>
          <w:p w14:paraId="3D6D2AED" w14:textId="77777777" w:rsidR="00080C19" w:rsidRPr="003C6598" w:rsidRDefault="00080C19" w:rsidP="00700F46">
            <w:pPr>
              <w:rPr>
                <w:color w:val="000000" w:themeColor="text1"/>
              </w:rPr>
            </w:pPr>
          </w:p>
        </w:tc>
        <w:tc>
          <w:tcPr>
            <w:tcW w:w="2552" w:type="dxa"/>
            <w:vMerge/>
          </w:tcPr>
          <w:p w14:paraId="2014A329" w14:textId="77777777" w:rsidR="00080C19" w:rsidRPr="003C6598" w:rsidRDefault="00080C19" w:rsidP="00700F46">
            <w:pPr>
              <w:rPr>
                <w:color w:val="000000" w:themeColor="text1"/>
              </w:rPr>
            </w:pPr>
          </w:p>
        </w:tc>
      </w:tr>
      <w:tr w:rsidR="003C6598" w:rsidRPr="003C6598" w14:paraId="3509A78A" w14:textId="77777777" w:rsidTr="00565A5F">
        <w:tc>
          <w:tcPr>
            <w:tcW w:w="567" w:type="dxa"/>
          </w:tcPr>
          <w:p w14:paraId="49FE199C" w14:textId="77777777" w:rsidR="00E12A4E" w:rsidRPr="003C6598" w:rsidRDefault="00E12A4E" w:rsidP="00E12A4E">
            <w:pPr>
              <w:numPr>
                <w:ilvl w:val="0"/>
                <w:numId w:val="2"/>
              </w:numPr>
              <w:contextualSpacing/>
              <w:rPr>
                <w:color w:val="000000" w:themeColor="text1"/>
                <w:lang w:eastAsia="en-US"/>
              </w:rPr>
            </w:pPr>
          </w:p>
        </w:tc>
        <w:tc>
          <w:tcPr>
            <w:tcW w:w="2127" w:type="dxa"/>
          </w:tcPr>
          <w:p w14:paraId="34295402" w14:textId="1B9A649F" w:rsidR="00E12A4E" w:rsidRPr="00445FF8" w:rsidRDefault="00E12A4E" w:rsidP="00565A5F">
            <w:pPr>
              <w:autoSpaceDE w:val="0"/>
              <w:snapToGrid w:val="0"/>
              <w:rPr>
                <w:color w:val="FF0000"/>
              </w:rPr>
            </w:pPr>
            <w:r w:rsidRPr="00AA1D07">
              <w:rPr>
                <w:b/>
                <w:bCs/>
              </w:rPr>
              <w:t>Тема 1.</w:t>
            </w:r>
            <w:r w:rsidRPr="00AA1D07">
              <w:t xml:space="preserve"> </w:t>
            </w:r>
            <w:r w:rsidR="00445FF8" w:rsidRPr="00445FF8">
              <w:rPr>
                <w:rFonts w:eastAsia="HiddenHorzOCR"/>
                <w:color w:val="000000" w:themeColor="text1"/>
              </w:rPr>
              <w:t xml:space="preserve">Теоретические основы формирования </w:t>
            </w:r>
            <w:r w:rsidR="00F017E4">
              <w:rPr>
                <w:rFonts w:eastAsia="HiddenHorzOCR"/>
                <w:color w:val="000000" w:themeColor="text1"/>
              </w:rPr>
              <w:t xml:space="preserve">организационной </w:t>
            </w:r>
            <w:r w:rsidR="00445FF8" w:rsidRPr="00445FF8">
              <w:rPr>
                <w:rFonts w:eastAsia="HiddenHorzOCR"/>
                <w:color w:val="000000" w:themeColor="text1"/>
              </w:rPr>
              <w:t xml:space="preserve">культуры </w:t>
            </w:r>
          </w:p>
        </w:tc>
        <w:tc>
          <w:tcPr>
            <w:tcW w:w="680" w:type="dxa"/>
          </w:tcPr>
          <w:p w14:paraId="30889E81" w14:textId="0F0D128F" w:rsidR="00706663" w:rsidRPr="003C6598" w:rsidRDefault="008815AD" w:rsidP="0000199C">
            <w:pPr>
              <w:jc w:val="center"/>
              <w:rPr>
                <w:color w:val="000000" w:themeColor="text1"/>
              </w:rPr>
            </w:pPr>
            <w:r>
              <w:rPr>
                <w:color w:val="000000" w:themeColor="text1"/>
              </w:rPr>
              <w:t>13</w:t>
            </w:r>
          </w:p>
        </w:tc>
        <w:tc>
          <w:tcPr>
            <w:tcW w:w="879" w:type="dxa"/>
          </w:tcPr>
          <w:p w14:paraId="0435832C" w14:textId="6ACBEE61" w:rsidR="00706663" w:rsidRPr="003C6598" w:rsidRDefault="004B5D8B" w:rsidP="0000199C">
            <w:pPr>
              <w:jc w:val="center"/>
              <w:rPr>
                <w:color w:val="000000" w:themeColor="text1"/>
              </w:rPr>
            </w:pPr>
            <w:r>
              <w:rPr>
                <w:color w:val="000000" w:themeColor="text1"/>
              </w:rPr>
              <w:t>4</w:t>
            </w:r>
          </w:p>
        </w:tc>
        <w:tc>
          <w:tcPr>
            <w:tcW w:w="992" w:type="dxa"/>
          </w:tcPr>
          <w:p w14:paraId="13F5ED54" w14:textId="7F179516" w:rsidR="00E12A4E" w:rsidRPr="00E40223" w:rsidRDefault="00E40223" w:rsidP="0000199C">
            <w:pPr>
              <w:jc w:val="center"/>
              <w:rPr>
                <w:color w:val="000000" w:themeColor="text1"/>
                <w:lang w:val="en-US"/>
              </w:rPr>
            </w:pPr>
            <w:r>
              <w:rPr>
                <w:color w:val="000000" w:themeColor="text1"/>
                <w:lang w:val="en-US"/>
              </w:rPr>
              <w:t>2</w:t>
            </w:r>
          </w:p>
        </w:tc>
        <w:tc>
          <w:tcPr>
            <w:tcW w:w="1134" w:type="dxa"/>
          </w:tcPr>
          <w:p w14:paraId="5C9E67C9" w14:textId="2A070F72" w:rsidR="00E12A4E" w:rsidRPr="003C6598" w:rsidRDefault="004A1C19" w:rsidP="0000199C">
            <w:pPr>
              <w:jc w:val="center"/>
              <w:rPr>
                <w:color w:val="000000" w:themeColor="text1"/>
              </w:rPr>
            </w:pPr>
            <w:r>
              <w:rPr>
                <w:color w:val="000000" w:themeColor="text1"/>
              </w:rPr>
              <w:t>2</w:t>
            </w:r>
          </w:p>
        </w:tc>
        <w:tc>
          <w:tcPr>
            <w:tcW w:w="1134" w:type="dxa"/>
          </w:tcPr>
          <w:p w14:paraId="440073AB" w14:textId="747C8CF2" w:rsidR="00E12A4E" w:rsidRPr="003C6598" w:rsidRDefault="00E73693" w:rsidP="0000199C">
            <w:pPr>
              <w:jc w:val="center"/>
              <w:rPr>
                <w:color w:val="000000" w:themeColor="text1"/>
              </w:rPr>
            </w:pPr>
            <w:r>
              <w:rPr>
                <w:color w:val="000000" w:themeColor="text1"/>
              </w:rPr>
              <w:t>9</w:t>
            </w:r>
          </w:p>
        </w:tc>
        <w:tc>
          <w:tcPr>
            <w:tcW w:w="2552" w:type="dxa"/>
          </w:tcPr>
          <w:p w14:paraId="6062454E" w14:textId="50929F24" w:rsidR="00E12A4E" w:rsidRPr="003C6598" w:rsidRDefault="00055B9A" w:rsidP="00E12A4E">
            <w:pPr>
              <w:rPr>
                <w:color w:val="000000" w:themeColor="text1"/>
              </w:rPr>
            </w:pPr>
            <w:r>
              <w:rPr>
                <w:color w:val="000000" w:themeColor="text1"/>
              </w:rPr>
              <w:t>Устный опрос, д</w:t>
            </w:r>
            <w:r w:rsidR="00E12A4E" w:rsidRPr="003C6598">
              <w:rPr>
                <w:color w:val="000000" w:themeColor="text1"/>
              </w:rPr>
              <w:t xml:space="preserve">оклады, дискуссии, презентации, тесты  </w:t>
            </w:r>
          </w:p>
        </w:tc>
      </w:tr>
      <w:tr w:rsidR="003C6598" w:rsidRPr="003C6598" w14:paraId="40924B97" w14:textId="77777777" w:rsidTr="00565A5F">
        <w:tc>
          <w:tcPr>
            <w:tcW w:w="567" w:type="dxa"/>
          </w:tcPr>
          <w:p w14:paraId="4E6D29AE" w14:textId="77777777" w:rsidR="00455AA8" w:rsidRPr="003C6598" w:rsidRDefault="00455AA8" w:rsidP="00455AA8">
            <w:pPr>
              <w:numPr>
                <w:ilvl w:val="0"/>
                <w:numId w:val="2"/>
              </w:numPr>
              <w:contextualSpacing/>
              <w:rPr>
                <w:color w:val="000000" w:themeColor="text1"/>
                <w:lang w:eastAsia="en-US"/>
              </w:rPr>
            </w:pPr>
          </w:p>
        </w:tc>
        <w:tc>
          <w:tcPr>
            <w:tcW w:w="2127" w:type="dxa"/>
          </w:tcPr>
          <w:p w14:paraId="4CE4DC2A" w14:textId="3AC15747" w:rsidR="00455AA8" w:rsidRPr="00B97C9F" w:rsidRDefault="00455AA8" w:rsidP="00B97C9F">
            <w:pPr>
              <w:spacing w:line="276" w:lineRule="auto"/>
              <w:jc w:val="both"/>
              <w:rPr>
                <w:rFonts w:eastAsia="HiddenHorzOCR"/>
              </w:rPr>
            </w:pPr>
            <w:r w:rsidRPr="00AA1D07">
              <w:rPr>
                <w:b/>
                <w:bCs/>
              </w:rPr>
              <w:t>Тема</w:t>
            </w:r>
            <w:r w:rsidR="00B97C9F" w:rsidRPr="00AA1D07">
              <w:rPr>
                <w:b/>
                <w:bCs/>
              </w:rPr>
              <w:t> </w:t>
            </w:r>
            <w:r w:rsidRPr="00AA1D07">
              <w:rPr>
                <w:b/>
                <w:bCs/>
              </w:rPr>
              <w:t>2.</w:t>
            </w:r>
            <w:r w:rsidRPr="00B97C9F">
              <w:t xml:space="preserve"> </w:t>
            </w:r>
            <w:r w:rsidR="00B97C9F" w:rsidRPr="00B97C9F">
              <w:rPr>
                <w:rFonts w:eastAsia="HiddenHorzOCR"/>
              </w:rPr>
              <w:t xml:space="preserve">Социально-экономические основы становления </w:t>
            </w:r>
            <w:r w:rsidR="007121F5">
              <w:rPr>
                <w:rFonts w:eastAsia="HiddenHorzOCR"/>
              </w:rPr>
              <w:t xml:space="preserve">организационной </w:t>
            </w:r>
            <w:r w:rsidR="00B97C9F" w:rsidRPr="00B97C9F">
              <w:rPr>
                <w:rFonts w:eastAsia="HiddenHorzOCR"/>
              </w:rPr>
              <w:t xml:space="preserve">культуры </w:t>
            </w:r>
          </w:p>
        </w:tc>
        <w:tc>
          <w:tcPr>
            <w:tcW w:w="680" w:type="dxa"/>
          </w:tcPr>
          <w:p w14:paraId="02DF1CF1" w14:textId="02156662" w:rsidR="00455AA8" w:rsidRPr="003C6598" w:rsidRDefault="00A50C8A" w:rsidP="0000199C">
            <w:pPr>
              <w:jc w:val="center"/>
              <w:rPr>
                <w:color w:val="000000" w:themeColor="text1"/>
              </w:rPr>
            </w:pPr>
            <w:r>
              <w:rPr>
                <w:color w:val="000000" w:themeColor="text1"/>
              </w:rPr>
              <w:t>14</w:t>
            </w:r>
          </w:p>
        </w:tc>
        <w:tc>
          <w:tcPr>
            <w:tcW w:w="879" w:type="dxa"/>
          </w:tcPr>
          <w:p w14:paraId="4465E952" w14:textId="2C84E72A" w:rsidR="00455AA8" w:rsidRPr="003C6598" w:rsidRDefault="004B5D8B" w:rsidP="0000199C">
            <w:pPr>
              <w:jc w:val="center"/>
              <w:rPr>
                <w:color w:val="000000" w:themeColor="text1"/>
              </w:rPr>
            </w:pPr>
            <w:r>
              <w:rPr>
                <w:color w:val="000000" w:themeColor="text1"/>
              </w:rPr>
              <w:t>4</w:t>
            </w:r>
          </w:p>
        </w:tc>
        <w:tc>
          <w:tcPr>
            <w:tcW w:w="992" w:type="dxa"/>
          </w:tcPr>
          <w:p w14:paraId="14B4C93C" w14:textId="46BF60AE" w:rsidR="00455AA8" w:rsidRPr="00E40223" w:rsidRDefault="00E40223" w:rsidP="0000199C">
            <w:pPr>
              <w:jc w:val="center"/>
              <w:rPr>
                <w:color w:val="000000" w:themeColor="text1"/>
                <w:lang w:val="en-US"/>
              </w:rPr>
            </w:pPr>
            <w:r>
              <w:rPr>
                <w:color w:val="000000" w:themeColor="text1"/>
                <w:lang w:val="en-US"/>
              </w:rPr>
              <w:t>2</w:t>
            </w:r>
          </w:p>
        </w:tc>
        <w:tc>
          <w:tcPr>
            <w:tcW w:w="1134" w:type="dxa"/>
          </w:tcPr>
          <w:p w14:paraId="7698B020" w14:textId="16D701BA" w:rsidR="00455AA8" w:rsidRPr="003C6598" w:rsidRDefault="004A1C19" w:rsidP="0000199C">
            <w:pPr>
              <w:jc w:val="center"/>
              <w:rPr>
                <w:color w:val="000000" w:themeColor="text1"/>
              </w:rPr>
            </w:pPr>
            <w:r>
              <w:rPr>
                <w:color w:val="000000" w:themeColor="text1"/>
              </w:rPr>
              <w:t>2</w:t>
            </w:r>
          </w:p>
        </w:tc>
        <w:tc>
          <w:tcPr>
            <w:tcW w:w="1134" w:type="dxa"/>
          </w:tcPr>
          <w:p w14:paraId="5AA9B7B4" w14:textId="1C6A5CCF" w:rsidR="00455AA8" w:rsidRPr="003C6598" w:rsidRDefault="00E1279B" w:rsidP="0000199C">
            <w:pPr>
              <w:jc w:val="center"/>
              <w:rPr>
                <w:color w:val="000000" w:themeColor="text1"/>
              </w:rPr>
            </w:pPr>
            <w:r>
              <w:rPr>
                <w:color w:val="000000" w:themeColor="text1"/>
              </w:rPr>
              <w:t>10</w:t>
            </w:r>
          </w:p>
        </w:tc>
        <w:tc>
          <w:tcPr>
            <w:tcW w:w="2552" w:type="dxa"/>
          </w:tcPr>
          <w:p w14:paraId="3BF96CCD" w14:textId="3B01357E" w:rsidR="00455AA8" w:rsidRPr="003C6598" w:rsidRDefault="00055B9A" w:rsidP="00455AA8">
            <w:pPr>
              <w:rPr>
                <w:color w:val="000000" w:themeColor="text1"/>
              </w:rPr>
            </w:pPr>
            <w:r>
              <w:rPr>
                <w:color w:val="000000" w:themeColor="text1"/>
              </w:rPr>
              <w:t>Устный опрос, п</w:t>
            </w:r>
            <w:r w:rsidR="00455AA8" w:rsidRPr="003C6598">
              <w:rPr>
                <w:color w:val="000000" w:themeColor="text1"/>
              </w:rPr>
              <w:t>исьменная работа, тесты, презентации.</w:t>
            </w:r>
          </w:p>
          <w:p w14:paraId="6ACFCA57" w14:textId="77777777" w:rsidR="00455AA8" w:rsidRPr="003C6598" w:rsidRDefault="00455AA8" w:rsidP="00455AA8">
            <w:pPr>
              <w:rPr>
                <w:color w:val="000000" w:themeColor="text1"/>
              </w:rPr>
            </w:pPr>
            <w:r w:rsidRPr="003C6598">
              <w:rPr>
                <w:color w:val="000000" w:themeColor="text1"/>
              </w:rPr>
              <w:t>Ролевая игра.</w:t>
            </w:r>
          </w:p>
        </w:tc>
      </w:tr>
      <w:tr w:rsidR="003C6598" w:rsidRPr="003C6598" w14:paraId="15C79AD4" w14:textId="77777777" w:rsidTr="00565A5F">
        <w:trPr>
          <w:trHeight w:val="1201"/>
        </w:trPr>
        <w:tc>
          <w:tcPr>
            <w:tcW w:w="567" w:type="dxa"/>
          </w:tcPr>
          <w:p w14:paraId="476AAD8E" w14:textId="77777777" w:rsidR="00455AA8" w:rsidRPr="003C6598" w:rsidRDefault="00455AA8" w:rsidP="00455AA8">
            <w:pPr>
              <w:numPr>
                <w:ilvl w:val="0"/>
                <w:numId w:val="2"/>
              </w:numPr>
              <w:contextualSpacing/>
              <w:rPr>
                <w:color w:val="000000" w:themeColor="text1"/>
                <w:lang w:eastAsia="en-US"/>
              </w:rPr>
            </w:pPr>
          </w:p>
        </w:tc>
        <w:tc>
          <w:tcPr>
            <w:tcW w:w="2127" w:type="dxa"/>
          </w:tcPr>
          <w:p w14:paraId="62910849" w14:textId="70D54631" w:rsidR="00455AA8" w:rsidRPr="00BE137D" w:rsidRDefault="00455AA8" w:rsidP="00BE137D">
            <w:pPr>
              <w:autoSpaceDE w:val="0"/>
              <w:snapToGrid w:val="0"/>
              <w:spacing w:line="276" w:lineRule="auto"/>
              <w:jc w:val="both"/>
              <w:rPr>
                <w:rFonts w:eastAsia="HiddenHorzOCR"/>
              </w:rPr>
            </w:pPr>
            <w:r w:rsidRPr="00AA1D07">
              <w:rPr>
                <w:b/>
                <w:bCs/>
              </w:rPr>
              <w:t>Тема</w:t>
            </w:r>
            <w:r w:rsidR="00AA1D07">
              <w:rPr>
                <w:b/>
                <w:bCs/>
              </w:rPr>
              <w:t> </w:t>
            </w:r>
            <w:r w:rsidRPr="00AA1D07">
              <w:rPr>
                <w:b/>
                <w:bCs/>
              </w:rPr>
              <w:t>3.</w:t>
            </w:r>
            <w:r w:rsidRPr="00BE137D">
              <w:t xml:space="preserve"> </w:t>
            </w:r>
            <w:r w:rsidR="00BE137D" w:rsidRPr="00BE137D">
              <w:rPr>
                <w:rFonts w:eastAsia="HiddenHorzOCR"/>
              </w:rPr>
              <w:t xml:space="preserve">Типология подходов к изучению </w:t>
            </w:r>
            <w:r w:rsidR="00A97632">
              <w:rPr>
                <w:rFonts w:eastAsia="HiddenHorzOCR"/>
              </w:rPr>
              <w:t xml:space="preserve">организационной </w:t>
            </w:r>
            <w:r w:rsidR="00BE137D" w:rsidRPr="00BE137D">
              <w:rPr>
                <w:rFonts w:eastAsia="HiddenHorzOCR"/>
              </w:rPr>
              <w:t>культуры и ее основные модели</w:t>
            </w:r>
          </w:p>
        </w:tc>
        <w:tc>
          <w:tcPr>
            <w:tcW w:w="680" w:type="dxa"/>
          </w:tcPr>
          <w:p w14:paraId="70F7C157" w14:textId="73304D08" w:rsidR="00455AA8" w:rsidRPr="003C6598" w:rsidRDefault="001E4C65" w:rsidP="0000199C">
            <w:pPr>
              <w:jc w:val="center"/>
              <w:rPr>
                <w:color w:val="000000" w:themeColor="text1"/>
                <w:lang w:eastAsia="en-US"/>
              </w:rPr>
            </w:pPr>
            <w:r>
              <w:rPr>
                <w:color w:val="000000" w:themeColor="text1"/>
                <w:lang w:eastAsia="en-US"/>
              </w:rPr>
              <w:t>16</w:t>
            </w:r>
          </w:p>
        </w:tc>
        <w:tc>
          <w:tcPr>
            <w:tcW w:w="879" w:type="dxa"/>
          </w:tcPr>
          <w:p w14:paraId="6BC12B3A" w14:textId="01A50DB4" w:rsidR="00455AA8" w:rsidRPr="003C6598" w:rsidRDefault="004B5D8B" w:rsidP="0000199C">
            <w:pPr>
              <w:jc w:val="center"/>
              <w:rPr>
                <w:color w:val="000000" w:themeColor="text1"/>
                <w:lang w:eastAsia="en-US"/>
              </w:rPr>
            </w:pPr>
            <w:r>
              <w:rPr>
                <w:color w:val="000000" w:themeColor="text1"/>
                <w:lang w:eastAsia="en-US"/>
              </w:rPr>
              <w:t>6</w:t>
            </w:r>
          </w:p>
        </w:tc>
        <w:tc>
          <w:tcPr>
            <w:tcW w:w="992" w:type="dxa"/>
          </w:tcPr>
          <w:p w14:paraId="6CA43D63" w14:textId="36ECDE6F" w:rsidR="00455AA8" w:rsidRPr="00E40223" w:rsidRDefault="00E40223" w:rsidP="0000199C">
            <w:pPr>
              <w:jc w:val="center"/>
              <w:rPr>
                <w:color w:val="000000" w:themeColor="text1"/>
                <w:lang w:val="en-US" w:eastAsia="en-US"/>
              </w:rPr>
            </w:pPr>
            <w:r>
              <w:rPr>
                <w:color w:val="000000" w:themeColor="text1"/>
                <w:lang w:val="en-US" w:eastAsia="en-US"/>
              </w:rPr>
              <w:t>2</w:t>
            </w:r>
          </w:p>
        </w:tc>
        <w:tc>
          <w:tcPr>
            <w:tcW w:w="1134" w:type="dxa"/>
          </w:tcPr>
          <w:p w14:paraId="73D3FFC4" w14:textId="03F5873F" w:rsidR="00455AA8" w:rsidRPr="003C6598" w:rsidRDefault="001059F1" w:rsidP="0000199C">
            <w:pPr>
              <w:jc w:val="center"/>
              <w:rPr>
                <w:color w:val="000000" w:themeColor="text1"/>
                <w:lang w:eastAsia="en-US"/>
              </w:rPr>
            </w:pPr>
            <w:r>
              <w:rPr>
                <w:color w:val="000000" w:themeColor="text1"/>
                <w:lang w:eastAsia="en-US"/>
              </w:rPr>
              <w:t>4</w:t>
            </w:r>
          </w:p>
        </w:tc>
        <w:tc>
          <w:tcPr>
            <w:tcW w:w="1134" w:type="dxa"/>
          </w:tcPr>
          <w:p w14:paraId="2707E556" w14:textId="72EEB9B0" w:rsidR="00455AA8" w:rsidRPr="003C6598" w:rsidRDefault="00E1279B" w:rsidP="0000199C">
            <w:pPr>
              <w:jc w:val="center"/>
              <w:rPr>
                <w:color w:val="000000" w:themeColor="text1"/>
                <w:lang w:eastAsia="en-US"/>
              </w:rPr>
            </w:pPr>
            <w:r>
              <w:rPr>
                <w:color w:val="000000" w:themeColor="text1"/>
                <w:lang w:eastAsia="en-US"/>
              </w:rPr>
              <w:t>10</w:t>
            </w:r>
          </w:p>
        </w:tc>
        <w:tc>
          <w:tcPr>
            <w:tcW w:w="2552" w:type="dxa"/>
          </w:tcPr>
          <w:p w14:paraId="74F5D3B4" w14:textId="7C76172D" w:rsidR="00455AA8" w:rsidRPr="003C6598" w:rsidRDefault="00055B9A" w:rsidP="00455AA8">
            <w:pPr>
              <w:rPr>
                <w:color w:val="000000" w:themeColor="text1"/>
              </w:rPr>
            </w:pPr>
            <w:r>
              <w:rPr>
                <w:color w:val="000000" w:themeColor="text1"/>
              </w:rPr>
              <w:t>Устный опрос, д</w:t>
            </w:r>
            <w:r w:rsidR="00455AA8" w:rsidRPr="003C6598">
              <w:rPr>
                <w:color w:val="000000" w:themeColor="text1"/>
              </w:rPr>
              <w:t>оклады, дискуссии, презентации, тесты, письменные работы.</w:t>
            </w:r>
          </w:p>
        </w:tc>
      </w:tr>
      <w:tr w:rsidR="003C6598" w:rsidRPr="003C6598" w14:paraId="438F04D0" w14:textId="77777777" w:rsidTr="00565A5F">
        <w:tc>
          <w:tcPr>
            <w:tcW w:w="567" w:type="dxa"/>
          </w:tcPr>
          <w:p w14:paraId="258B6300" w14:textId="77777777" w:rsidR="00455AA8" w:rsidRPr="003C6598" w:rsidRDefault="00455AA8" w:rsidP="00455AA8">
            <w:pPr>
              <w:numPr>
                <w:ilvl w:val="0"/>
                <w:numId w:val="2"/>
              </w:numPr>
              <w:contextualSpacing/>
              <w:rPr>
                <w:color w:val="000000" w:themeColor="text1"/>
                <w:lang w:eastAsia="en-US"/>
              </w:rPr>
            </w:pPr>
          </w:p>
        </w:tc>
        <w:tc>
          <w:tcPr>
            <w:tcW w:w="2127" w:type="dxa"/>
          </w:tcPr>
          <w:p w14:paraId="6F61C260" w14:textId="170CFDC0" w:rsidR="00455AA8" w:rsidRPr="002D0DA8" w:rsidRDefault="00455AA8" w:rsidP="002D0DA8">
            <w:pPr>
              <w:spacing w:line="276" w:lineRule="auto"/>
              <w:jc w:val="both"/>
              <w:rPr>
                <w:rFonts w:eastAsia="HiddenHorzOCR"/>
              </w:rPr>
            </w:pPr>
            <w:r w:rsidRPr="00AA1D07">
              <w:rPr>
                <w:b/>
                <w:bCs/>
              </w:rPr>
              <w:t>Тема</w:t>
            </w:r>
            <w:r w:rsidR="002D0DA8" w:rsidRPr="00AA1D07">
              <w:rPr>
                <w:b/>
                <w:bCs/>
              </w:rPr>
              <w:t> </w:t>
            </w:r>
            <w:r w:rsidRPr="00AA1D07">
              <w:rPr>
                <w:b/>
                <w:bCs/>
              </w:rPr>
              <w:t>4.</w:t>
            </w:r>
            <w:r w:rsidRPr="002D0DA8">
              <w:t xml:space="preserve"> </w:t>
            </w:r>
            <w:r w:rsidR="002D0DA8" w:rsidRPr="002D0DA8">
              <w:rPr>
                <w:rFonts w:eastAsia="HiddenHorzOCR"/>
              </w:rPr>
              <w:t>Социально-экономические подходы к осмыслению феномена неравенства организационной культуры</w:t>
            </w:r>
          </w:p>
        </w:tc>
        <w:tc>
          <w:tcPr>
            <w:tcW w:w="680" w:type="dxa"/>
          </w:tcPr>
          <w:p w14:paraId="146AD2BD" w14:textId="15B3D564" w:rsidR="00455AA8" w:rsidRPr="003C6598" w:rsidRDefault="001E4C65" w:rsidP="0000199C">
            <w:pPr>
              <w:jc w:val="center"/>
              <w:rPr>
                <w:color w:val="000000" w:themeColor="text1"/>
                <w:lang w:eastAsia="en-US"/>
              </w:rPr>
            </w:pPr>
            <w:r>
              <w:rPr>
                <w:color w:val="000000" w:themeColor="text1"/>
                <w:lang w:eastAsia="en-US"/>
              </w:rPr>
              <w:t>13</w:t>
            </w:r>
          </w:p>
        </w:tc>
        <w:tc>
          <w:tcPr>
            <w:tcW w:w="879" w:type="dxa"/>
          </w:tcPr>
          <w:p w14:paraId="61236BDC" w14:textId="340B64E5" w:rsidR="00455AA8" w:rsidRPr="003C6598" w:rsidRDefault="004B5D8B" w:rsidP="0000199C">
            <w:pPr>
              <w:jc w:val="center"/>
              <w:rPr>
                <w:color w:val="000000" w:themeColor="text1"/>
                <w:lang w:eastAsia="en-US"/>
              </w:rPr>
            </w:pPr>
            <w:r>
              <w:rPr>
                <w:color w:val="000000" w:themeColor="text1"/>
                <w:lang w:eastAsia="en-US"/>
              </w:rPr>
              <w:t>4</w:t>
            </w:r>
          </w:p>
        </w:tc>
        <w:tc>
          <w:tcPr>
            <w:tcW w:w="992" w:type="dxa"/>
          </w:tcPr>
          <w:p w14:paraId="26EDB08A" w14:textId="381E1F64" w:rsidR="00455AA8" w:rsidRPr="00E40223" w:rsidRDefault="00E40223" w:rsidP="0000199C">
            <w:pPr>
              <w:jc w:val="center"/>
              <w:rPr>
                <w:color w:val="000000" w:themeColor="text1"/>
                <w:lang w:val="en-US" w:eastAsia="en-US"/>
              </w:rPr>
            </w:pPr>
            <w:r>
              <w:rPr>
                <w:color w:val="000000" w:themeColor="text1"/>
                <w:lang w:val="en-US" w:eastAsia="en-US"/>
              </w:rPr>
              <w:t>2</w:t>
            </w:r>
          </w:p>
        </w:tc>
        <w:tc>
          <w:tcPr>
            <w:tcW w:w="1134" w:type="dxa"/>
          </w:tcPr>
          <w:p w14:paraId="079A5AE7" w14:textId="5169EF13" w:rsidR="00455AA8" w:rsidRPr="003C6598" w:rsidRDefault="004A1C19" w:rsidP="0000199C">
            <w:pPr>
              <w:jc w:val="center"/>
              <w:rPr>
                <w:color w:val="000000" w:themeColor="text1"/>
                <w:lang w:eastAsia="en-US"/>
              </w:rPr>
            </w:pPr>
            <w:r>
              <w:rPr>
                <w:color w:val="000000" w:themeColor="text1"/>
                <w:lang w:eastAsia="en-US"/>
              </w:rPr>
              <w:t>2</w:t>
            </w:r>
          </w:p>
        </w:tc>
        <w:tc>
          <w:tcPr>
            <w:tcW w:w="1134" w:type="dxa"/>
          </w:tcPr>
          <w:p w14:paraId="479E0F4F" w14:textId="258BDACF" w:rsidR="00455AA8" w:rsidRPr="003C6598" w:rsidRDefault="00E73693" w:rsidP="0000199C">
            <w:pPr>
              <w:jc w:val="center"/>
              <w:rPr>
                <w:color w:val="000000" w:themeColor="text1"/>
                <w:lang w:eastAsia="en-US"/>
              </w:rPr>
            </w:pPr>
            <w:r>
              <w:rPr>
                <w:color w:val="000000" w:themeColor="text1"/>
                <w:lang w:eastAsia="en-US"/>
              </w:rPr>
              <w:t>9</w:t>
            </w:r>
          </w:p>
        </w:tc>
        <w:tc>
          <w:tcPr>
            <w:tcW w:w="2552" w:type="dxa"/>
          </w:tcPr>
          <w:p w14:paraId="15BE16CE" w14:textId="66FDE060" w:rsidR="00455AA8" w:rsidRPr="003C6598" w:rsidRDefault="00055B9A" w:rsidP="00455AA8">
            <w:pPr>
              <w:rPr>
                <w:color w:val="000000" w:themeColor="text1"/>
              </w:rPr>
            </w:pPr>
            <w:r>
              <w:rPr>
                <w:color w:val="000000" w:themeColor="text1"/>
              </w:rPr>
              <w:t>Устный опрос, д</w:t>
            </w:r>
            <w:r w:rsidR="00455AA8" w:rsidRPr="003C6598">
              <w:rPr>
                <w:color w:val="000000" w:themeColor="text1"/>
              </w:rPr>
              <w:t>оклады, дискуссии, презентации, тесты, письменные работы.</w:t>
            </w:r>
          </w:p>
          <w:p w14:paraId="387D8CCA" w14:textId="1D5DB0F1" w:rsidR="00455AA8" w:rsidRPr="003C6598" w:rsidRDefault="00A818BC" w:rsidP="00455AA8">
            <w:pPr>
              <w:rPr>
                <w:color w:val="000000" w:themeColor="text1"/>
              </w:rPr>
            </w:pPr>
            <w:r>
              <w:rPr>
                <w:color w:val="000000" w:themeColor="text1"/>
              </w:rPr>
              <w:t>Контрольная работа</w:t>
            </w:r>
            <w:r w:rsidR="00455AA8" w:rsidRPr="003C6598">
              <w:rPr>
                <w:color w:val="000000" w:themeColor="text1"/>
              </w:rPr>
              <w:t xml:space="preserve">. </w:t>
            </w:r>
          </w:p>
        </w:tc>
      </w:tr>
      <w:tr w:rsidR="003C6598" w:rsidRPr="003C6598" w14:paraId="37127386" w14:textId="77777777" w:rsidTr="00565A5F">
        <w:tc>
          <w:tcPr>
            <w:tcW w:w="567" w:type="dxa"/>
          </w:tcPr>
          <w:p w14:paraId="60B87AD3" w14:textId="77777777" w:rsidR="00455AA8" w:rsidRPr="003C6598" w:rsidRDefault="00455AA8" w:rsidP="00455AA8">
            <w:pPr>
              <w:numPr>
                <w:ilvl w:val="0"/>
                <w:numId w:val="2"/>
              </w:numPr>
              <w:contextualSpacing/>
              <w:rPr>
                <w:color w:val="000000" w:themeColor="text1"/>
                <w:lang w:eastAsia="en-US"/>
              </w:rPr>
            </w:pPr>
          </w:p>
        </w:tc>
        <w:tc>
          <w:tcPr>
            <w:tcW w:w="2127" w:type="dxa"/>
          </w:tcPr>
          <w:p w14:paraId="204CD3A3" w14:textId="7EB50D59" w:rsidR="00455AA8" w:rsidRPr="000F7F04" w:rsidRDefault="00455AA8" w:rsidP="00565A5F">
            <w:pPr>
              <w:autoSpaceDE w:val="0"/>
              <w:snapToGrid w:val="0"/>
              <w:rPr>
                <w:color w:val="FF0000"/>
              </w:rPr>
            </w:pPr>
            <w:r w:rsidRPr="00AA1D07">
              <w:rPr>
                <w:b/>
                <w:bCs/>
              </w:rPr>
              <w:t>Тема 5.</w:t>
            </w:r>
            <w:r w:rsidRPr="000F7F04">
              <w:t xml:space="preserve"> </w:t>
            </w:r>
            <w:r w:rsidR="000F7F04" w:rsidRPr="000F7F04">
              <w:rPr>
                <w:rFonts w:eastAsia="HiddenHorzOCR"/>
              </w:rPr>
              <w:t>Социокультурные аспекты управления персоналом организации</w:t>
            </w:r>
          </w:p>
        </w:tc>
        <w:tc>
          <w:tcPr>
            <w:tcW w:w="680" w:type="dxa"/>
          </w:tcPr>
          <w:p w14:paraId="3E5FC5AB" w14:textId="1E299542" w:rsidR="00455AA8" w:rsidRPr="003C6598" w:rsidRDefault="004D40DE" w:rsidP="0000199C">
            <w:pPr>
              <w:jc w:val="center"/>
              <w:rPr>
                <w:color w:val="000000" w:themeColor="text1"/>
              </w:rPr>
            </w:pPr>
            <w:r>
              <w:rPr>
                <w:color w:val="000000" w:themeColor="text1"/>
              </w:rPr>
              <w:t>13</w:t>
            </w:r>
          </w:p>
        </w:tc>
        <w:tc>
          <w:tcPr>
            <w:tcW w:w="879" w:type="dxa"/>
          </w:tcPr>
          <w:p w14:paraId="7B2F0676" w14:textId="342A6901" w:rsidR="00455AA8" w:rsidRPr="003C6598" w:rsidRDefault="004B5D8B" w:rsidP="0000199C">
            <w:pPr>
              <w:jc w:val="center"/>
              <w:rPr>
                <w:color w:val="000000" w:themeColor="text1"/>
              </w:rPr>
            </w:pPr>
            <w:r>
              <w:rPr>
                <w:color w:val="000000" w:themeColor="text1"/>
              </w:rPr>
              <w:t>4</w:t>
            </w:r>
          </w:p>
        </w:tc>
        <w:tc>
          <w:tcPr>
            <w:tcW w:w="992" w:type="dxa"/>
          </w:tcPr>
          <w:p w14:paraId="5617D8CC" w14:textId="76A71BB6" w:rsidR="00455AA8" w:rsidRPr="00E40223" w:rsidRDefault="00E40223" w:rsidP="0000199C">
            <w:pPr>
              <w:jc w:val="center"/>
              <w:rPr>
                <w:color w:val="000000" w:themeColor="text1"/>
                <w:lang w:val="en-US"/>
              </w:rPr>
            </w:pPr>
            <w:r>
              <w:rPr>
                <w:color w:val="000000" w:themeColor="text1"/>
                <w:lang w:val="en-US"/>
              </w:rPr>
              <w:t>2</w:t>
            </w:r>
          </w:p>
        </w:tc>
        <w:tc>
          <w:tcPr>
            <w:tcW w:w="1134" w:type="dxa"/>
          </w:tcPr>
          <w:p w14:paraId="6BE4F4BB" w14:textId="68057E14" w:rsidR="00455AA8" w:rsidRPr="003C6598" w:rsidRDefault="004A1C19" w:rsidP="0000199C">
            <w:pPr>
              <w:jc w:val="center"/>
              <w:rPr>
                <w:color w:val="000000" w:themeColor="text1"/>
              </w:rPr>
            </w:pPr>
            <w:r>
              <w:rPr>
                <w:color w:val="000000" w:themeColor="text1"/>
              </w:rPr>
              <w:t>2</w:t>
            </w:r>
          </w:p>
        </w:tc>
        <w:tc>
          <w:tcPr>
            <w:tcW w:w="1134" w:type="dxa"/>
          </w:tcPr>
          <w:p w14:paraId="498D95FB" w14:textId="592F93F9" w:rsidR="00455AA8" w:rsidRPr="003C6598" w:rsidRDefault="00E73693" w:rsidP="0000199C">
            <w:pPr>
              <w:jc w:val="center"/>
              <w:rPr>
                <w:color w:val="000000" w:themeColor="text1"/>
              </w:rPr>
            </w:pPr>
            <w:r>
              <w:rPr>
                <w:color w:val="000000" w:themeColor="text1"/>
              </w:rPr>
              <w:t>9</w:t>
            </w:r>
          </w:p>
        </w:tc>
        <w:tc>
          <w:tcPr>
            <w:tcW w:w="2552" w:type="dxa"/>
          </w:tcPr>
          <w:p w14:paraId="57BF9553" w14:textId="6B2319D3" w:rsidR="00455AA8" w:rsidRPr="003C6598" w:rsidRDefault="00625E31" w:rsidP="00455AA8">
            <w:pPr>
              <w:rPr>
                <w:color w:val="000000" w:themeColor="text1"/>
              </w:rPr>
            </w:pPr>
            <w:r>
              <w:rPr>
                <w:color w:val="000000" w:themeColor="text1"/>
              </w:rPr>
              <w:t>Устный опрос, д</w:t>
            </w:r>
            <w:r w:rsidR="00455AA8" w:rsidRPr="003C6598">
              <w:rPr>
                <w:color w:val="000000" w:themeColor="text1"/>
              </w:rPr>
              <w:t>оклады, дискуссии, презентации.</w:t>
            </w:r>
          </w:p>
          <w:p w14:paraId="6BD07481" w14:textId="77777777" w:rsidR="00455AA8" w:rsidRPr="003C6598" w:rsidRDefault="00455AA8" w:rsidP="00455AA8">
            <w:pPr>
              <w:rPr>
                <w:color w:val="000000" w:themeColor="text1"/>
              </w:rPr>
            </w:pPr>
            <w:r w:rsidRPr="003C6598">
              <w:rPr>
                <w:color w:val="000000" w:themeColor="text1"/>
              </w:rPr>
              <w:t xml:space="preserve">Письменный опрос. </w:t>
            </w:r>
          </w:p>
        </w:tc>
      </w:tr>
      <w:tr w:rsidR="003C6598" w:rsidRPr="003C6598" w14:paraId="56BA9780" w14:textId="77777777" w:rsidTr="00565A5F">
        <w:tc>
          <w:tcPr>
            <w:tcW w:w="567" w:type="dxa"/>
          </w:tcPr>
          <w:p w14:paraId="59E69C7E" w14:textId="77777777" w:rsidR="00455AA8" w:rsidRPr="003C6598" w:rsidRDefault="00455AA8" w:rsidP="00455AA8">
            <w:pPr>
              <w:numPr>
                <w:ilvl w:val="0"/>
                <w:numId w:val="2"/>
              </w:numPr>
              <w:contextualSpacing/>
              <w:rPr>
                <w:color w:val="000000" w:themeColor="text1"/>
                <w:lang w:eastAsia="en-US"/>
              </w:rPr>
            </w:pPr>
          </w:p>
        </w:tc>
        <w:tc>
          <w:tcPr>
            <w:tcW w:w="2127" w:type="dxa"/>
          </w:tcPr>
          <w:p w14:paraId="0909CC86" w14:textId="77777777" w:rsidR="00D26C26" w:rsidRDefault="00455AA8" w:rsidP="00565A5F">
            <w:pPr>
              <w:autoSpaceDE w:val="0"/>
              <w:snapToGrid w:val="0"/>
            </w:pPr>
            <w:r w:rsidRPr="00AA1D07">
              <w:rPr>
                <w:b/>
                <w:bCs/>
              </w:rPr>
              <w:t>Тема 6.</w:t>
            </w:r>
            <w:r w:rsidRPr="001B3E17">
              <w:t xml:space="preserve"> </w:t>
            </w:r>
          </w:p>
          <w:p w14:paraId="7F0E6C2E" w14:textId="487D4696" w:rsidR="00455AA8" w:rsidRPr="001B3E17" w:rsidRDefault="001B3E17" w:rsidP="00565A5F">
            <w:pPr>
              <w:autoSpaceDE w:val="0"/>
              <w:snapToGrid w:val="0"/>
              <w:rPr>
                <w:color w:val="FF0000"/>
              </w:rPr>
            </w:pPr>
            <w:r w:rsidRPr="001B3E17">
              <w:rPr>
                <w:rFonts w:eastAsia="HiddenHorzOCR"/>
              </w:rPr>
              <w:t>Этикет деловых коммуникаций в культуре управления</w:t>
            </w:r>
          </w:p>
        </w:tc>
        <w:tc>
          <w:tcPr>
            <w:tcW w:w="680" w:type="dxa"/>
          </w:tcPr>
          <w:p w14:paraId="67591BD1" w14:textId="0D504BC4" w:rsidR="00455AA8" w:rsidRPr="003C6598" w:rsidRDefault="00050ABB" w:rsidP="0000199C">
            <w:pPr>
              <w:jc w:val="center"/>
              <w:rPr>
                <w:color w:val="000000" w:themeColor="text1"/>
              </w:rPr>
            </w:pPr>
            <w:r>
              <w:rPr>
                <w:color w:val="000000" w:themeColor="text1"/>
              </w:rPr>
              <w:t>13</w:t>
            </w:r>
          </w:p>
        </w:tc>
        <w:tc>
          <w:tcPr>
            <w:tcW w:w="879" w:type="dxa"/>
          </w:tcPr>
          <w:p w14:paraId="608D0B8C" w14:textId="5A0B191A" w:rsidR="00455AA8" w:rsidRPr="003C6598" w:rsidRDefault="004B5D8B" w:rsidP="0000199C">
            <w:pPr>
              <w:jc w:val="center"/>
              <w:rPr>
                <w:color w:val="000000" w:themeColor="text1"/>
              </w:rPr>
            </w:pPr>
            <w:r>
              <w:rPr>
                <w:color w:val="000000" w:themeColor="text1"/>
              </w:rPr>
              <w:t>4</w:t>
            </w:r>
          </w:p>
        </w:tc>
        <w:tc>
          <w:tcPr>
            <w:tcW w:w="992" w:type="dxa"/>
          </w:tcPr>
          <w:p w14:paraId="1E00E5E9" w14:textId="03DF13E6" w:rsidR="00455AA8" w:rsidRPr="00E40223" w:rsidRDefault="00E40223" w:rsidP="0000199C">
            <w:pPr>
              <w:jc w:val="center"/>
              <w:rPr>
                <w:color w:val="000000" w:themeColor="text1"/>
                <w:lang w:val="en-US"/>
              </w:rPr>
            </w:pPr>
            <w:r>
              <w:rPr>
                <w:color w:val="000000" w:themeColor="text1"/>
                <w:lang w:val="en-US"/>
              </w:rPr>
              <w:t>2</w:t>
            </w:r>
          </w:p>
        </w:tc>
        <w:tc>
          <w:tcPr>
            <w:tcW w:w="1134" w:type="dxa"/>
          </w:tcPr>
          <w:p w14:paraId="2380CC46" w14:textId="48458F97" w:rsidR="00455AA8" w:rsidRPr="003C6598" w:rsidRDefault="001059F1" w:rsidP="0000199C">
            <w:pPr>
              <w:jc w:val="center"/>
              <w:rPr>
                <w:color w:val="000000" w:themeColor="text1"/>
              </w:rPr>
            </w:pPr>
            <w:r>
              <w:rPr>
                <w:color w:val="000000" w:themeColor="text1"/>
              </w:rPr>
              <w:t>2</w:t>
            </w:r>
          </w:p>
        </w:tc>
        <w:tc>
          <w:tcPr>
            <w:tcW w:w="1134" w:type="dxa"/>
          </w:tcPr>
          <w:p w14:paraId="1F296EDA" w14:textId="114CA71B" w:rsidR="00455AA8" w:rsidRPr="003C6598" w:rsidRDefault="00E73693" w:rsidP="0000199C">
            <w:pPr>
              <w:jc w:val="center"/>
              <w:rPr>
                <w:color w:val="000000" w:themeColor="text1"/>
              </w:rPr>
            </w:pPr>
            <w:r>
              <w:rPr>
                <w:color w:val="000000" w:themeColor="text1"/>
              </w:rPr>
              <w:t>9</w:t>
            </w:r>
          </w:p>
        </w:tc>
        <w:tc>
          <w:tcPr>
            <w:tcW w:w="2552" w:type="dxa"/>
          </w:tcPr>
          <w:p w14:paraId="138E575F" w14:textId="683F76B0" w:rsidR="00455AA8" w:rsidRPr="003C6598" w:rsidRDefault="00625E31" w:rsidP="00455AA8">
            <w:pPr>
              <w:rPr>
                <w:color w:val="000000" w:themeColor="text1"/>
              </w:rPr>
            </w:pPr>
            <w:r>
              <w:rPr>
                <w:color w:val="000000" w:themeColor="text1"/>
              </w:rPr>
              <w:t>Устный опрос, д</w:t>
            </w:r>
            <w:r w:rsidR="00455AA8" w:rsidRPr="003C6598">
              <w:rPr>
                <w:color w:val="000000" w:themeColor="text1"/>
              </w:rPr>
              <w:t>оклады, дискуссии, презентации, тесты, письменные работы</w:t>
            </w:r>
          </w:p>
        </w:tc>
      </w:tr>
      <w:tr w:rsidR="006F7CE3" w:rsidRPr="003C6598" w14:paraId="20205B85" w14:textId="77777777" w:rsidTr="00565A5F">
        <w:tc>
          <w:tcPr>
            <w:tcW w:w="567" w:type="dxa"/>
          </w:tcPr>
          <w:p w14:paraId="39C76A3A" w14:textId="612B5880" w:rsidR="006F7CE3" w:rsidRPr="006F7CE3" w:rsidRDefault="006F7CE3" w:rsidP="00700F46">
            <w:pPr>
              <w:rPr>
                <w:color w:val="000000" w:themeColor="text1"/>
              </w:rPr>
            </w:pPr>
            <w:r>
              <w:rPr>
                <w:color w:val="000000" w:themeColor="text1"/>
                <w:lang w:val="en-US"/>
              </w:rPr>
              <w:t>7</w:t>
            </w:r>
            <w:r>
              <w:rPr>
                <w:color w:val="000000" w:themeColor="text1"/>
              </w:rPr>
              <w:t>.</w:t>
            </w:r>
          </w:p>
        </w:tc>
        <w:tc>
          <w:tcPr>
            <w:tcW w:w="2127" w:type="dxa"/>
          </w:tcPr>
          <w:p w14:paraId="32430BF0" w14:textId="426210F1" w:rsidR="006F7CE3" w:rsidRPr="001B3E17" w:rsidRDefault="001B3E17" w:rsidP="001B3E17">
            <w:pPr>
              <w:spacing w:line="276" w:lineRule="auto"/>
              <w:rPr>
                <w:rFonts w:eastAsia="HiddenHorzOCR"/>
                <w:bCs/>
                <w:color w:val="000000" w:themeColor="text1"/>
              </w:rPr>
            </w:pPr>
            <w:r w:rsidRPr="00AA1D07">
              <w:rPr>
                <w:rFonts w:eastAsia="HiddenHorzOCR"/>
                <w:b/>
                <w:color w:val="000000" w:themeColor="text1"/>
              </w:rPr>
              <w:t>Тема 7.</w:t>
            </w:r>
            <w:r w:rsidRPr="001B3E17">
              <w:rPr>
                <w:rFonts w:eastAsia="HiddenHorzOCR"/>
                <w:bCs/>
                <w:color w:val="000000" w:themeColor="text1"/>
              </w:rPr>
              <w:t xml:space="preserve"> Коммуникативные типы деловых партнеров и конфликты деловых коммуникаций в культуре управления </w:t>
            </w:r>
          </w:p>
        </w:tc>
        <w:tc>
          <w:tcPr>
            <w:tcW w:w="680" w:type="dxa"/>
          </w:tcPr>
          <w:p w14:paraId="512DB9FF" w14:textId="0A42122F" w:rsidR="006F7CE3" w:rsidRPr="00973ACB" w:rsidRDefault="00973ACB" w:rsidP="0000199C">
            <w:pPr>
              <w:jc w:val="center"/>
              <w:rPr>
                <w:bCs/>
                <w:color w:val="000000" w:themeColor="text1"/>
              </w:rPr>
            </w:pPr>
            <w:r w:rsidRPr="00973ACB">
              <w:rPr>
                <w:bCs/>
                <w:color w:val="000000" w:themeColor="text1"/>
              </w:rPr>
              <w:t>13</w:t>
            </w:r>
          </w:p>
        </w:tc>
        <w:tc>
          <w:tcPr>
            <w:tcW w:w="879" w:type="dxa"/>
          </w:tcPr>
          <w:p w14:paraId="6245543C" w14:textId="76CED272" w:rsidR="006F7CE3" w:rsidRPr="004B5D8B" w:rsidRDefault="004B5D8B" w:rsidP="0000199C">
            <w:pPr>
              <w:jc w:val="center"/>
              <w:rPr>
                <w:bCs/>
                <w:color w:val="000000" w:themeColor="text1"/>
              </w:rPr>
            </w:pPr>
            <w:r w:rsidRPr="004B5D8B">
              <w:rPr>
                <w:bCs/>
                <w:color w:val="000000" w:themeColor="text1"/>
              </w:rPr>
              <w:t>4</w:t>
            </w:r>
          </w:p>
        </w:tc>
        <w:tc>
          <w:tcPr>
            <w:tcW w:w="992" w:type="dxa"/>
          </w:tcPr>
          <w:p w14:paraId="18BD7185" w14:textId="105EA24C" w:rsidR="006F7CE3" w:rsidRPr="006F7CE3" w:rsidRDefault="006F7CE3" w:rsidP="0000199C">
            <w:pPr>
              <w:jc w:val="center"/>
              <w:rPr>
                <w:bCs/>
                <w:color w:val="000000" w:themeColor="text1"/>
              </w:rPr>
            </w:pPr>
            <w:r w:rsidRPr="006F7CE3">
              <w:rPr>
                <w:bCs/>
                <w:color w:val="000000" w:themeColor="text1"/>
              </w:rPr>
              <w:t>2</w:t>
            </w:r>
          </w:p>
        </w:tc>
        <w:tc>
          <w:tcPr>
            <w:tcW w:w="1134" w:type="dxa"/>
          </w:tcPr>
          <w:p w14:paraId="36B8A820" w14:textId="1223BE27" w:rsidR="006F7CE3" w:rsidRPr="004A1C19" w:rsidRDefault="004A1C19" w:rsidP="0000199C">
            <w:pPr>
              <w:jc w:val="center"/>
              <w:rPr>
                <w:bCs/>
                <w:color w:val="000000" w:themeColor="text1"/>
              </w:rPr>
            </w:pPr>
            <w:r w:rsidRPr="004A1C19">
              <w:rPr>
                <w:bCs/>
                <w:color w:val="000000" w:themeColor="text1"/>
              </w:rPr>
              <w:t>2</w:t>
            </w:r>
          </w:p>
        </w:tc>
        <w:tc>
          <w:tcPr>
            <w:tcW w:w="1134" w:type="dxa"/>
          </w:tcPr>
          <w:p w14:paraId="65169EED" w14:textId="44B3681D" w:rsidR="006F7CE3" w:rsidRPr="00E73693" w:rsidRDefault="00E73693" w:rsidP="0000199C">
            <w:pPr>
              <w:jc w:val="center"/>
              <w:rPr>
                <w:bCs/>
                <w:color w:val="000000" w:themeColor="text1"/>
              </w:rPr>
            </w:pPr>
            <w:r w:rsidRPr="00E73693">
              <w:rPr>
                <w:bCs/>
                <w:color w:val="000000" w:themeColor="text1"/>
              </w:rPr>
              <w:t>9</w:t>
            </w:r>
          </w:p>
        </w:tc>
        <w:tc>
          <w:tcPr>
            <w:tcW w:w="2552" w:type="dxa"/>
          </w:tcPr>
          <w:p w14:paraId="2FDBD8FE" w14:textId="6A3D2203" w:rsidR="006F7CE3" w:rsidRPr="003C6598" w:rsidRDefault="00044469" w:rsidP="00700F46">
            <w:pPr>
              <w:rPr>
                <w:color w:val="000000" w:themeColor="text1"/>
              </w:rPr>
            </w:pPr>
            <w:r>
              <w:rPr>
                <w:color w:val="000000" w:themeColor="text1"/>
              </w:rPr>
              <w:t>Устный опрос, д</w:t>
            </w:r>
            <w:r w:rsidRPr="003C6598">
              <w:rPr>
                <w:color w:val="000000" w:themeColor="text1"/>
              </w:rPr>
              <w:t xml:space="preserve">оклады, дискуссии, презентации, тесты  </w:t>
            </w:r>
          </w:p>
        </w:tc>
      </w:tr>
      <w:tr w:rsidR="006F7CE3" w:rsidRPr="003C6598" w14:paraId="5A06EE6A" w14:textId="77777777" w:rsidTr="00565A5F">
        <w:tc>
          <w:tcPr>
            <w:tcW w:w="567" w:type="dxa"/>
          </w:tcPr>
          <w:p w14:paraId="40615640" w14:textId="29E9FB69" w:rsidR="006F7CE3" w:rsidRPr="003C6598" w:rsidRDefault="006F7CE3" w:rsidP="00700F46">
            <w:pPr>
              <w:rPr>
                <w:color w:val="000000" w:themeColor="text1"/>
              </w:rPr>
            </w:pPr>
            <w:r>
              <w:rPr>
                <w:color w:val="000000" w:themeColor="text1"/>
              </w:rPr>
              <w:t>8.</w:t>
            </w:r>
          </w:p>
        </w:tc>
        <w:tc>
          <w:tcPr>
            <w:tcW w:w="2127" w:type="dxa"/>
          </w:tcPr>
          <w:p w14:paraId="7136B3BB" w14:textId="3A91FDE8" w:rsidR="006F7CE3" w:rsidRPr="001B3E17" w:rsidRDefault="001B3E17" w:rsidP="001B3E17">
            <w:pPr>
              <w:spacing w:line="276" w:lineRule="auto"/>
              <w:jc w:val="both"/>
              <w:rPr>
                <w:rFonts w:eastAsia="HiddenHorzOCR"/>
                <w:bCs/>
                <w:color w:val="000000" w:themeColor="text1"/>
              </w:rPr>
            </w:pPr>
            <w:r w:rsidRPr="00AA1D07">
              <w:rPr>
                <w:rFonts w:eastAsia="HiddenHorzOCR"/>
                <w:b/>
                <w:color w:val="000000" w:themeColor="text1"/>
              </w:rPr>
              <w:t>Тема</w:t>
            </w:r>
            <w:r w:rsidR="00AA1D07" w:rsidRPr="00AA1D07">
              <w:rPr>
                <w:rFonts w:eastAsia="HiddenHorzOCR"/>
                <w:b/>
                <w:color w:val="000000" w:themeColor="text1"/>
              </w:rPr>
              <w:t> </w:t>
            </w:r>
            <w:r w:rsidRPr="00AA1D07">
              <w:rPr>
                <w:rFonts w:eastAsia="HiddenHorzOCR"/>
                <w:b/>
                <w:color w:val="000000" w:themeColor="text1"/>
              </w:rPr>
              <w:t>8.</w:t>
            </w:r>
            <w:r w:rsidRPr="001B3E17">
              <w:rPr>
                <w:rFonts w:eastAsia="HiddenHorzOCR"/>
                <w:bCs/>
                <w:color w:val="000000" w:themeColor="text1"/>
              </w:rPr>
              <w:t xml:space="preserve"> Культурно-цивилизационные вызовы и управленческие </w:t>
            </w:r>
            <w:r w:rsidRPr="001B3E17">
              <w:rPr>
                <w:rFonts w:eastAsia="HiddenHorzOCR"/>
                <w:bCs/>
                <w:color w:val="000000" w:themeColor="text1"/>
              </w:rPr>
              <w:lastRenderedPageBreak/>
              <w:t xml:space="preserve">ответы в начале </w:t>
            </w:r>
            <w:r w:rsidRPr="001B3E17">
              <w:rPr>
                <w:rFonts w:eastAsia="HiddenHorzOCR"/>
                <w:bCs/>
                <w:color w:val="000000" w:themeColor="text1"/>
                <w:lang w:val="en-US"/>
              </w:rPr>
              <w:t>XXI</w:t>
            </w:r>
            <w:r w:rsidRPr="001B3E17">
              <w:rPr>
                <w:rFonts w:eastAsia="HiddenHorzOCR"/>
                <w:bCs/>
                <w:color w:val="000000" w:themeColor="text1"/>
              </w:rPr>
              <w:t xml:space="preserve"> века </w:t>
            </w:r>
          </w:p>
        </w:tc>
        <w:tc>
          <w:tcPr>
            <w:tcW w:w="680" w:type="dxa"/>
          </w:tcPr>
          <w:p w14:paraId="5A9A0F02" w14:textId="1CB94945" w:rsidR="006F7CE3" w:rsidRPr="005709F0" w:rsidRDefault="005709F0" w:rsidP="0000199C">
            <w:pPr>
              <w:jc w:val="center"/>
              <w:rPr>
                <w:bCs/>
                <w:color w:val="000000" w:themeColor="text1"/>
              </w:rPr>
            </w:pPr>
            <w:r w:rsidRPr="005709F0">
              <w:rPr>
                <w:bCs/>
                <w:color w:val="000000" w:themeColor="text1"/>
              </w:rPr>
              <w:lastRenderedPageBreak/>
              <w:t>13</w:t>
            </w:r>
          </w:p>
        </w:tc>
        <w:tc>
          <w:tcPr>
            <w:tcW w:w="879" w:type="dxa"/>
          </w:tcPr>
          <w:p w14:paraId="633EA627" w14:textId="727203AA" w:rsidR="006F7CE3" w:rsidRPr="009C2134" w:rsidRDefault="009C2134" w:rsidP="0000199C">
            <w:pPr>
              <w:jc w:val="center"/>
              <w:rPr>
                <w:bCs/>
                <w:color w:val="000000" w:themeColor="text1"/>
              </w:rPr>
            </w:pPr>
            <w:r w:rsidRPr="009C2134">
              <w:rPr>
                <w:bCs/>
                <w:color w:val="000000" w:themeColor="text1"/>
              </w:rPr>
              <w:t>4</w:t>
            </w:r>
          </w:p>
        </w:tc>
        <w:tc>
          <w:tcPr>
            <w:tcW w:w="992" w:type="dxa"/>
          </w:tcPr>
          <w:p w14:paraId="75790B9E" w14:textId="1984E519" w:rsidR="006F7CE3" w:rsidRPr="006F7CE3" w:rsidRDefault="006F7CE3" w:rsidP="0000199C">
            <w:pPr>
              <w:jc w:val="center"/>
              <w:rPr>
                <w:bCs/>
                <w:color w:val="000000" w:themeColor="text1"/>
              </w:rPr>
            </w:pPr>
            <w:r w:rsidRPr="006F7CE3">
              <w:rPr>
                <w:bCs/>
                <w:color w:val="000000" w:themeColor="text1"/>
              </w:rPr>
              <w:t>2</w:t>
            </w:r>
          </w:p>
        </w:tc>
        <w:tc>
          <w:tcPr>
            <w:tcW w:w="1134" w:type="dxa"/>
          </w:tcPr>
          <w:p w14:paraId="3FBFAA5A" w14:textId="4B4ADD97" w:rsidR="006F7CE3" w:rsidRPr="004A1C19" w:rsidRDefault="004A1C19" w:rsidP="0000199C">
            <w:pPr>
              <w:jc w:val="center"/>
              <w:rPr>
                <w:bCs/>
                <w:color w:val="000000" w:themeColor="text1"/>
              </w:rPr>
            </w:pPr>
            <w:r w:rsidRPr="004A1C19">
              <w:rPr>
                <w:bCs/>
                <w:color w:val="000000" w:themeColor="text1"/>
              </w:rPr>
              <w:t>2</w:t>
            </w:r>
          </w:p>
        </w:tc>
        <w:tc>
          <w:tcPr>
            <w:tcW w:w="1134" w:type="dxa"/>
          </w:tcPr>
          <w:p w14:paraId="36F72593" w14:textId="31ADE7F1" w:rsidR="006F7CE3" w:rsidRPr="00E73693" w:rsidRDefault="00E73693" w:rsidP="0000199C">
            <w:pPr>
              <w:jc w:val="center"/>
              <w:rPr>
                <w:bCs/>
                <w:color w:val="000000" w:themeColor="text1"/>
              </w:rPr>
            </w:pPr>
            <w:r w:rsidRPr="00E73693">
              <w:rPr>
                <w:bCs/>
                <w:color w:val="000000" w:themeColor="text1"/>
              </w:rPr>
              <w:t>9</w:t>
            </w:r>
          </w:p>
        </w:tc>
        <w:tc>
          <w:tcPr>
            <w:tcW w:w="2552" w:type="dxa"/>
          </w:tcPr>
          <w:p w14:paraId="42693AF0" w14:textId="464EB1F1" w:rsidR="006F7CE3" w:rsidRPr="003C6598" w:rsidRDefault="00044469" w:rsidP="00700F46">
            <w:pPr>
              <w:rPr>
                <w:color w:val="000000" w:themeColor="text1"/>
              </w:rPr>
            </w:pPr>
            <w:r>
              <w:rPr>
                <w:color w:val="000000" w:themeColor="text1"/>
              </w:rPr>
              <w:t>Устный опрос, д</w:t>
            </w:r>
            <w:r w:rsidRPr="003C6598">
              <w:rPr>
                <w:color w:val="000000" w:themeColor="text1"/>
              </w:rPr>
              <w:t xml:space="preserve">оклады, дискуссии, презентации, тесты  </w:t>
            </w:r>
          </w:p>
        </w:tc>
      </w:tr>
      <w:tr w:rsidR="003C6598" w:rsidRPr="003C6598" w14:paraId="37CBF254" w14:textId="77777777" w:rsidTr="00565A5F">
        <w:tc>
          <w:tcPr>
            <w:tcW w:w="567" w:type="dxa"/>
          </w:tcPr>
          <w:p w14:paraId="41F82533" w14:textId="77777777" w:rsidR="00080C19" w:rsidRPr="003C6598" w:rsidRDefault="00080C19" w:rsidP="00700F46">
            <w:pPr>
              <w:rPr>
                <w:color w:val="000000" w:themeColor="text1"/>
              </w:rPr>
            </w:pPr>
          </w:p>
        </w:tc>
        <w:tc>
          <w:tcPr>
            <w:tcW w:w="2127" w:type="dxa"/>
          </w:tcPr>
          <w:p w14:paraId="67B7E22D" w14:textId="77777777" w:rsidR="00080C19" w:rsidRPr="003C6598" w:rsidRDefault="00080C19" w:rsidP="00700F46">
            <w:pPr>
              <w:rPr>
                <w:color w:val="000000" w:themeColor="text1"/>
              </w:rPr>
            </w:pPr>
            <w:r w:rsidRPr="003C6598">
              <w:rPr>
                <w:color w:val="000000" w:themeColor="text1"/>
              </w:rPr>
              <w:t xml:space="preserve"> В целом по дисциплине  </w:t>
            </w:r>
          </w:p>
        </w:tc>
        <w:tc>
          <w:tcPr>
            <w:tcW w:w="680" w:type="dxa"/>
          </w:tcPr>
          <w:p w14:paraId="146CD196" w14:textId="77777777" w:rsidR="00080C19" w:rsidRPr="003C6598" w:rsidRDefault="00080C19" w:rsidP="0000199C">
            <w:pPr>
              <w:jc w:val="center"/>
              <w:rPr>
                <w:b/>
                <w:color w:val="000000" w:themeColor="text1"/>
              </w:rPr>
            </w:pPr>
            <w:r w:rsidRPr="003C6598">
              <w:rPr>
                <w:b/>
                <w:color w:val="000000" w:themeColor="text1"/>
              </w:rPr>
              <w:t>108</w:t>
            </w:r>
          </w:p>
        </w:tc>
        <w:tc>
          <w:tcPr>
            <w:tcW w:w="879" w:type="dxa"/>
          </w:tcPr>
          <w:p w14:paraId="2DB116EC" w14:textId="791EC7CE" w:rsidR="00080C19" w:rsidRPr="003C6598" w:rsidRDefault="00706663" w:rsidP="0000199C">
            <w:pPr>
              <w:jc w:val="center"/>
              <w:rPr>
                <w:b/>
                <w:color w:val="000000" w:themeColor="text1"/>
              </w:rPr>
            </w:pPr>
            <w:r>
              <w:rPr>
                <w:b/>
                <w:color w:val="000000" w:themeColor="text1"/>
              </w:rPr>
              <w:t>34</w:t>
            </w:r>
          </w:p>
        </w:tc>
        <w:tc>
          <w:tcPr>
            <w:tcW w:w="992" w:type="dxa"/>
          </w:tcPr>
          <w:p w14:paraId="7DC934BF" w14:textId="6C9C1106" w:rsidR="00080C19" w:rsidRPr="003C6598" w:rsidRDefault="00706663" w:rsidP="0000199C">
            <w:pPr>
              <w:jc w:val="center"/>
              <w:rPr>
                <w:b/>
                <w:color w:val="000000" w:themeColor="text1"/>
              </w:rPr>
            </w:pPr>
            <w:r>
              <w:rPr>
                <w:b/>
                <w:color w:val="000000" w:themeColor="text1"/>
              </w:rPr>
              <w:t>16</w:t>
            </w:r>
          </w:p>
        </w:tc>
        <w:tc>
          <w:tcPr>
            <w:tcW w:w="1134" w:type="dxa"/>
          </w:tcPr>
          <w:p w14:paraId="2AF97B80" w14:textId="499C21E5" w:rsidR="00080C19" w:rsidRPr="003C6598" w:rsidRDefault="00706663" w:rsidP="0000199C">
            <w:pPr>
              <w:jc w:val="center"/>
              <w:rPr>
                <w:b/>
                <w:color w:val="000000" w:themeColor="text1"/>
              </w:rPr>
            </w:pPr>
            <w:r>
              <w:rPr>
                <w:b/>
                <w:color w:val="000000" w:themeColor="text1"/>
              </w:rPr>
              <w:t>18</w:t>
            </w:r>
          </w:p>
          <w:p w14:paraId="40039792" w14:textId="77777777" w:rsidR="00080C19" w:rsidRPr="003C6598" w:rsidRDefault="00080C19" w:rsidP="0000199C">
            <w:pPr>
              <w:jc w:val="center"/>
              <w:rPr>
                <w:b/>
                <w:color w:val="000000" w:themeColor="text1"/>
              </w:rPr>
            </w:pPr>
          </w:p>
        </w:tc>
        <w:tc>
          <w:tcPr>
            <w:tcW w:w="1134" w:type="dxa"/>
          </w:tcPr>
          <w:p w14:paraId="64DA8D1C" w14:textId="02B31302" w:rsidR="00080C19" w:rsidRPr="003C6598" w:rsidRDefault="00706663" w:rsidP="0000199C">
            <w:pPr>
              <w:jc w:val="center"/>
              <w:rPr>
                <w:b/>
                <w:color w:val="000000" w:themeColor="text1"/>
              </w:rPr>
            </w:pPr>
            <w:r>
              <w:rPr>
                <w:b/>
                <w:color w:val="000000" w:themeColor="text1"/>
              </w:rPr>
              <w:t>74</w:t>
            </w:r>
          </w:p>
        </w:tc>
        <w:tc>
          <w:tcPr>
            <w:tcW w:w="2552" w:type="dxa"/>
          </w:tcPr>
          <w:p w14:paraId="2F64598B" w14:textId="3EDACC9A" w:rsidR="00080C19" w:rsidRPr="003C6598" w:rsidRDefault="00080C19" w:rsidP="00700F46">
            <w:pPr>
              <w:rPr>
                <w:color w:val="000000" w:themeColor="text1"/>
              </w:rPr>
            </w:pPr>
            <w:r w:rsidRPr="003C6598">
              <w:rPr>
                <w:color w:val="000000" w:themeColor="text1"/>
              </w:rPr>
              <w:t xml:space="preserve">Согласно </w:t>
            </w:r>
            <w:r w:rsidR="00C75C51">
              <w:rPr>
                <w:color w:val="000000" w:themeColor="text1"/>
              </w:rPr>
              <w:t>учебному плану: конт</w:t>
            </w:r>
            <w:r w:rsidR="00706663">
              <w:rPr>
                <w:color w:val="000000" w:themeColor="text1"/>
              </w:rPr>
              <w:t>рольная работа</w:t>
            </w:r>
          </w:p>
        </w:tc>
      </w:tr>
      <w:tr w:rsidR="003C6598" w:rsidRPr="003C6598" w14:paraId="0E02CCC2" w14:textId="77777777" w:rsidTr="00565A5F">
        <w:tc>
          <w:tcPr>
            <w:tcW w:w="567" w:type="dxa"/>
          </w:tcPr>
          <w:p w14:paraId="261C4946" w14:textId="77777777" w:rsidR="00080C19" w:rsidRPr="003C6598" w:rsidRDefault="00080C19" w:rsidP="00700F46">
            <w:pPr>
              <w:rPr>
                <w:color w:val="000000" w:themeColor="text1"/>
              </w:rPr>
            </w:pPr>
          </w:p>
        </w:tc>
        <w:tc>
          <w:tcPr>
            <w:tcW w:w="2127" w:type="dxa"/>
          </w:tcPr>
          <w:p w14:paraId="2633C438" w14:textId="77777777" w:rsidR="00080C19" w:rsidRPr="00DB7F9E" w:rsidRDefault="00080C19" w:rsidP="00700F46">
            <w:pPr>
              <w:rPr>
                <w:color w:val="000000" w:themeColor="text1"/>
              </w:rPr>
            </w:pPr>
            <w:r w:rsidRPr="00DB7F9E">
              <w:rPr>
                <w:color w:val="000000" w:themeColor="text1"/>
              </w:rPr>
              <w:t>Итого %</w:t>
            </w:r>
          </w:p>
        </w:tc>
        <w:tc>
          <w:tcPr>
            <w:tcW w:w="680" w:type="dxa"/>
          </w:tcPr>
          <w:p w14:paraId="2AFB5E41" w14:textId="1E32B58D" w:rsidR="00080C19" w:rsidRPr="00F65C4B" w:rsidRDefault="00080C19" w:rsidP="00700F46">
            <w:pPr>
              <w:jc w:val="center"/>
              <w:rPr>
                <w:b/>
                <w:color w:val="000000" w:themeColor="text1"/>
                <w:sz w:val="22"/>
                <w:szCs w:val="22"/>
              </w:rPr>
            </w:pPr>
          </w:p>
        </w:tc>
        <w:tc>
          <w:tcPr>
            <w:tcW w:w="879" w:type="dxa"/>
          </w:tcPr>
          <w:p w14:paraId="085BA927" w14:textId="2AF4F0EF" w:rsidR="00080C19" w:rsidRPr="00F65C4B" w:rsidRDefault="000404B0" w:rsidP="00700F46">
            <w:pPr>
              <w:jc w:val="center"/>
              <w:rPr>
                <w:color w:val="000000" w:themeColor="text1"/>
                <w:sz w:val="22"/>
                <w:szCs w:val="22"/>
                <w:lang w:val="en-US"/>
              </w:rPr>
            </w:pPr>
            <w:r w:rsidRPr="00F65C4B">
              <w:rPr>
                <w:color w:val="000000" w:themeColor="text1"/>
                <w:sz w:val="22"/>
                <w:szCs w:val="22"/>
                <w:lang w:val="en-US"/>
              </w:rPr>
              <w:t>31%</w:t>
            </w:r>
          </w:p>
        </w:tc>
        <w:tc>
          <w:tcPr>
            <w:tcW w:w="992" w:type="dxa"/>
          </w:tcPr>
          <w:p w14:paraId="3F74DFDC" w14:textId="2D95DE2E" w:rsidR="00080C19" w:rsidRPr="00F65C4B" w:rsidRDefault="000404B0" w:rsidP="00700F46">
            <w:pPr>
              <w:jc w:val="center"/>
              <w:rPr>
                <w:color w:val="000000" w:themeColor="text1"/>
                <w:lang w:val="en-US"/>
              </w:rPr>
            </w:pPr>
            <w:r w:rsidRPr="00F65C4B">
              <w:rPr>
                <w:color w:val="000000" w:themeColor="text1"/>
                <w:lang w:val="en-US"/>
              </w:rPr>
              <w:t>47%</w:t>
            </w:r>
          </w:p>
        </w:tc>
        <w:tc>
          <w:tcPr>
            <w:tcW w:w="1134" w:type="dxa"/>
          </w:tcPr>
          <w:p w14:paraId="01BCD896" w14:textId="0BD859E0" w:rsidR="00080C19" w:rsidRPr="00F65C4B" w:rsidRDefault="000404B0" w:rsidP="00700F46">
            <w:pPr>
              <w:jc w:val="center"/>
              <w:rPr>
                <w:color w:val="000000" w:themeColor="text1"/>
                <w:sz w:val="22"/>
                <w:szCs w:val="22"/>
                <w:lang w:val="en-US"/>
              </w:rPr>
            </w:pPr>
            <w:r w:rsidRPr="00F65C4B">
              <w:rPr>
                <w:color w:val="000000" w:themeColor="text1"/>
                <w:sz w:val="22"/>
                <w:szCs w:val="22"/>
                <w:lang w:val="en-US"/>
              </w:rPr>
              <w:t>53%</w:t>
            </w:r>
          </w:p>
        </w:tc>
        <w:tc>
          <w:tcPr>
            <w:tcW w:w="1134" w:type="dxa"/>
          </w:tcPr>
          <w:p w14:paraId="44CDA7EB" w14:textId="1EF2D05F" w:rsidR="00080C19" w:rsidRPr="00F65C4B" w:rsidRDefault="000404B0" w:rsidP="00700F46">
            <w:pPr>
              <w:jc w:val="center"/>
              <w:rPr>
                <w:color w:val="000000" w:themeColor="text1"/>
                <w:sz w:val="22"/>
                <w:szCs w:val="22"/>
                <w:lang w:val="en-US"/>
              </w:rPr>
            </w:pPr>
            <w:r w:rsidRPr="00F65C4B">
              <w:rPr>
                <w:color w:val="000000" w:themeColor="text1"/>
                <w:sz w:val="22"/>
                <w:szCs w:val="22"/>
                <w:lang w:val="en-US"/>
              </w:rPr>
              <w:t>69%</w:t>
            </w:r>
          </w:p>
        </w:tc>
        <w:tc>
          <w:tcPr>
            <w:tcW w:w="2552" w:type="dxa"/>
          </w:tcPr>
          <w:p w14:paraId="20AFA968" w14:textId="77777777" w:rsidR="00080C19" w:rsidRPr="00F65C4B" w:rsidRDefault="00080C19" w:rsidP="00700F46">
            <w:pPr>
              <w:rPr>
                <w:color w:val="000000" w:themeColor="text1"/>
              </w:rPr>
            </w:pPr>
          </w:p>
        </w:tc>
      </w:tr>
    </w:tbl>
    <w:p w14:paraId="1C75D704" w14:textId="77777777" w:rsidR="004A6289" w:rsidRPr="003C6598" w:rsidRDefault="004A6289" w:rsidP="00320030">
      <w:pPr>
        <w:jc w:val="both"/>
        <w:rPr>
          <w:color w:val="000000" w:themeColor="text1"/>
          <w:szCs w:val="20"/>
          <w:lang w:eastAsia="en-US"/>
        </w:rPr>
      </w:pPr>
    </w:p>
    <w:p w14:paraId="6FC67231" w14:textId="77777777" w:rsidR="005C2956" w:rsidRPr="003C6598" w:rsidRDefault="005C2956" w:rsidP="00A00E6F">
      <w:pPr>
        <w:jc w:val="both"/>
        <w:rPr>
          <w:color w:val="000000" w:themeColor="text1"/>
          <w:lang w:eastAsia="en-US"/>
        </w:rPr>
      </w:pPr>
    </w:p>
    <w:p w14:paraId="2B17B56B" w14:textId="6B559EBB" w:rsidR="00C27B8A" w:rsidRPr="003C6598" w:rsidRDefault="00CB41B9" w:rsidP="004A6289">
      <w:pPr>
        <w:pStyle w:val="a4"/>
        <w:jc w:val="both"/>
        <w:rPr>
          <w:b/>
          <w:color w:val="000000" w:themeColor="text1"/>
          <w:szCs w:val="28"/>
        </w:rPr>
      </w:pPr>
      <w:r w:rsidRPr="003C6598">
        <w:rPr>
          <w:b/>
          <w:color w:val="000000" w:themeColor="text1"/>
          <w:szCs w:val="28"/>
        </w:rPr>
        <w:t>5.3. Содержание семинаров, практических занятий</w:t>
      </w:r>
      <w:r w:rsidR="00C27B8A" w:rsidRPr="003C6598">
        <w:rPr>
          <w:b/>
          <w:color w:val="000000" w:themeColor="text1"/>
          <w:szCs w:val="28"/>
        </w:rPr>
        <w:t xml:space="preserve"> </w:t>
      </w:r>
    </w:p>
    <w:p w14:paraId="479787D6" w14:textId="77777777" w:rsidR="00CB41B9" w:rsidRPr="003C6598" w:rsidRDefault="00CB41B9" w:rsidP="00C27B8A">
      <w:pPr>
        <w:pStyle w:val="a4"/>
        <w:ind w:firstLine="709"/>
        <w:jc w:val="right"/>
        <w:rPr>
          <w:color w:val="000000" w:themeColor="text1"/>
          <w:sz w:val="24"/>
          <w:szCs w:val="28"/>
        </w:rPr>
      </w:pPr>
      <w:r w:rsidRPr="003C6598">
        <w:rPr>
          <w:color w:val="000000" w:themeColor="text1"/>
          <w:sz w:val="24"/>
          <w:szCs w:val="28"/>
        </w:rPr>
        <w:t xml:space="preserve">Таблица </w:t>
      </w:r>
      <w:r w:rsidR="00EE4C4D" w:rsidRPr="003C6598">
        <w:rPr>
          <w:color w:val="000000" w:themeColor="text1"/>
          <w:sz w:val="24"/>
          <w:szCs w:val="28"/>
        </w:rPr>
        <w:t>3</w:t>
      </w:r>
    </w:p>
    <w:tbl>
      <w:tblPr>
        <w:tblStyle w:val="aa"/>
        <w:tblW w:w="10065" w:type="dxa"/>
        <w:tblInd w:w="-5" w:type="dxa"/>
        <w:tblLook w:val="04A0" w:firstRow="1" w:lastRow="0" w:firstColumn="1" w:lastColumn="0" w:noHBand="0" w:noVBand="1"/>
      </w:tblPr>
      <w:tblGrid>
        <w:gridCol w:w="2155"/>
        <w:gridCol w:w="6067"/>
        <w:gridCol w:w="1843"/>
      </w:tblGrid>
      <w:tr w:rsidR="006040A1" w:rsidRPr="003C6598" w14:paraId="56063B04" w14:textId="77777777" w:rsidTr="00277F88">
        <w:tc>
          <w:tcPr>
            <w:tcW w:w="2155" w:type="dxa"/>
          </w:tcPr>
          <w:p w14:paraId="1B42FEE7" w14:textId="77777777" w:rsidR="00E8025A" w:rsidRPr="003C6598" w:rsidRDefault="00E8025A" w:rsidP="00D0473B">
            <w:pPr>
              <w:pStyle w:val="a4"/>
              <w:jc w:val="both"/>
              <w:rPr>
                <w:color w:val="000000" w:themeColor="text1"/>
                <w:sz w:val="24"/>
                <w:szCs w:val="24"/>
              </w:rPr>
            </w:pPr>
            <w:proofErr w:type="spellStart"/>
            <w:r w:rsidRPr="003C6598">
              <w:rPr>
                <w:b/>
                <w:color w:val="000000" w:themeColor="text1"/>
                <w:sz w:val="24"/>
                <w:szCs w:val="24"/>
                <w:lang w:val="en-US" w:eastAsia="en-US"/>
              </w:rPr>
              <w:t>Наименование</w:t>
            </w:r>
            <w:proofErr w:type="spellEnd"/>
            <w:r w:rsidRPr="003C6598">
              <w:rPr>
                <w:b/>
                <w:color w:val="000000" w:themeColor="text1"/>
                <w:sz w:val="24"/>
                <w:szCs w:val="24"/>
                <w:lang w:val="en-US" w:eastAsia="en-US"/>
              </w:rPr>
              <w:t xml:space="preserve"> </w:t>
            </w:r>
            <w:proofErr w:type="spellStart"/>
            <w:r w:rsidRPr="003C6598">
              <w:rPr>
                <w:b/>
                <w:color w:val="000000" w:themeColor="text1"/>
                <w:sz w:val="24"/>
                <w:szCs w:val="24"/>
                <w:lang w:val="en-US" w:eastAsia="en-US"/>
              </w:rPr>
              <w:t>тем</w:t>
            </w:r>
            <w:proofErr w:type="spellEnd"/>
            <w:r w:rsidRPr="003C6598">
              <w:rPr>
                <w:b/>
                <w:color w:val="000000" w:themeColor="text1"/>
                <w:sz w:val="24"/>
                <w:szCs w:val="24"/>
                <w:lang w:val="en-US" w:eastAsia="en-US"/>
              </w:rPr>
              <w:t xml:space="preserve"> (</w:t>
            </w:r>
            <w:proofErr w:type="spellStart"/>
            <w:r w:rsidRPr="003C6598">
              <w:rPr>
                <w:b/>
                <w:color w:val="000000" w:themeColor="text1"/>
                <w:sz w:val="24"/>
                <w:szCs w:val="24"/>
                <w:lang w:val="en-US" w:eastAsia="en-US"/>
              </w:rPr>
              <w:t>разделов</w:t>
            </w:r>
            <w:proofErr w:type="spellEnd"/>
            <w:r w:rsidRPr="003C6598">
              <w:rPr>
                <w:b/>
                <w:color w:val="000000" w:themeColor="text1"/>
                <w:sz w:val="24"/>
                <w:szCs w:val="24"/>
                <w:lang w:val="en-US" w:eastAsia="en-US"/>
              </w:rPr>
              <w:t xml:space="preserve">) </w:t>
            </w:r>
            <w:proofErr w:type="spellStart"/>
            <w:r w:rsidRPr="003C6598">
              <w:rPr>
                <w:b/>
                <w:color w:val="000000" w:themeColor="text1"/>
                <w:sz w:val="24"/>
                <w:szCs w:val="24"/>
                <w:lang w:val="en-US" w:eastAsia="en-US"/>
              </w:rPr>
              <w:t>дисциплины</w:t>
            </w:r>
            <w:proofErr w:type="spellEnd"/>
          </w:p>
        </w:tc>
        <w:tc>
          <w:tcPr>
            <w:tcW w:w="6067" w:type="dxa"/>
          </w:tcPr>
          <w:p w14:paraId="74399571" w14:textId="66238A82" w:rsidR="00E8025A" w:rsidRPr="003C6598" w:rsidRDefault="00EE3E14" w:rsidP="00D0473B">
            <w:pPr>
              <w:pStyle w:val="a4"/>
              <w:jc w:val="both"/>
              <w:rPr>
                <w:color w:val="000000" w:themeColor="text1"/>
                <w:sz w:val="24"/>
                <w:szCs w:val="24"/>
              </w:rPr>
            </w:pPr>
            <w:r>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843" w:type="dxa"/>
          </w:tcPr>
          <w:p w14:paraId="602712B9" w14:textId="77777777" w:rsidR="00E8025A" w:rsidRPr="003C6598" w:rsidRDefault="00E8025A" w:rsidP="00EE3E14">
            <w:pPr>
              <w:pStyle w:val="a4"/>
              <w:rPr>
                <w:color w:val="000000" w:themeColor="text1"/>
                <w:sz w:val="24"/>
                <w:szCs w:val="24"/>
              </w:rPr>
            </w:pPr>
            <w:proofErr w:type="spellStart"/>
            <w:r w:rsidRPr="003C6598">
              <w:rPr>
                <w:b/>
                <w:color w:val="000000" w:themeColor="text1"/>
                <w:sz w:val="24"/>
                <w:szCs w:val="24"/>
                <w:lang w:val="en-US" w:eastAsia="en-US"/>
              </w:rPr>
              <w:t>Формы</w:t>
            </w:r>
            <w:proofErr w:type="spellEnd"/>
            <w:r w:rsidRPr="003C6598">
              <w:rPr>
                <w:b/>
                <w:color w:val="000000" w:themeColor="text1"/>
                <w:sz w:val="24"/>
                <w:szCs w:val="24"/>
                <w:lang w:val="en-US" w:eastAsia="en-US"/>
              </w:rPr>
              <w:t xml:space="preserve"> </w:t>
            </w:r>
            <w:proofErr w:type="spellStart"/>
            <w:r w:rsidRPr="003C6598">
              <w:rPr>
                <w:b/>
                <w:color w:val="000000" w:themeColor="text1"/>
                <w:sz w:val="24"/>
                <w:szCs w:val="24"/>
                <w:lang w:val="en-US" w:eastAsia="en-US"/>
              </w:rPr>
              <w:t>проведения</w:t>
            </w:r>
            <w:proofErr w:type="spellEnd"/>
            <w:r w:rsidRPr="003C6598">
              <w:rPr>
                <w:b/>
                <w:color w:val="000000" w:themeColor="text1"/>
                <w:sz w:val="24"/>
                <w:szCs w:val="24"/>
                <w:lang w:val="en-US" w:eastAsia="en-US"/>
              </w:rPr>
              <w:t xml:space="preserve"> </w:t>
            </w:r>
            <w:proofErr w:type="spellStart"/>
            <w:r w:rsidRPr="003C6598">
              <w:rPr>
                <w:b/>
                <w:color w:val="000000" w:themeColor="text1"/>
                <w:sz w:val="24"/>
                <w:szCs w:val="24"/>
                <w:lang w:val="en-US" w:eastAsia="en-US"/>
              </w:rPr>
              <w:t>занятий</w:t>
            </w:r>
            <w:proofErr w:type="spellEnd"/>
          </w:p>
        </w:tc>
      </w:tr>
      <w:tr w:rsidR="006040A1" w:rsidRPr="003C6598" w14:paraId="01B0BC26" w14:textId="77777777" w:rsidTr="00277F88">
        <w:trPr>
          <w:trHeight w:val="1965"/>
        </w:trPr>
        <w:tc>
          <w:tcPr>
            <w:tcW w:w="2155" w:type="dxa"/>
          </w:tcPr>
          <w:p w14:paraId="1A0CAB90" w14:textId="7EA5CA3F" w:rsidR="00D46E73" w:rsidRPr="00220A23" w:rsidRDefault="00D46E73" w:rsidP="00D0473B">
            <w:pPr>
              <w:pStyle w:val="a4"/>
              <w:jc w:val="both"/>
              <w:rPr>
                <w:rFonts w:eastAsia="HiddenHorzOCR"/>
                <w:color w:val="000000" w:themeColor="text1"/>
                <w:sz w:val="24"/>
                <w:szCs w:val="24"/>
              </w:rPr>
            </w:pPr>
            <w:r w:rsidRPr="00093752">
              <w:rPr>
                <w:b/>
                <w:bCs/>
                <w:color w:val="000000" w:themeColor="text1"/>
                <w:sz w:val="24"/>
                <w:szCs w:val="24"/>
              </w:rPr>
              <w:t>Тема</w:t>
            </w:r>
            <w:r w:rsidR="00220A23" w:rsidRPr="00093752">
              <w:rPr>
                <w:b/>
                <w:bCs/>
                <w:color w:val="000000" w:themeColor="text1"/>
                <w:sz w:val="24"/>
                <w:szCs w:val="24"/>
              </w:rPr>
              <w:t> </w:t>
            </w:r>
            <w:r w:rsidRPr="00093752">
              <w:rPr>
                <w:b/>
                <w:bCs/>
                <w:color w:val="000000" w:themeColor="text1"/>
                <w:sz w:val="24"/>
                <w:szCs w:val="24"/>
              </w:rPr>
              <w:t>1.</w:t>
            </w:r>
            <w:r w:rsidRPr="00220A23">
              <w:rPr>
                <w:color w:val="000000" w:themeColor="text1"/>
                <w:sz w:val="24"/>
                <w:szCs w:val="24"/>
              </w:rPr>
              <w:t xml:space="preserve"> </w:t>
            </w:r>
            <w:r w:rsidRPr="00220A23">
              <w:rPr>
                <w:rFonts w:eastAsia="HiddenHorzOCR"/>
                <w:color w:val="000000" w:themeColor="text1"/>
                <w:sz w:val="24"/>
                <w:szCs w:val="24"/>
              </w:rPr>
              <w:t>Теоретические основы формирования организационной культуры</w:t>
            </w:r>
          </w:p>
        </w:tc>
        <w:tc>
          <w:tcPr>
            <w:tcW w:w="6067" w:type="dxa"/>
          </w:tcPr>
          <w:p w14:paraId="3CEDE061" w14:textId="65501917" w:rsidR="00A40CCB" w:rsidRPr="003C6598" w:rsidRDefault="003F22D8" w:rsidP="00B00137">
            <w:pPr>
              <w:pStyle w:val="a4"/>
              <w:jc w:val="both"/>
              <w:rPr>
                <w:color w:val="000000" w:themeColor="text1"/>
                <w:sz w:val="24"/>
                <w:szCs w:val="24"/>
              </w:rPr>
            </w:pPr>
            <w:r>
              <w:rPr>
                <w:color w:val="000000" w:themeColor="text1"/>
                <w:sz w:val="24"/>
                <w:szCs w:val="24"/>
              </w:rPr>
              <w:t xml:space="preserve">История возникновения феномена организационной культуры. Основные виды организационной культуры и их структурные формы. Значение и роль ценностных ориентаций организационной культуры. </w:t>
            </w:r>
            <w:r w:rsidR="005C0520">
              <w:rPr>
                <w:color w:val="000000" w:themeColor="text1"/>
                <w:sz w:val="24"/>
                <w:szCs w:val="24"/>
              </w:rPr>
              <w:t xml:space="preserve">Основные стили </w:t>
            </w:r>
            <w:r w:rsidR="004D3C12">
              <w:rPr>
                <w:color w:val="000000" w:themeColor="text1"/>
                <w:sz w:val="24"/>
                <w:szCs w:val="24"/>
              </w:rPr>
              <w:t>руководства</w:t>
            </w:r>
            <w:r w:rsidR="005C0520">
              <w:rPr>
                <w:color w:val="000000" w:themeColor="text1"/>
                <w:sz w:val="24"/>
                <w:szCs w:val="24"/>
              </w:rPr>
              <w:t xml:space="preserve"> и их значение для современной культуры управления.</w:t>
            </w:r>
            <w:r w:rsidR="00877B0C">
              <w:rPr>
                <w:color w:val="000000" w:themeColor="text1"/>
                <w:sz w:val="24"/>
                <w:szCs w:val="24"/>
              </w:rPr>
              <w:t xml:space="preserve"> Характеристика</w:t>
            </w:r>
            <w:r w:rsidR="00D80AA4">
              <w:rPr>
                <w:color w:val="000000" w:themeColor="text1"/>
                <w:sz w:val="24"/>
                <w:szCs w:val="24"/>
              </w:rPr>
              <w:t>,</w:t>
            </w:r>
            <w:r w:rsidR="00877B0C">
              <w:rPr>
                <w:color w:val="000000" w:themeColor="text1"/>
                <w:sz w:val="24"/>
                <w:szCs w:val="24"/>
              </w:rPr>
              <w:t xml:space="preserve"> структура и значение теории коммуникаций для культуры управления.</w:t>
            </w:r>
          </w:p>
          <w:p w14:paraId="0D01C581" w14:textId="77777777" w:rsidR="00B00137" w:rsidRDefault="00B00137" w:rsidP="00D0473B">
            <w:pPr>
              <w:pStyle w:val="a4"/>
              <w:ind w:left="420"/>
              <w:jc w:val="both"/>
              <w:rPr>
                <w:color w:val="000000" w:themeColor="text1"/>
                <w:sz w:val="24"/>
                <w:szCs w:val="24"/>
              </w:rPr>
            </w:pPr>
          </w:p>
          <w:p w14:paraId="0F616698" w14:textId="77777777" w:rsidR="00B00137" w:rsidRDefault="00B00137" w:rsidP="00D0473B">
            <w:pPr>
              <w:pStyle w:val="a4"/>
              <w:ind w:left="420"/>
              <w:jc w:val="both"/>
              <w:rPr>
                <w:color w:val="000000" w:themeColor="text1"/>
                <w:sz w:val="24"/>
                <w:szCs w:val="24"/>
              </w:rPr>
            </w:pPr>
          </w:p>
          <w:p w14:paraId="73D25D17" w14:textId="45AAFA51" w:rsidR="00F11B90" w:rsidRPr="003C6598" w:rsidRDefault="00277F88" w:rsidP="00277F88">
            <w:pPr>
              <w:pStyle w:val="a4"/>
              <w:jc w:val="both"/>
              <w:rPr>
                <w:bCs/>
                <w:color w:val="000000" w:themeColor="text1"/>
                <w:sz w:val="24"/>
                <w:szCs w:val="24"/>
              </w:rPr>
            </w:pPr>
            <w:r w:rsidRPr="00515616">
              <w:rPr>
                <w:b/>
                <w:bCs/>
                <w:sz w:val="24"/>
                <w:szCs w:val="24"/>
              </w:rPr>
              <w:t>Рекомендуемые источники из разделов 8, 9:</w:t>
            </w:r>
            <w:r w:rsidRPr="00515616">
              <w:rPr>
                <w:bCs/>
                <w:sz w:val="24"/>
                <w:szCs w:val="24"/>
              </w:rPr>
              <w:t xml:space="preserve"> </w:t>
            </w:r>
            <w:r>
              <w:rPr>
                <w:bCs/>
                <w:sz w:val="24"/>
                <w:szCs w:val="24"/>
              </w:rPr>
              <w:t>8.1,2,3; 9.1,2,3.</w:t>
            </w:r>
          </w:p>
        </w:tc>
        <w:tc>
          <w:tcPr>
            <w:tcW w:w="1843" w:type="dxa"/>
          </w:tcPr>
          <w:p w14:paraId="684A33C3" w14:textId="58335F76" w:rsidR="00F11B90" w:rsidRPr="003C6598" w:rsidRDefault="00F11B90" w:rsidP="00D0473B">
            <w:pPr>
              <w:pStyle w:val="a4"/>
              <w:jc w:val="left"/>
              <w:rPr>
                <w:bCs/>
                <w:color w:val="000000" w:themeColor="text1"/>
                <w:sz w:val="24"/>
                <w:szCs w:val="24"/>
              </w:rPr>
            </w:pPr>
            <w:r w:rsidRPr="003C6598">
              <w:rPr>
                <w:color w:val="000000" w:themeColor="text1"/>
                <w:sz w:val="24"/>
                <w:szCs w:val="24"/>
              </w:rPr>
              <w:t>Доклады, дискуссии, презентации</w:t>
            </w:r>
            <w:r w:rsidR="006D4510">
              <w:rPr>
                <w:color w:val="000000" w:themeColor="text1"/>
                <w:sz w:val="24"/>
                <w:szCs w:val="24"/>
              </w:rPr>
              <w:t>;</w:t>
            </w:r>
            <w:r w:rsidR="006D4510" w:rsidRPr="003C7ADE">
              <w:rPr>
                <w:sz w:val="24"/>
                <w:szCs w:val="24"/>
                <w:lang w:eastAsia="ar-SA"/>
              </w:rPr>
              <w:t xml:space="preserve"> </w:t>
            </w:r>
            <w:r w:rsidR="006D4510">
              <w:rPr>
                <w:sz w:val="24"/>
                <w:szCs w:val="24"/>
                <w:lang w:eastAsia="ar-SA"/>
              </w:rPr>
              <w:t>г</w:t>
            </w:r>
            <w:r w:rsidR="006D4510" w:rsidRPr="003C7ADE">
              <w:rPr>
                <w:sz w:val="24"/>
                <w:szCs w:val="24"/>
                <w:lang w:eastAsia="ar-SA"/>
              </w:rPr>
              <w:t>рупповое обсуждение вопросов и проблемных ситуаций</w:t>
            </w:r>
            <w:r w:rsidR="006D4510">
              <w:rPr>
                <w:sz w:val="24"/>
                <w:szCs w:val="24"/>
                <w:lang w:eastAsia="ar-SA"/>
              </w:rPr>
              <w:t>,</w:t>
            </w:r>
            <w:r w:rsidRPr="003C6598">
              <w:rPr>
                <w:color w:val="000000" w:themeColor="text1"/>
                <w:sz w:val="24"/>
                <w:szCs w:val="24"/>
              </w:rPr>
              <w:t xml:space="preserve"> тесты, письменная работа.</w:t>
            </w:r>
          </w:p>
        </w:tc>
      </w:tr>
      <w:tr w:rsidR="006040A1" w:rsidRPr="003C6598" w14:paraId="04E67998" w14:textId="77777777" w:rsidTr="00277F88">
        <w:tc>
          <w:tcPr>
            <w:tcW w:w="2155" w:type="dxa"/>
          </w:tcPr>
          <w:p w14:paraId="5B510B17" w14:textId="77777777" w:rsidR="0044141D" w:rsidRDefault="004631BD" w:rsidP="00D0473B">
            <w:pPr>
              <w:pStyle w:val="a4"/>
              <w:jc w:val="both"/>
              <w:rPr>
                <w:sz w:val="24"/>
                <w:szCs w:val="24"/>
              </w:rPr>
            </w:pPr>
            <w:r w:rsidRPr="00093752">
              <w:rPr>
                <w:b/>
                <w:bCs/>
                <w:sz w:val="24"/>
                <w:szCs w:val="24"/>
              </w:rPr>
              <w:t>Тема 2.</w:t>
            </w:r>
            <w:r w:rsidR="00220A23" w:rsidRPr="00220A23">
              <w:rPr>
                <w:sz w:val="24"/>
                <w:szCs w:val="24"/>
              </w:rPr>
              <w:t> </w:t>
            </w:r>
          </w:p>
          <w:p w14:paraId="404AF233" w14:textId="473870ED" w:rsidR="00F11B90" w:rsidRPr="00220A23" w:rsidRDefault="004631BD" w:rsidP="00D0473B">
            <w:pPr>
              <w:pStyle w:val="a4"/>
              <w:jc w:val="both"/>
              <w:rPr>
                <w:b/>
                <w:color w:val="FF0000"/>
                <w:sz w:val="24"/>
                <w:szCs w:val="24"/>
              </w:rPr>
            </w:pPr>
            <w:r w:rsidRPr="00220A23">
              <w:rPr>
                <w:rFonts w:eastAsia="HiddenHorzOCR"/>
                <w:sz w:val="24"/>
                <w:szCs w:val="24"/>
              </w:rPr>
              <w:t xml:space="preserve">Социально-экономические основы становления организационной культуры </w:t>
            </w:r>
          </w:p>
        </w:tc>
        <w:tc>
          <w:tcPr>
            <w:tcW w:w="6067" w:type="dxa"/>
          </w:tcPr>
          <w:p w14:paraId="4F4A3938" w14:textId="154B0D85" w:rsidR="00B00137" w:rsidRPr="004D06A8" w:rsidRDefault="000603DE" w:rsidP="00D0473B">
            <w:pPr>
              <w:pStyle w:val="a4"/>
              <w:jc w:val="both"/>
              <w:rPr>
                <w:color w:val="000000" w:themeColor="text1"/>
                <w:sz w:val="24"/>
                <w:szCs w:val="24"/>
              </w:rPr>
            </w:pPr>
            <w:r>
              <w:rPr>
                <w:color w:val="000000" w:themeColor="text1"/>
                <w:sz w:val="24"/>
                <w:szCs w:val="24"/>
              </w:rPr>
              <w:t>Особенности традиционной и капиталистической культуры управления.</w:t>
            </w:r>
            <w:r w:rsidR="00B61F36">
              <w:rPr>
                <w:color w:val="000000" w:themeColor="text1"/>
                <w:sz w:val="24"/>
                <w:szCs w:val="24"/>
              </w:rPr>
              <w:t xml:space="preserve"> Концепция организационной культуры предпринимательства в учении М. Вебера.</w:t>
            </w:r>
            <w:r w:rsidR="00BF5947">
              <w:rPr>
                <w:color w:val="000000" w:themeColor="text1"/>
                <w:sz w:val="24"/>
                <w:szCs w:val="24"/>
              </w:rPr>
              <w:t> </w:t>
            </w:r>
            <w:r w:rsidR="00BF5947" w:rsidRPr="00BF5947">
              <w:rPr>
                <w:rFonts w:eastAsia="HiddenHorzOCR"/>
                <w:bCs/>
                <w:color w:val="000000" w:themeColor="text1"/>
                <w:sz w:val="24"/>
                <w:szCs w:val="24"/>
              </w:rPr>
              <w:t xml:space="preserve">Концепция культуры капиталистического предпринимательства В. </w:t>
            </w:r>
            <w:proofErr w:type="spellStart"/>
            <w:r w:rsidR="00BF5947" w:rsidRPr="00BF5947">
              <w:rPr>
                <w:rFonts w:eastAsia="HiddenHorzOCR"/>
                <w:bCs/>
                <w:color w:val="000000" w:themeColor="text1"/>
                <w:sz w:val="24"/>
                <w:szCs w:val="24"/>
              </w:rPr>
              <w:t>Зомбарта</w:t>
            </w:r>
            <w:proofErr w:type="spellEnd"/>
            <w:r w:rsidR="00A73F90">
              <w:rPr>
                <w:rFonts w:eastAsia="HiddenHorzOCR"/>
                <w:bCs/>
                <w:color w:val="000000" w:themeColor="text1"/>
                <w:sz w:val="24"/>
                <w:szCs w:val="24"/>
              </w:rPr>
              <w:t>. </w:t>
            </w:r>
            <w:r w:rsidR="00A73F90" w:rsidRPr="00A73F90">
              <w:rPr>
                <w:rFonts w:eastAsia="HiddenHorzOCR"/>
                <w:bCs/>
                <w:color w:val="000000" w:themeColor="text1"/>
                <w:sz w:val="24"/>
                <w:szCs w:val="24"/>
              </w:rPr>
              <w:t>Культура научного менеджмента в концепции Ф. Тейлора и Г. Форда.</w:t>
            </w:r>
            <w:r w:rsidR="004D06A8">
              <w:rPr>
                <w:rFonts w:eastAsia="HiddenHorzOCR"/>
                <w:bCs/>
                <w:color w:val="000000" w:themeColor="text1"/>
                <w:sz w:val="24"/>
                <w:szCs w:val="24"/>
              </w:rPr>
              <w:t xml:space="preserve"> Смысл и значение </w:t>
            </w:r>
            <w:r w:rsidR="004D06A8" w:rsidRPr="004D06A8">
              <w:rPr>
                <w:rFonts w:eastAsia="HiddenHorzOCR"/>
                <w:bCs/>
                <w:color w:val="000000" w:themeColor="text1"/>
                <w:sz w:val="24"/>
                <w:szCs w:val="24"/>
              </w:rPr>
              <w:t>«</w:t>
            </w:r>
            <w:proofErr w:type="spellStart"/>
            <w:r w:rsidR="004D06A8" w:rsidRPr="004D06A8">
              <w:rPr>
                <w:rFonts w:eastAsia="HiddenHorzOCR"/>
                <w:bCs/>
                <w:color w:val="000000" w:themeColor="text1"/>
                <w:sz w:val="24"/>
                <w:szCs w:val="24"/>
              </w:rPr>
              <w:t>Хоторнского</w:t>
            </w:r>
            <w:proofErr w:type="spellEnd"/>
            <w:r w:rsidR="004D06A8" w:rsidRPr="004D06A8">
              <w:rPr>
                <w:rFonts w:eastAsia="HiddenHorzOCR"/>
                <w:bCs/>
                <w:color w:val="000000" w:themeColor="text1"/>
                <w:sz w:val="24"/>
                <w:szCs w:val="24"/>
              </w:rPr>
              <w:t xml:space="preserve"> эксперимента» и организационная культура «человеческих отношений» Э. Мейо</w:t>
            </w:r>
            <w:r w:rsidR="004D06A8">
              <w:rPr>
                <w:rFonts w:eastAsia="HiddenHorzOCR"/>
                <w:bCs/>
                <w:color w:val="000000" w:themeColor="text1"/>
                <w:sz w:val="24"/>
                <w:szCs w:val="24"/>
              </w:rPr>
              <w:t>. </w:t>
            </w:r>
            <w:r w:rsidR="004D06A8" w:rsidRPr="004D06A8">
              <w:rPr>
                <w:rFonts w:eastAsia="HiddenHorzOCR"/>
                <w:bCs/>
                <w:color w:val="000000" w:themeColor="text1"/>
                <w:sz w:val="24"/>
                <w:szCs w:val="24"/>
              </w:rPr>
              <w:t>Рынок как универсальное пол</w:t>
            </w:r>
            <w:r w:rsidR="004D06A8">
              <w:rPr>
                <w:rFonts w:eastAsia="HiddenHorzOCR"/>
                <w:bCs/>
                <w:color w:val="000000" w:themeColor="text1"/>
                <w:sz w:val="24"/>
                <w:szCs w:val="24"/>
              </w:rPr>
              <w:t>е</w:t>
            </w:r>
            <w:r w:rsidR="004D06A8" w:rsidRPr="004D06A8">
              <w:rPr>
                <w:rFonts w:eastAsia="HiddenHorzOCR"/>
                <w:bCs/>
                <w:color w:val="000000" w:themeColor="text1"/>
                <w:sz w:val="24"/>
                <w:szCs w:val="24"/>
              </w:rPr>
              <w:t xml:space="preserve"> организационных связей в концепции П. </w:t>
            </w:r>
            <w:proofErr w:type="spellStart"/>
            <w:r w:rsidR="004D06A8" w:rsidRPr="004D06A8">
              <w:rPr>
                <w:rFonts w:eastAsia="HiddenHorzOCR"/>
                <w:bCs/>
                <w:color w:val="000000" w:themeColor="text1"/>
                <w:sz w:val="24"/>
                <w:szCs w:val="24"/>
              </w:rPr>
              <w:t>Бурдье</w:t>
            </w:r>
            <w:proofErr w:type="spellEnd"/>
            <w:r w:rsidR="004D06A8" w:rsidRPr="004D06A8">
              <w:rPr>
                <w:rFonts w:eastAsia="HiddenHorzOCR"/>
                <w:bCs/>
                <w:color w:val="000000" w:themeColor="text1"/>
                <w:sz w:val="24"/>
                <w:szCs w:val="24"/>
              </w:rPr>
              <w:t>.</w:t>
            </w:r>
          </w:p>
          <w:p w14:paraId="2B783979" w14:textId="77777777" w:rsidR="00B00137" w:rsidRDefault="00B00137" w:rsidP="00D0473B">
            <w:pPr>
              <w:pStyle w:val="a4"/>
              <w:jc w:val="both"/>
              <w:rPr>
                <w:color w:val="000000" w:themeColor="text1"/>
                <w:sz w:val="24"/>
                <w:szCs w:val="24"/>
              </w:rPr>
            </w:pPr>
          </w:p>
          <w:p w14:paraId="588C3DC9" w14:textId="4B51D961" w:rsidR="00F11B90" w:rsidRPr="003C6598" w:rsidRDefault="00723C82" w:rsidP="00D0473B">
            <w:pPr>
              <w:pStyle w:val="a4"/>
              <w:jc w:val="both"/>
              <w:rPr>
                <w:color w:val="000000" w:themeColor="text1"/>
                <w:sz w:val="24"/>
                <w:szCs w:val="24"/>
              </w:rPr>
            </w:pPr>
            <w:r w:rsidRPr="00515616">
              <w:rPr>
                <w:b/>
                <w:bCs/>
                <w:sz w:val="24"/>
                <w:szCs w:val="24"/>
              </w:rPr>
              <w:t>Рекомендуемые источники из разделов 8, 9:</w:t>
            </w:r>
            <w:r w:rsidRPr="00515616">
              <w:rPr>
                <w:bCs/>
                <w:sz w:val="24"/>
                <w:szCs w:val="24"/>
              </w:rPr>
              <w:t xml:space="preserve"> </w:t>
            </w:r>
            <w:r>
              <w:rPr>
                <w:bCs/>
                <w:sz w:val="24"/>
                <w:szCs w:val="24"/>
              </w:rPr>
              <w:t>8.1,2,3; 9.1,2,3.</w:t>
            </w:r>
          </w:p>
        </w:tc>
        <w:tc>
          <w:tcPr>
            <w:tcW w:w="1843" w:type="dxa"/>
          </w:tcPr>
          <w:p w14:paraId="172B387D" w14:textId="38BB326A" w:rsidR="00F11B90" w:rsidRPr="003C6598" w:rsidRDefault="00F11B90" w:rsidP="00D0473B">
            <w:pPr>
              <w:pStyle w:val="a4"/>
              <w:jc w:val="left"/>
              <w:rPr>
                <w:color w:val="000000" w:themeColor="text1"/>
                <w:sz w:val="24"/>
                <w:szCs w:val="24"/>
              </w:rPr>
            </w:pPr>
            <w:r w:rsidRPr="003C6598">
              <w:rPr>
                <w:color w:val="000000" w:themeColor="text1"/>
                <w:sz w:val="24"/>
                <w:szCs w:val="24"/>
              </w:rPr>
              <w:t>Доклады, дискуссии, презентации</w:t>
            </w:r>
            <w:r w:rsidR="006D4510">
              <w:rPr>
                <w:color w:val="000000" w:themeColor="text1"/>
                <w:sz w:val="24"/>
                <w:szCs w:val="24"/>
              </w:rPr>
              <w:t>;</w:t>
            </w:r>
            <w:r w:rsidR="006D4510" w:rsidRPr="003C7ADE">
              <w:rPr>
                <w:sz w:val="24"/>
                <w:szCs w:val="24"/>
                <w:lang w:eastAsia="ar-SA"/>
              </w:rPr>
              <w:t xml:space="preserve"> </w:t>
            </w:r>
            <w:r w:rsidR="006D4510">
              <w:rPr>
                <w:sz w:val="24"/>
                <w:szCs w:val="24"/>
                <w:lang w:eastAsia="ar-SA"/>
              </w:rPr>
              <w:t>г</w:t>
            </w:r>
            <w:r w:rsidR="006D4510" w:rsidRPr="003C7ADE">
              <w:rPr>
                <w:sz w:val="24"/>
                <w:szCs w:val="24"/>
                <w:lang w:eastAsia="ar-SA"/>
              </w:rPr>
              <w:t>рупповое обсуждение вопросов и проблемных ситуаций</w:t>
            </w:r>
            <w:r w:rsidR="006D4510">
              <w:rPr>
                <w:sz w:val="24"/>
                <w:szCs w:val="24"/>
                <w:lang w:eastAsia="ar-SA"/>
              </w:rPr>
              <w:t>,</w:t>
            </w:r>
            <w:r w:rsidRPr="003C6598">
              <w:rPr>
                <w:color w:val="000000" w:themeColor="text1"/>
                <w:sz w:val="24"/>
                <w:szCs w:val="24"/>
              </w:rPr>
              <w:t xml:space="preserve"> тесты, письменная работа.</w:t>
            </w:r>
          </w:p>
          <w:p w14:paraId="7022DF89" w14:textId="77777777" w:rsidR="00F11B90" w:rsidRPr="003C6598" w:rsidRDefault="00F11B90" w:rsidP="00D0473B">
            <w:pPr>
              <w:pStyle w:val="a4"/>
              <w:jc w:val="left"/>
              <w:rPr>
                <w:bCs/>
                <w:color w:val="000000" w:themeColor="text1"/>
                <w:sz w:val="24"/>
                <w:szCs w:val="24"/>
              </w:rPr>
            </w:pPr>
            <w:r w:rsidRPr="003C6598">
              <w:rPr>
                <w:color w:val="000000" w:themeColor="text1"/>
                <w:sz w:val="24"/>
                <w:szCs w:val="24"/>
              </w:rPr>
              <w:t>Ролевая игра.</w:t>
            </w:r>
          </w:p>
        </w:tc>
      </w:tr>
      <w:tr w:rsidR="006040A1" w:rsidRPr="003C6598" w14:paraId="55EF45C8" w14:textId="77777777" w:rsidTr="00277F88">
        <w:tc>
          <w:tcPr>
            <w:tcW w:w="2155" w:type="dxa"/>
          </w:tcPr>
          <w:p w14:paraId="0FF82315" w14:textId="77777777" w:rsidR="00F1286A" w:rsidRDefault="0085664A" w:rsidP="00D0473B">
            <w:pPr>
              <w:pStyle w:val="a4"/>
              <w:jc w:val="both"/>
              <w:rPr>
                <w:sz w:val="24"/>
                <w:szCs w:val="24"/>
              </w:rPr>
            </w:pPr>
            <w:r w:rsidRPr="00093752">
              <w:rPr>
                <w:b/>
                <w:bCs/>
                <w:sz w:val="24"/>
                <w:szCs w:val="24"/>
              </w:rPr>
              <w:t>Тема 3.</w:t>
            </w:r>
            <w:r w:rsidRPr="00D336EC">
              <w:rPr>
                <w:sz w:val="24"/>
                <w:szCs w:val="24"/>
              </w:rPr>
              <w:t xml:space="preserve"> </w:t>
            </w:r>
          </w:p>
          <w:p w14:paraId="006B689E" w14:textId="370683B9" w:rsidR="00F11B90" w:rsidRPr="00D336EC" w:rsidRDefault="0085664A" w:rsidP="00D0473B">
            <w:pPr>
              <w:pStyle w:val="a4"/>
              <w:jc w:val="both"/>
              <w:rPr>
                <w:b/>
                <w:bCs/>
                <w:color w:val="FF0000"/>
                <w:sz w:val="24"/>
                <w:szCs w:val="24"/>
              </w:rPr>
            </w:pPr>
            <w:r w:rsidRPr="00D336EC">
              <w:rPr>
                <w:rFonts w:eastAsia="HiddenHorzOCR"/>
                <w:sz w:val="24"/>
                <w:szCs w:val="24"/>
              </w:rPr>
              <w:t>Типология подходов к изучению организационной культуры и ее основные модели</w:t>
            </w:r>
            <w:r w:rsidRPr="00D336EC">
              <w:rPr>
                <w:b/>
                <w:bCs/>
                <w:color w:val="FF0000"/>
                <w:sz w:val="24"/>
                <w:szCs w:val="24"/>
              </w:rPr>
              <w:t xml:space="preserve"> </w:t>
            </w:r>
          </w:p>
        </w:tc>
        <w:tc>
          <w:tcPr>
            <w:tcW w:w="6067" w:type="dxa"/>
          </w:tcPr>
          <w:p w14:paraId="67E98263" w14:textId="28B5ED9B" w:rsidR="00B00137" w:rsidRPr="00801C9A" w:rsidRDefault="00C53473" w:rsidP="00C53473">
            <w:pPr>
              <w:pStyle w:val="a4"/>
              <w:jc w:val="both"/>
              <w:rPr>
                <w:color w:val="000000" w:themeColor="text1"/>
                <w:sz w:val="24"/>
                <w:szCs w:val="24"/>
              </w:rPr>
            </w:pPr>
            <w:r>
              <w:rPr>
                <w:rFonts w:eastAsia="HiddenHorzOCR"/>
                <w:bCs/>
                <w:color w:val="000000" w:themeColor="text1"/>
                <w:sz w:val="24"/>
                <w:szCs w:val="24"/>
              </w:rPr>
              <w:t>Смысл и значение о</w:t>
            </w:r>
            <w:r w:rsidRPr="00C53473">
              <w:rPr>
                <w:rFonts w:eastAsia="HiddenHorzOCR"/>
                <w:bCs/>
                <w:color w:val="000000" w:themeColor="text1"/>
                <w:sz w:val="24"/>
                <w:szCs w:val="24"/>
              </w:rPr>
              <w:t>сновны</w:t>
            </w:r>
            <w:r>
              <w:rPr>
                <w:rFonts w:eastAsia="HiddenHorzOCR"/>
                <w:bCs/>
                <w:color w:val="000000" w:themeColor="text1"/>
                <w:sz w:val="24"/>
                <w:szCs w:val="24"/>
              </w:rPr>
              <w:t>х</w:t>
            </w:r>
            <w:r w:rsidRPr="00C53473">
              <w:rPr>
                <w:rFonts w:eastAsia="HiddenHorzOCR"/>
                <w:bCs/>
                <w:color w:val="000000" w:themeColor="text1"/>
                <w:sz w:val="24"/>
                <w:szCs w:val="24"/>
              </w:rPr>
              <w:t xml:space="preserve"> подход</w:t>
            </w:r>
            <w:r>
              <w:rPr>
                <w:rFonts w:eastAsia="HiddenHorzOCR"/>
                <w:bCs/>
                <w:color w:val="000000" w:themeColor="text1"/>
                <w:sz w:val="24"/>
                <w:szCs w:val="24"/>
              </w:rPr>
              <w:t>ов</w:t>
            </w:r>
            <w:r w:rsidRPr="00C53473">
              <w:rPr>
                <w:rFonts w:eastAsia="HiddenHorzOCR"/>
                <w:bCs/>
                <w:color w:val="000000" w:themeColor="text1"/>
                <w:sz w:val="24"/>
                <w:szCs w:val="24"/>
              </w:rPr>
              <w:t xml:space="preserve"> к диагностике организационной культуры.</w:t>
            </w:r>
            <w:r>
              <w:rPr>
                <w:rFonts w:eastAsia="HiddenHorzOCR"/>
                <w:bCs/>
                <w:color w:val="000000" w:themeColor="text1"/>
                <w:sz w:val="24"/>
                <w:szCs w:val="24"/>
              </w:rPr>
              <w:t xml:space="preserve"> </w:t>
            </w:r>
            <w:r w:rsidR="00E321F2" w:rsidRPr="00E321F2">
              <w:rPr>
                <w:rFonts w:eastAsia="HiddenHorzOCR"/>
                <w:bCs/>
                <w:color w:val="000000" w:themeColor="text1"/>
                <w:sz w:val="24"/>
                <w:szCs w:val="24"/>
              </w:rPr>
              <w:t>Концепция уровней организационной культуры по Э. Шейну.</w:t>
            </w:r>
            <w:r w:rsidR="00150A22">
              <w:rPr>
                <w:rFonts w:eastAsia="HiddenHorzOCR"/>
                <w:bCs/>
                <w:color w:val="000000" w:themeColor="text1"/>
                <w:sz w:val="24"/>
                <w:szCs w:val="24"/>
              </w:rPr>
              <w:t xml:space="preserve"> </w:t>
            </w:r>
            <w:r w:rsidR="00150A22" w:rsidRPr="00150A22">
              <w:rPr>
                <w:rFonts w:eastAsia="HiddenHorzOCR"/>
                <w:bCs/>
                <w:color w:val="000000" w:themeColor="text1"/>
                <w:sz w:val="24"/>
                <w:szCs w:val="24"/>
              </w:rPr>
              <w:t>Концепция авторитарно-коллективистской корпоративной культуры С.А. Шапиро</w:t>
            </w:r>
            <w:r w:rsidR="006D5510">
              <w:rPr>
                <w:rFonts w:eastAsia="HiddenHorzOCR"/>
                <w:bCs/>
                <w:color w:val="000000" w:themeColor="text1"/>
                <w:sz w:val="24"/>
                <w:szCs w:val="24"/>
              </w:rPr>
              <w:t xml:space="preserve">. </w:t>
            </w:r>
            <w:r w:rsidR="006D5510" w:rsidRPr="006D5510">
              <w:rPr>
                <w:rFonts w:eastAsia="HiddenHorzOCR"/>
                <w:bCs/>
                <w:color w:val="000000" w:themeColor="text1"/>
                <w:sz w:val="24"/>
                <w:szCs w:val="24"/>
              </w:rPr>
              <w:t xml:space="preserve">Концепция организационной культуры У. </w:t>
            </w:r>
            <w:proofErr w:type="spellStart"/>
            <w:r w:rsidR="006D5510" w:rsidRPr="006D5510">
              <w:rPr>
                <w:rFonts w:eastAsia="HiddenHorzOCR"/>
                <w:bCs/>
                <w:color w:val="000000" w:themeColor="text1"/>
                <w:sz w:val="24"/>
                <w:szCs w:val="24"/>
              </w:rPr>
              <w:t>Оучи</w:t>
            </w:r>
            <w:proofErr w:type="spellEnd"/>
            <w:r w:rsidR="006D5510" w:rsidRPr="006D5510">
              <w:rPr>
                <w:rFonts w:eastAsia="HiddenHorzOCR"/>
                <w:bCs/>
                <w:color w:val="000000" w:themeColor="text1"/>
                <w:sz w:val="24"/>
                <w:szCs w:val="24"/>
              </w:rPr>
              <w:t>.</w:t>
            </w:r>
            <w:r w:rsidR="004E187B">
              <w:rPr>
                <w:rFonts w:eastAsia="HiddenHorzOCR"/>
                <w:bCs/>
                <w:color w:val="000000" w:themeColor="text1"/>
                <w:sz w:val="24"/>
                <w:szCs w:val="24"/>
              </w:rPr>
              <w:t xml:space="preserve"> </w:t>
            </w:r>
            <w:r w:rsidR="004E187B" w:rsidRPr="004E187B">
              <w:rPr>
                <w:rFonts w:eastAsia="HiddenHorzOCR"/>
                <w:bCs/>
                <w:color w:val="000000" w:themeColor="text1"/>
                <w:sz w:val="24"/>
                <w:szCs w:val="24"/>
              </w:rPr>
              <w:t xml:space="preserve">Сущность и значение модели организационной культуры Р. </w:t>
            </w:r>
            <w:proofErr w:type="spellStart"/>
            <w:r w:rsidR="004E187B" w:rsidRPr="004E187B">
              <w:rPr>
                <w:rFonts w:eastAsia="HiddenHorzOCR"/>
                <w:bCs/>
                <w:color w:val="000000" w:themeColor="text1"/>
                <w:sz w:val="24"/>
                <w:szCs w:val="24"/>
              </w:rPr>
              <w:t>Рюттингера</w:t>
            </w:r>
            <w:proofErr w:type="spellEnd"/>
            <w:r w:rsidR="004E187B" w:rsidRPr="004E187B">
              <w:rPr>
                <w:rFonts w:eastAsia="HiddenHorzOCR"/>
                <w:bCs/>
                <w:color w:val="000000" w:themeColor="text1"/>
                <w:sz w:val="24"/>
                <w:szCs w:val="24"/>
              </w:rPr>
              <w:t>.</w:t>
            </w:r>
            <w:r w:rsidR="00801C9A">
              <w:rPr>
                <w:rFonts w:eastAsia="HiddenHorzOCR"/>
                <w:bCs/>
                <w:color w:val="000000" w:themeColor="text1"/>
                <w:szCs w:val="24"/>
              </w:rPr>
              <w:t xml:space="preserve"> </w:t>
            </w:r>
            <w:r w:rsidR="00801C9A" w:rsidRPr="00801C9A">
              <w:rPr>
                <w:rFonts w:eastAsia="HiddenHorzOCR"/>
                <w:bCs/>
                <w:color w:val="000000" w:themeColor="text1"/>
                <w:sz w:val="24"/>
                <w:szCs w:val="24"/>
              </w:rPr>
              <w:t xml:space="preserve">Модель организационной культуры </w:t>
            </w:r>
            <w:proofErr w:type="spellStart"/>
            <w:r w:rsidR="00801C9A" w:rsidRPr="00801C9A">
              <w:rPr>
                <w:rFonts w:eastAsia="HiddenHorzOCR"/>
                <w:bCs/>
                <w:color w:val="000000" w:themeColor="text1"/>
                <w:sz w:val="24"/>
                <w:szCs w:val="24"/>
              </w:rPr>
              <w:t>Квина-Рорбаха</w:t>
            </w:r>
            <w:proofErr w:type="spellEnd"/>
            <w:r w:rsidR="00801C9A" w:rsidRPr="00801C9A">
              <w:rPr>
                <w:rFonts w:eastAsia="HiddenHorzOCR"/>
                <w:bCs/>
                <w:color w:val="000000" w:themeColor="text1"/>
                <w:sz w:val="24"/>
                <w:szCs w:val="24"/>
              </w:rPr>
              <w:t xml:space="preserve">. Характеристика организационной культуры по Харрису и </w:t>
            </w:r>
            <w:proofErr w:type="spellStart"/>
            <w:r w:rsidR="00801C9A" w:rsidRPr="00801C9A">
              <w:rPr>
                <w:rFonts w:eastAsia="HiddenHorzOCR"/>
                <w:bCs/>
                <w:color w:val="000000" w:themeColor="text1"/>
                <w:sz w:val="24"/>
                <w:szCs w:val="24"/>
              </w:rPr>
              <w:t>Морану</w:t>
            </w:r>
            <w:proofErr w:type="spellEnd"/>
            <w:r w:rsidR="00801C9A" w:rsidRPr="00801C9A">
              <w:rPr>
                <w:rFonts w:eastAsia="HiddenHorzOCR"/>
                <w:bCs/>
                <w:color w:val="000000" w:themeColor="text1"/>
                <w:sz w:val="24"/>
                <w:szCs w:val="24"/>
              </w:rPr>
              <w:t>.</w:t>
            </w:r>
          </w:p>
          <w:p w14:paraId="0BC9FB63" w14:textId="77777777" w:rsidR="00B00137" w:rsidRPr="00801C9A" w:rsidRDefault="00B00137" w:rsidP="00D0473B">
            <w:pPr>
              <w:pStyle w:val="a4"/>
              <w:jc w:val="both"/>
              <w:rPr>
                <w:color w:val="FF0000"/>
                <w:sz w:val="24"/>
                <w:szCs w:val="24"/>
              </w:rPr>
            </w:pPr>
          </w:p>
          <w:p w14:paraId="179F1595" w14:textId="71D4741A" w:rsidR="00F11B90" w:rsidRPr="003C6598" w:rsidRDefault="00723C82" w:rsidP="00D0473B">
            <w:pPr>
              <w:pStyle w:val="a4"/>
              <w:jc w:val="both"/>
              <w:rPr>
                <w:bCs/>
                <w:color w:val="000000" w:themeColor="text1"/>
                <w:sz w:val="24"/>
                <w:szCs w:val="24"/>
              </w:rPr>
            </w:pPr>
            <w:r w:rsidRPr="00515616">
              <w:rPr>
                <w:b/>
                <w:bCs/>
                <w:sz w:val="24"/>
                <w:szCs w:val="24"/>
              </w:rPr>
              <w:t>Рекомендуемые источники из разделов 8, 9:</w:t>
            </w:r>
            <w:r w:rsidRPr="00515616">
              <w:rPr>
                <w:bCs/>
                <w:sz w:val="24"/>
                <w:szCs w:val="24"/>
              </w:rPr>
              <w:t xml:space="preserve"> </w:t>
            </w:r>
            <w:r>
              <w:rPr>
                <w:bCs/>
                <w:sz w:val="24"/>
                <w:szCs w:val="24"/>
              </w:rPr>
              <w:t>8.1,2,3; 9.1,2,3.</w:t>
            </w:r>
          </w:p>
        </w:tc>
        <w:tc>
          <w:tcPr>
            <w:tcW w:w="1843" w:type="dxa"/>
          </w:tcPr>
          <w:p w14:paraId="4D0BBA1A" w14:textId="4231DA37" w:rsidR="00F11B90" w:rsidRPr="003C6598" w:rsidRDefault="00F11B90" w:rsidP="00D0473B">
            <w:pPr>
              <w:pStyle w:val="a4"/>
              <w:jc w:val="left"/>
              <w:rPr>
                <w:bCs/>
                <w:color w:val="000000" w:themeColor="text1"/>
                <w:sz w:val="24"/>
                <w:szCs w:val="24"/>
              </w:rPr>
            </w:pPr>
            <w:r w:rsidRPr="003C6598">
              <w:rPr>
                <w:color w:val="000000" w:themeColor="text1"/>
                <w:sz w:val="24"/>
                <w:szCs w:val="24"/>
              </w:rPr>
              <w:t>Доклады, дискуссии, презентации</w:t>
            </w:r>
            <w:r w:rsidR="006D4510">
              <w:rPr>
                <w:color w:val="000000" w:themeColor="text1"/>
                <w:sz w:val="24"/>
                <w:szCs w:val="24"/>
              </w:rPr>
              <w:t>;</w:t>
            </w:r>
            <w:r w:rsidR="006D4510" w:rsidRPr="003C7ADE">
              <w:rPr>
                <w:sz w:val="24"/>
                <w:szCs w:val="24"/>
                <w:lang w:eastAsia="ar-SA"/>
              </w:rPr>
              <w:t xml:space="preserve"> </w:t>
            </w:r>
            <w:r w:rsidR="006D4510">
              <w:rPr>
                <w:sz w:val="24"/>
                <w:szCs w:val="24"/>
                <w:lang w:eastAsia="ar-SA"/>
              </w:rPr>
              <w:t>г</w:t>
            </w:r>
            <w:r w:rsidR="006D4510" w:rsidRPr="003C7ADE">
              <w:rPr>
                <w:sz w:val="24"/>
                <w:szCs w:val="24"/>
                <w:lang w:eastAsia="ar-SA"/>
              </w:rPr>
              <w:t>рупповое обсуждение вопросов и проблемных ситуаций</w:t>
            </w:r>
            <w:r w:rsidR="006D4510">
              <w:rPr>
                <w:sz w:val="24"/>
                <w:szCs w:val="24"/>
                <w:lang w:eastAsia="ar-SA"/>
              </w:rPr>
              <w:t>,</w:t>
            </w:r>
            <w:r w:rsidRPr="003C6598">
              <w:rPr>
                <w:color w:val="000000" w:themeColor="text1"/>
                <w:sz w:val="24"/>
                <w:szCs w:val="24"/>
              </w:rPr>
              <w:t xml:space="preserve"> тесты, письменная работа.</w:t>
            </w:r>
          </w:p>
        </w:tc>
      </w:tr>
      <w:tr w:rsidR="006040A1" w:rsidRPr="003C6598" w14:paraId="05001963" w14:textId="77777777" w:rsidTr="00277F88">
        <w:trPr>
          <w:trHeight w:val="1829"/>
        </w:trPr>
        <w:tc>
          <w:tcPr>
            <w:tcW w:w="2155" w:type="dxa"/>
          </w:tcPr>
          <w:p w14:paraId="15D8BE3A" w14:textId="77777777" w:rsidR="00F1286A" w:rsidRDefault="00AA1D07" w:rsidP="00D0473B">
            <w:pPr>
              <w:pStyle w:val="a4"/>
              <w:jc w:val="both"/>
              <w:rPr>
                <w:sz w:val="24"/>
                <w:szCs w:val="24"/>
              </w:rPr>
            </w:pPr>
            <w:r w:rsidRPr="00093752">
              <w:rPr>
                <w:b/>
                <w:bCs/>
                <w:sz w:val="24"/>
                <w:szCs w:val="24"/>
              </w:rPr>
              <w:lastRenderedPageBreak/>
              <w:t>Тема</w:t>
            </w:r>
            <w:r w:rsidRPr="00093752">
              <w:rPr>
                <w:b/>
                <w:bCs/>
              </w:rPr>
              <w:t> </w:t>
            </w:r>
            <w:r w:rsidRPr="00093752">
              <w:rPr>
                <w:b/>
                <w:bCs/>
                <w:sz w:val="24"/>
                <w:szCs w:val="24"/>
              </w:rPr>
              <w:t>4.</w:t>
            </w:r>
            <w:r w:rsidRPr="002D0DA8">
              <w:rPr>
                <w:sz w:val="24"/>
                <w:szCs w:val="24"/>
              </w:rPr>
              <w:t xml:space="preserve"> </w:t>
            </w:r>
          </w:p>
          <w:p w14:paraId="70FB5609" w14:textId="749511CC" w:rsidR="00F11B90" w:rsidRPr="00706663" w:rsidRDefault="00AA1D07" w:rsidP="00D0473B">
            <w:pPr>
              <w:pStyle w:val="a4"/>
              <w:jc w:val="both"/>
              <w:rPr>
                <w:b/>
                <w:bCs/>
                <w:color w:val="FF0000"/>
                <w:sz w:val="24"/>
                <w:szCs w:val="24"/>
              </w:rPr>
            </w:pPr>
            <w:r w:rsidRPr="002D0DA8">
              <w:rPr>
                <w:rFonts w:eastAsia="HiddenHorzOCR"/>
                <w:sz w:val="24"/>
                <w:szCs w:val="24"/>
              </w:rPr>
              <w:t>Социально-экономические подходы к осмыслению феномена неравенства организационной культуры</w:t>
            </w:r>
            <w:r w:rsidRPr="00706663">
              <w:rPr>
                <w:b/>
                <w:bCs/>
                <w:color w:val="FF0000"/>
                <w:sz w:val="24"/>
                <w:szCs w:val="24"/>
              </w:rPr>
              <w:t xml:space="preserve"> </w:t>
            </w:r>
          </w:p>
        </w:tc>
        <w:tc>
          <w:tcPr>
            <w:tcW w:w="6067" w:type="dxa"/>
          </w:tcPr>
          <w:p w14:paraId="61FB3D4C" w14:textId="37E9553E" w:rsidR="00B00137" w:rsidRPr="00096C5E" w:rsidRDefault="007B4F89" w:rsidP="00D0473B">
            <w:pPr>
              <w:pStyle w:val="a4"/>
              <w:jc w:val="both"/>
              <w:rPr>
                <w:color w:val="000000" w:themeColor="text1"/>
                <w:sz w:val="24"/>
                <w:szCs w:val="24"/>
              </w:rPr>
            </w:pPr>
            <w:r w:rsidRPr="007B4F89">
              <w:rPr>
                <w:color w:val="000000" w:themeColor="text1"/>
                <w:sz w:val="24"/>
                <w:szCs w:val="24"/>
              </w:rPr>
              <w:t>Основные</w:t>
            </w:r>
            <w:r>
              <w:rPr>
                <w:color w:val="000000" w:themeColor="text1"/>
                <w:sz w:val="24"/>
                <w:szCs w:val="24"/>
              </w:rPr>
              <w:t xml:space="preserve"> и</w:t>
            </w:r>
            <w:r w:rsidRPr="007B4F89">
              <w:rPr>
                <w:rFonts w:eastAsia="HiddenHorzOCR"/>
                <w:bCs/>
                <w:color w:val="000000" w:themeColor="text1"/>
                <w:sz w:val="24"/>
                <w:szCs w:val="24"/>
              </w:rPr>
              <w:t>сторические типы социальной стратификации.</w:t>
            </w:r>
            <w:r w:rsidR="00DD2C2C">
              <w:rPr>
                <w:rFonts w:eastAsia="HiddenHorzOCR"/>
                <w:bCs/>
                <w:color w:val="000000" w:themeColor="text1"/>
                <w:sz w:val="24"/>
                <w:szCs w:val="24"/>
              </w:rPr>
              <w:t xml:space="preserve"> </w:t>
            </w:r>
            <w:r w:rsidR="00562EDB">
              <w:rPr>
                <w:rFonts w:eastAsia="HiddenHorzOCR"/>
                <w:bCs/>
                <w:color w:val="000000" w:themeColor="text1"/>
                <w:sz w:val="24"/>
                <w:szCs w:val="24"/>
              </w:rPr>
              <w:t>Концепция социальной стратификации в учении</w:t>
            </w:r>
            <w:r w:rsidR="002B198F" w:rsidRPr="002B198F">
              <w:rPr>
                <w:rFonts w:eastAsia="HiddenHorzOCR"/>
                <w:bCs/>
                <w:color w:val="000000" w:themeColor="text1"/>
                <w:sz w:val="24"/>
                <w:szCs w:val="24"/>
              </w:rPr>
              <w:t xml:space="preserve"> К. Маркса</w:t>
            </w:r>
            <w:r w:rsidR="00562EDB">
              <w:rPr>
                <w:rFonts w:eastAsia="HiddenHorzOCR"/>
                <w:bCs/>
                <w:color w:val="000000" w:themeColor="text1"/>
                <w:sz w:val="24"/>
                <w:szCs w:val="24"/>
              </w:rPr>
              <w:t>.</w:t>
            </w:r>
            <w:r w:rsidR="002B198F" w:rsidRPr="002B198F">
              <w:rPr>
                <w:rFonts w:eastAsia="HiddenHorzOCR"/>
                <w:bCs/>
                <w:color w:val="000000" w:themeColor="text1"/>
                <w:sz w:val="24"/>
                <w:szCs w:val="24"/>
              </w:rPr>
              <w:t xml:space="preserve"> </w:t>
            </w:r>
            <w:r w:rsidR="00562EDB">
              <w:rPr>
                <w:rFonts w:eastAsia="HiddenHorzOCR"/>
                <w:bCs/>
                <w:color w:val="000000" w:themeColor="text1"/>
                <w:sz w:val="24"/>
                <w:szCs w:val="24"/>
              </w:rPr>
              <w:t>Проблема с</w:t>
            </w:r>
            <w:r w:rsidR="002B198F" w:rsidRPr="002B198F">
              <w:rPr>
                <w:rFonts w:eastAsia="HiddenHorzOCR"/>
                <w:bCs/>
                <w:color w:val="000000" w:themeColor="text1"/>
                <w:sz w:val="24"/>
                <w:szCs w:val="24"/>
              </w:rPr>
              <w:t>оциально</w:t>
            </w:r>
            <w:r w:rsidR="00562EDB">
              <w:rPr>
                <w:rFonts w:eastAsia="HiddenHorzOCR"/>
                <w:bCs/>
                <w:color w:val="000000" w:themeColor="text1"/>
                <w:sz w:val="24"/>
                <w:szCs w:val="24"/>
              </w:rPr>
              <w:t>го</w:t>
            </w:r>
            <w:r w:rsidR="002B198F" w:rsidRPr="002B198F">
              <w:rPr>
                <w:rFonts w:eastAsia="HiddenHorzOCR"/>
                <w:bCs/>
                <w:color w:val="000000" w:themeColor="text1"/>
                <w:sz w:val="24"/>
                <w:szCs w:val="24"/>
              </w:rPr>
              <w:t xml:space="preserve"> неравенств</w:t>
            </w:r>
            <w:r w:rsidR="00562EDB">
              <w:rPr>
                <w:rFonts w:eastAsia="HiddenHorzOCR"/>
                <w:bCs/>
                <w:color w:val="000000" w:themeColor="text1"/>
                <w:sz w:val="24"/>
                <w:szCs w:val="24"/>
              </w:rPr>
              <w:t>а</w:t>
            </w:r>
            <w:r w:rsidR="002B198F" w:rsidRPr="002B198F">
              <w:rPr>
                <w:rFonts w:eastAsia="HiddenHorzOCR"/>
                <w:bCs/>
                <w:color w:val="000000" w:themeColor="text1"/>
                <w:sz w:val="24"/>
                <w:szCs w:val="24"/>
              </w:rPr>
              <w:t xml:space="preserve"> в теориях М. Вебера</w:t>
            </w:r>
            <w:r w:rsidR="00562EDB">
              <w:rPr>
                <w:rFonts w:eastAsia="HiddenHorzOCR"/>
                <w:bCs/>
                <w:color w:val="000000" w:themeColor="text1"/>
                <w:sz w:val="24"/>
                <w:szCs w:val="24"/>
              </w:rPr>
              <w:t xml:space="preserve"> и </w:t>
            </w:r>
            <w:r w:rsidR="002B198F" w:rsidRPr="002B198F">
              <w:rPr>
                <w:rFonts w:eastAsia="HiddenHorzOCR"/>
                <w:bCs/>
                <w:color w:val="000000" w:themeColor="text1"/>
                <w:sz w:val="24"/>
                <w:szCs w:val="24"/>
              </w:rPr>
              <w:t>П.А. Сорокина</w:t>
            </w:r>
            <w:r w:rsidR="002B198F">
              <w:rPr>
                <w:rFonts w:eastAsia="HiddenHorzOCR"/>
                <w:bCs/>
                <w:color w:val="000000" w:themeColor="text1"/>
                <w:sz w:val="24"/>
                <w:szCs w:val="24"/>
              </w:rPr>
              <w:t>.</w:t>
            </w:r>
            <w:r w:rsidR="002B198F" w:rsidRPr="002B198F">
              <w:rPr>
                <w:rFonts w:eastAsia="HiddenHorzOCR"/>
                <w:bCs/>
                <w:color w:val="000000" w:themeColor="text1"/>
                <w:sz w:val="24"/>
                <w:szCs w:val="24"/>
              </w:rPr>
              <w:t xml:space="preserve"> </w:t>
            </w:r>
            <w:r w:rsidR="00096C5E" w:rsidRPr="00096C5E">
              <w:rPr>
                <w:rFonts w:eastAsia="HiddenHorzOCR"/>
                <w:bCs/>
                <w:color w:val="000000" w:themeColor="text1"/>
                <w:sz w:val="24"/>
                <w:szCs w:val="24"/>
              </w:rPr>
              <w:t>Характеристика линейных теорий социально-экономического развития. Теории модернизации.</w:t>
            </w:r>
            <w:r w:rsidR="00096C5E">
              <w:rPr>
                <w:rFonts w:eastAsia="HiddenHorzOCR"/>
                <w:bCs/>
                <w:color w:val="000000" w:themeColor="text1"/>
                <w:sz w:val="24"/>
                <w:szCs w:val="24"/>
              </w:rPr>
              <w:t xml:space="preserve"> </w:t>
            </w:r>
            <w:r w:rsidR="00096C5E" w:rsidRPr="00096C5E">
              <w:rPr>
                <w:rFonts w:eastAsia="HiddenHorzOCR"/>
                <w:bCs/>
                <w:color w:val="000000" w:themeColor="text1"/>
                <w:sz w:val="24"/>
                <w:szCs w:val="24"/>
              </w:rPr>
              <w:t>Нелинейные теории общественного развития и динамика хозяйственной жизни. Концепция циклов флуктуаций П.А. Сорокина.</w:t>
            </w:r>
            <w:r w:rsidR="00096C5E">
              <w:rPr>
                <w:rFonts w:eastAsia="HiddenHorzOCR"/>
                <w:bCs/>
                <w:color w:val="000000" w:themeColor="text1"/>
                <w:szCs w:val="28"/>
              </w:rPr>
              <w:t xml:space="preserve"> </w:t>
            </w:r>
            <w:r w:rsidR="00DD2C2C" w:rsidRPr="00DD2C2C">
              <w:rPr>
                <w:rFonts w:eastAsia="HiddenHorzOCR"/>
                <w:bCs/>
                <w:color w:val="000000" w:themeColor="text1"/>
                <w:sz w:val="24"/>
                <w:szCs w:val="24"/>
              </w:rPr>
              <w:t xml:space="preserve">Стратификация и социальные различия в обществе массового потребления (по П. </w:t>
            </w:r>
            <w:proofErr w:type="spellStart"/>
            <w:r w:rsidR="00DD2C2C" w:rsidRPr="00DD2C2C">
              <w:rPr>
                <w:rFonts w:eastAsia="HiddenHorzOCR"/>
                <w:bCs/>
                <w:color w:val="000000" w:themeColor="text1"/>
                <w:sz w:val="24"/>
                <w:szCs w:val="24"/>
              </w:rPr>
              <w:t>Бурдье</w:t>
            </w:r>
            <w:proofErr w:type="spellEnd"/>
            <w:r w:rsidR="00DD2C2C" w:rsidRPr="00DD2C2C">
              <w:rPr>
                <w:rFonts w:eastAsia="HiddenHorzOCR"/>
                <w:bCs/>
                <w:color w:val="000000" w:themeColor="text1"/>
                <w:sz w:val="24"/>
                <w:szCs w:val="24"/>
              </w:rPr>
              <w:t>).</w:t>
            </w:r>
            <w:r w:rsidR="00096C5E">
              <w:rPr>
                <w:rFonts w:eastAsia="HiddenHorzOCR"/>
                <w:bCs/>
                <w:color w:val="000000" w:themeColor="text1"/>
                <w:sz w:val="24"/>
                <w:szCs w:val="24"/>
              </w:rPr>
              <w:t xml:space="preserve"> </w:t>
            </w:r>
            <w:r w:rsidR="00096C5E" w:rsidRPr="00096C5E">
              <w:rPr>
                <w:rFonts w:eastAsia="HiddenHorzOCR"/>
                <w:bCs/>
                <w:color w:val="000000" w:themeColor="text1"/>
                <w:sz w:val="24"/>
                <w:szCs w:val="24"/>
              </w:rPr>
              <w:t>Теории современного капитализма: хозяйство в обществах «рефлексивного модерна» и постмодерна.</w:t>
            </w:r>
          </w:p>
          <w:p w14:paraId="7CF2BF0D" w14:textId="5AA5BE89" w:rsidR="00F11B90" w:rsidRPr="003C6598" w:rsidRDefault="006F71DE" w:rsidP="00D0473B">
            <w:pPr>
              <w:pStyle w:val="a4"/>
              <w:jc w:val="both"/>
              <w:rPr>
                <w:bCs/>
                <w:color w:val="000000" w:themeColor="text1"/>
                <w:sz w:val="24"/>
                <w:szCs w:val="24"/>
              </w:rPr>
            </w:pPr>
            <w:r w:rsidRPr="00515616">
              <w:rPr>
                <w:b/>
                <w:bCs/>
                <w:sz w:val="24"/>
                <w:szCs w:val="24"/>
              </w:rPr>
              <w:t>Рекомендуемые источники из разделов 8, 9:</w:t>
            </w:r>
            <w:r w:rsidRPr="00515616">
              <w:rPr>
                <w:bCs/>
                <w:sz w:val="24"/>
                <w:szCs w:val="24"/>
              </w:rPr>
              <w:t xml:space="preserve"> </w:t>
            </w:r>
            <w:r>
              <w:rPr>
                <w:bCs/>
                <w:sz w:val="24"/>
                <w:szCs w:val="24"/>
              </w:rPr>
              <w:t>8.1,2,3; 9.1,2,3.</w:t>
            </w:r>
          </w:p>
        </w:tc>
        <w:tc>
          <w:tcPr>
            <w:tcW w:w="1843" w:type="dxa"/>
          </w:tcPr>
          <w:p w14:paraId="079847D8" w14:textId="00B79608" w:rsidR="00F11B90" w:rsidRPr="003C6598" w:rsidRDefault="00F11B90" w:rsidP="00D0473B">
            <w:pPr>
              <w:pStyle w:val="a4"/>
              <w:jc w:val="left"/>
              <w:rPr>
                <w:color w:val="000000" w:themeColor="text1"/>
                <w:sz w:val="24"/>
                <w:szCs w:val="24"/>
              </w:rPr>
            </w:pPr>
            <w:r w:rsidRPr="003C6598">
              <w:rPr>
                <w:color w:val="000000" w:themeColor="text1"/>
                <w:sz w:val="24"/>
                <w:szCs w:val="24"/>
              </w:rPr>
              <w:t>Доклады, дискуссии, презентации</w:t>
            </w:r>
            <w:r w:rsidR="006D4510">
              <w:rPr>
                <w:color w:val="000000" w:themeColor="text1"/>
                <w:sz w:val="24"/>
                <w:szCs w:val="24"/>
              </w:rPr>
              <w:t>;</w:t>
            </w:r>
            <w:r w:rsidR="006D4510" w:rsidRPr="003C7ADE">
              <w:rPr>
                <w:sz w:val="24"/>
                <w:szCs w:val="24"/>
                <w:lang w:eastAsia="ar-SA"/>
              </w:rPr>
              <w:t xml:space="preserve"> </w:t>
            </w:r>
            <w:r w:rsidR="006D4510">
              <w:rPr>
                <w:sz w:val="24"/>
                <w:szCs w:val="24"/>
                <w:lang w:eastAsia="ar-SA"/>
              </w:rPr>
              <w:t>г</w:t>
            </w:r>
            <w:r w:rsidR="006D4510" w:rsidRPr="003C7ADE">
              <w:rPr>
                <w:sz w:val="24"/>
                <w:szCs w:val="24"/>
                <w:lang w:eastAsia="ar-SA"/>
              </w:rPr>
              <w:t>рупповое обсуждение вопросов и проблемных ситуаций</w:t>
            </w:r>
            <w:r w:rsidR="006D4510">
              <w:rPr>
                <w:sz w:val="24"/>
                <w:szCs w:val="24"/>
                <w:lang w:eastAsia="ar-SA"/>
              </w:rPr>
              <w:t>,</w:t>
            </w:r>
            <w:r w:rsidRPr="003C6598">
              <w:rPr>
                <w:color w:val="000000" w:themeColor="text1"/>
                <w:sz w:val="24"/>
                <w:szCs w:val="24"/>
              </w:rPr>
              <w:t xml:space="preserve"> тесты, письменная работа.</w:t>
            </w:r>
          </w:p>
          <w:p w14:paraId="7808CF28" w14:textId="3E1D3907" w:rsidR="00F11B90" w:rsidRPr="008A562C" w:rsidRDefault="008A562C" w:rsidP="00D0473B">
            <w:pPr>
              <w:pStyle w:val="a4"/>
              <w:jc w:val="left"/>
              <w:rPr>
                <w:bCs/>
                <w:color w:val="000000" w:themeColor="text1"/>
                <w:sz w:val="24"/>
                <w:szCs w:val="24"/>
              </w:rPr>
            </w:pPr>
            <w:r w:rsidRPr="008A562C">
              <w:rPr>
                <w:color w:val="000000" w:themeColor="text1"/>
                <w:sz w:val="24"/>
                <w:szCs w:val="24"/>
              </w:rPr>
              <w:t>Контрольная работа</w:t>
            </w:r>
            <w:r w:rsidR="00F11B90" w:rsidRPr="008A562C">
              <w:rPr>
                <w:color w:val="000000" w:themeColor="text1"/>
                <w:sz w:val="24"/>
                <w:szCs w:val="24"/>
              </w:rPr>
              <w:t>.</w:t>
            </w:r>
          </w:p>
        </w:tc>
      </w:tr>
      <w:tr w:rsidR="006040A1" w:rsidRPr="003C6598" w14:paraId="29AAF2DF" w14:textId="77777777" w:rsidTr="002E1559">
        <w:trPr>
          <w:trHeight w:val="987"/>
        </w:trPr>
        <w:tc>
          <w:tcPr>
            <w:tcW w:w="2155" w:type="dxa"/>
          </w:tcPr>
          <w:p w14:paraId="2F98B6C3" w14:textId="42CB8C60" w:rsidR="00854469" w:rsidRPr="00706663" w:rsidRDefault="00AA1D07" w:rsidP="00854469">
            <w:pPr>
              <w:autoSpaceDE w:val="0"/>
              <w:snapToGrid w:val="0"/>
              <w:rPr>
                <w:rFonts w:eastAsia="HiddenHorzOCR"/>
                <w:color w:val="FF0000"/>
              </w:rPr>
            </w:pPr>
            <w:r w:rsidRPr="00093752">
              <w:rPr>
                <w:b/>
                <w:bCs/>
              </w:rPr>
              <w:t>Тема 5.</w:t>
            </w:r>
            <w:r w:rsidRPr="000F7F04">
              <w:t xml:space="preserve"> </w:t>
            </w:r>
            <w:r w:rsidRPr="000F7F04">
              <w:rPr>
                <w:rFonts w:eastAsia="HiddenHorzOCR"/>
              </w:rPr>
              <w:t>Социокультурные аспекты управления персоналом организации</w:t>
            </w:r>
          </w:p>
        </w:tc>
        <w:tc>
          <w:tcPr>
            <w:tcW w:w="6067" w:type="dxa"/>
          </w:tcPr>
          <w:p w14:paraId="779231E1" w14:textId="32634995" w:rsidR="005F3A18" w:rsidRPr="005F3A18" w:rsidRDefault="00E84AAB" w:rsidP="005F3A18">
            <w:pPr>
              <w:spacing w:line="276" w:lineRule="auto"/>
              <w:jc w:val="both"/>
              <w:rPr>
                <w:rFonts w:eastAsia="HiddenHorzOCR"/>
                <w:bCs/>
                <w:color w:val="000000" w:themeColor="text1"/>
              </w:rPr>
            </w:pPr>
            <w:r w:rsidRPr="00E84AAB">
              <w:rPr>
                <w:rFonts w:eastAsia="HiddenHorzOCR"/>
                <w:bCs/>
                <w:color w:val="000000" w:themeColor="text1"/>
              </w:rPr>
              <w:t>Смысл и значение культуры как инструмента социального управления</w:t>
            </w:r>
            <w:r>
              <w:rPr>
                <w:bCs/>
                <w:color w:val="000000" w:themeColor="text1"/>
              </w:rPr>
              <w:t>.</w:t>
            </w:r>
            <w:r w:rsidR="00622891">
              <w:rPr>
                <w:bCs/>
                <w:color w:val="000000" w:themeColor="text1"/>
              </w:rPr>
              <w:t xml:space="preserve"> </w:t>
            </w:r>
            <w:r w:rsidR="00622891" w:rsidRPr="00622891">
              <w:rPr>
                <w:bCs/>
                <w:color w:val="000000" w:themeColor="text1"/>
              </w:rPr>
              <w:t>Особенности</w:t>
            </w:r>
            <w:r w:rsidR="00622891">
              <w:rPr>
                <w:bCs/>
                <w:color w:val="000000" w:themeColor="text1"/>
              </w:rPr>
              <w:t xml:space="preserve"> </w:t>
            </w:r>
            <w:r w:rsidR="00622891" w:rsidRPr="00622891">
              <w:rPr>
                <w:bCs/>
                <w:color w:val="000000" w:themeColor="text1"/>
              </w:rPr>
              <w:t>в</w:t>
            </w:r>
            <w:r w:rsidR="00622891" w:rsidRPr="00622891">
              <w:rPr>
                <w:rFonts w:eastAsia="HiddenHorzOCR"/>
                <w:bCs/>
                <w:color w:val="000000" w:themeColor="text1"/>
              </w:rPr>
              <w:t>заимосвязи национальной, организационной и личностной культуры.</w:t>
            </w:r>
            <w:r w:rsidR="005F3A18">
              <w:rPr>
                <w:rFonts w:eastAsia="HiddenHorzOCR"/>
                <w:bCs/>
                <w:color w:val="000000" w:themeColor="text1"/>
              </w:rPr>
              <w:t xml:space="preserve"> </w:t>
            </w:r>
            <w:r w:rsidR="005F3A18" w:rsidRPr="005F3A18">
              <w:rPr>
                <w:rFonts w:eastAsia="HiddenHorzOCR"/>
                <w:bCs/>
                <w:color w:val="000000" w:themeColor="text1"/>
              </w:rPr>
              <w:t xml:space="preserve">Управленческий менталитет как обыденный уровень культуры управления. Личностные детерминанты формирования и развития профессионализма субъекта управления. </w:t>
            </w:r>
            <w:r w:rsidR="00EA2FFD">
              <w:rPr>
                <w:rFonts w:eastAsia="HiddenHorzOCR"/>
                <w:bCs/>
                <w:color w:val="000000" w:themeColor="text1"/>
              </w:rPr>
              <w:t>Взаимосвязь национальной культуры и управленческого менталитета личности</w:t>
            </w:r>
            <w:r w:rsidR="005F3A18" w:rsidRPr="005F3A18">
              <w:rPr>
                <w:rFonts w:eastAsia="HiddenHorzOCR"/>
                <w:bCs/>
                <w:color w:val="000000" w:themeColor="text1"/>
              </w:rPr>
              <w:t xml:space="preserve">. </w:t>
            </w:r>
            <w:r w:rsidR="005F3A18">
              <w:rPr>
                <w:rFonts w:eastAsia="HiddenHorzOCR"/>
                <w:bCs/>
                <w:color w:val="000000" w:themeColor="text1"/>
              </w:rPr>
              <w:t>Основные п</w:t>
            </w:r>
            <w:r w:rsidR="005F3A18" w:rsidRPr="005F3A18">
              <w:rPr>
                <w:rFonts w:eastAsia="HiddenHorzOCR"/>
                <w:bCs/>
                <w:color w:val="000000" w:themeColor="text1"/>
              </w:rPr>
              <w:t xml:space="preserve">сихологические аспекты управления персоналом. Пять подходов к типологии личности. </w:t>
            </w:r>
            <w:r w:rsidR="00CE76DE">
              <w:rPr>
                <w:rFonts w:eastAsia="HiddenHorzOCR"/>
                <w:bCs/>
                <w:color w:val="000000" w:themeColor="text1"/>
              </w:rPr>
              <w:t>Причины ц</w:t>
            </w:r>
            <w:r w:rsidR="005F3A18" w:rsidRPr="005F3A18">
              <w:rPr>
                <w:rFonts w:eastAsia="HiddenHorzOCR"/>
                <w:bCs/>
                <w:color w:val="000000" w:themeColor="text1"/>
              </w:rPr>
              <w:t>икличност</w:t>
            </w:r>
            <w:r w:rsidR="00CE76DE">
              <w:rPr>
                <w:rFonts w:eastAsia="HiddenHorzOCR"/>
                <w:bCs/>
                <w:color w:val="000000" w:themeColor="text1"/>
              </w:rPr>
              <w:t>и</w:t>
            </w:r>
            <w:r w:rsidR="005F3A18" w:rsidRPr="005F3A18">
              <w:rPr>
                <w:rFonts w:eastAsia="HiddenHorzOCR"/>
                <w:bCs/>
                <w:color w:val="000000" w:themeColor="text1"/>
              </w:rPr>
              <w:t xml:space="preserve"> и неопределенност</w:t>
            </w:r>
            <w:r w:rsidR="00CE76DE">
              <w:rPr>
                <w:rFonts w:eastAsia="HiddenHorzOCR"/>
                <w:bCs/>
                <w:color w:val="000000" w:themeColor="text1"/>
              </w:rPr>
              <w:t>и</w:t>
            </w:r>
            <w:r w:rsidR="005F3A18" w:rsidRPr="005F3A18">
              <w:rPr>
                <w:rFonts w:eastAsia="HiddenHorzOCR"/>
                <w:bCs/>
                <w:color w:val="000000" w:themeColor="text1"/>
              </w:rPr>
              <w:t xml:space="preserve"> управленческой деятельности.</w:t>
            </w:r>
            <w:r w:rsidR="000F26C4">
              <w:rPr>
                <w:rFonts w:eastAsia="HiddenHorzOCR"/>
                <w:bCs/>
                <w:color w:val="000000" w:themeColor="text1"/>
              </w:rPr>
              <w:t xml:space="preserve"> </w:t>
            </w:r>
          </w:p>
          <w:p w14:paraId="4DF9D7A0" w14:textId="11FEFC15" w:rsidR="00F11B90" w:rsidRPr="003C6598" w:rsidRDefault="008E1B76" w:rsidP="00854469">
            <w:pPr>
              <w:pStyle w:val="a4"/>
              <w:jc w:val="both"/>
              <w:rPr>
                <w:bCs/>
                <w:color w:val="000000" w:themeColor="text1"/>
                <w:sz w:val="24"/>
                <w:szCs w:val="24"/>
              </w:rPr>
            </w:pPr>
            <w:r w:rsidRPr="00515616">
              <w:rPr>
                <w:b/>
                <w:bCs/>
                <w:sz w:val="24"/>
                <w:szCs w:val="24"/>
              </w:rPr>
              <w:t>Рекомендуемые источники из разделов 8, 9:</w:t>
            </w:r>
            <w:r w:rsidRPr="00515616">
              <w:rPr>
                <w:bCs/>
                <w:sz w:val="24"/>
                <w:szCs w:val="24"/>
              </w:rPr>
              <w:t xml:space="preserve"> </w:t>
            </w:r>
            <w:r>
              <w:rPr>
                <w:bCs/>
                <w:sz w:val="24"/>
                <w:szCs w:val="24"/>
              </w:rPr>
              <w:t>8.1,2,3; 9.1,2,3.</w:t>
            </w:r>
          </w:p>
        </w:tc>
        <w:tc>
          <w:tcPr>
            <w:tcW w:w="1843" w:type="dxa"/>
          </w:tcPr>
          <w:p w14:paraId="04D1ECDF" w14:textId="03E9ACDF" w:rsidR="00F11B90" w:rsidRPr="003C6598" w:rsidRDefault="00F11B90" w:rsidP="00D0473B">
            <w:pPr>
              <w:pStyle w:val="a4"/>
              <w:jc w:val="left"/>
              <w:rPr>
                <w:color w:val="000000" w:themeColor="text1"/>
                <w:sz w:val="24"/>
                <w:szCs w:val="24"/>
              </w:rPr>
            </w:pPr>
            <w:r w:rsidRPr="003C6598">
              <w:rPr>
                <w:color w:val="000000" w:themeColor="text1"/>
                <w:sz w:val="24"/>
                <w:szCs w:val="24"/>
              </w:rPr>
              <w:t>Доклады, дискуссии, презентации</w:t>
            </w:r>
            <w:r w:rsidR="006D4510">
              <w:rPr>
                <w:color w:val="000000" w:themeColor="text1"/>
                <w:sz w:val="24"/>
                <w:szCs w:val="24"/>
              </w:rPr>
              <w:t>;</w:t>
            </w:r>
            <w:r w:rsidR="006D4510" w:rsidRPr="003C7ADE">
              <w:rPr>
                <w:sz w:val="24"/>
                <w:szCs w:val="24"/>
                <w:lang w:eastAsia="ar-SA"/>
              </w:rPr>
              <w:t xml:space="preserve"> </w:t>
            </w:r>
            <w:r w:rsidR="006D4510">
              <w:rPr>
                <w:sz w:val="24"/>
                <w:szCs w:val="24"/>
                <w:lang w:eastAsia="ar-SA"/>
              </w:rPr>
              <w:t>г</w:t>
            </w:r>
            <w:r w:rsidR="006D4510" w:rsidRPr="003C7ADE">
              <w:rPr>
                <w:sz w:val="24"/>
                <w:szCs w:val="24"/>
                <w:lang w:eastAsia="ar-SA"/>
              </w:rPr>
              <w:t>рупповое обсуждение вопросов и проблемных ситуаций</w:t>
            </w:r>
            <w:r w:rsidR="006D4510">
              <w:rPr>
                <w:sz w:val="24"/>
                <w:szCs w:val="24"/>
                <w:lang w:eastAsia="ar-SA"/>
              </w:rPr>
              <w:t>,</w:t>
            </w:r>
            <w:r w:rsidRPr="003C6598">
              <w:rPr>
                <w:color w:val="000000" w:themeColor="text1"/>
                <w:sz w:val="24"/>
                <w:szCs w:val="24"/>
              </w:rPr>
              <w:t xml:space="preserve"> тесты.</w:t>
            </w:r>
          </w:p>
          <w:p w14:paraId="0478CF07" w14:textId="250C1D80" w:rsidR="00F11B90" w:rsidRPr="003C6598" w:rsidRDefault="00F11B90" w:rsidP="00D0473B">
            <w:pPr>
              <w:pStyle w:val="a4"/>
              <w:jc w:val="left"/>
              <w:rPr>
                <w:bCs/>
                <w:color w:val="000000" w:themeColor="text1"/>
                <w:sz w:val="24"/>
                <w:szCs w:val="24"/>
              </w:rPr>
            </w:pPr>
            <w:r w:rsidRPr="003C6598">
              <w:rPr>
                <w:color w:val="000000" w:themeColor="text1"/>
                <w:sz w:val="24"/>
                <w:szCs w:val="24"/>
              </w:rPr>
              <w:t>Письменный опрос.</w:t>
            </w:r>
          </w:p>
        </w:tc>
      </w:tr>
      <w:tr w:rsidR="006040A1" w:rsidRPr="003C6598" w14:paraId="3F554DF8" w14:textId="77777777" w:rsidTr="00277F88">
        <w:tc>
          <w:tcPr>
            <w:tcW w:w="2155" w:type="dxa"/>
          </w:tcPr>
          <w:p w14:paraId="1E38655B" w14:textId="77777777" w:rsidR="00F1286A" w:rsidRDefault="00AA1D07" w:rsidP="00CE6B31">
            <w:pPr>
              <w:autoSpaceDE w:val="0"/>
              <w:snapToGrid w:val="0"/>
            </w:pPr>
            <w:r w:rsidRPr="00093752">
              <w:rPr>
                <w:b/>
                <w:bCs/>
              </w:rPr>
              <w:t>Тема 6.</w:t>
            </w:r>
            <w:r w:rsidRPr="001B3E17">
              <w:t xml:space="preserve"> </w:t>
            </w:r>
          </w:p>
          <w:p w14:paraId="4FA63905" w14:textId="018D2105" w:rsidR="00F11B90" w:rsidRPr="00706663" w:rsidRDefault="00AA1D07" w:rsidP="00CE6B31">
            <w:pPr>
              <w:autoSpaceDE w:val="0"/>
              <w:snapToGrid w:val="0"/>
              <w:rPr>
                <w:b/>
                <w:bCs/>
                <w:color w:val="FF0000"/>
              </w:rPr>
            </w:pPr>
            <w:r w:rsidRPr="001B3E17">
              <w:rPr>
                <w:rFonts w:eastAsia="HiddenHorzOCR"/>
              </w:rPr>
              <w:t>Этикет деловых коммуникаций в культуре управления</w:t>
            </w:r>
          </w:p>
        </w:tc>
        <w:tc>
          <w:tcPr>
            <w:tcW w:w="6067" w:type="dxa"/>
          </w:tcPr>
          <w:p w14:paraId="11CC5D23" w14:textId="77777777" w:rsidR="000F26C4" w:rsidRPr="000F26C4" w:rsidRDefault="008E0E5D" w:rsidP="000F26C4">
            <w:pPr>
              <w:spacing w:line="276" w:lineRule="auto"/>
              <w:jc w:val="both"/>
              <w:rPr>
                <w:rFonts w:eastAsia="HiddenHorzOCR"/>
                <w:bCs/>
                <w:color w:val="000000" w:themeColor="text1"/>
              </w:rPr>
            </w:pPr>
            <w:r w:rsidRPr="008E0E5D">
              <w:rPr>
                <w:rFonts w:eastAsia="HiddenHorzOCR"/>
                <w:bCs/>
                <w:color w:val="000000" w:themeColor="text1"/>
              </w:rPr>
              <w:t>Становление этики деловых коммуникаций.</w:t>
            </w:r>
            <w:r w:rsidR="00F11B90" w:rsidRPr="008E0E5D">
              <w:rPr>
                <w:color w:val="000000" w:themeColor="text1"/>
              </w:rPr>
              <w:t xml:space="preserve"> </w:t>
            </w:r>
            <w:r w:rsidR="000B18ED">
              <w:rPr>
                <w:color w:val="000000" w:themeColor="text1"/>
              </w:rPr>
              <w:t>Особенности п</w:t>
            </w:r>
            <w:r w:rsidR="000B18ED" w:rsidRPr="000B18ED">
              <w:rPr>
                <w:rFonts w:eastAsia="HiddenHorzOCR"/>
                <w:bCs/>
                <w:color w:val="000000" w:themeColor="text1"/>
              </w:rPr>
              <w:t>ротиворечи</w:t>
            </w:r>
            <w:r w:rsidR="000B18ED">
              <w:rPr>
                <w:rFonts w:eastAsia="HiddenHorzOCR"/>
                <w:bCs/>
                <w:color w:val="000000" w:themeColor="text1"/>
              </w:rPr>
              <w:t>й</w:t>
            </w:r>
            <w:r w:rsidR="000B18ED" w:rsidRPr="000B18ED">
              <w:rPr>
                <w:rFonts w:eastAsia="HiddenHorzOCR"/>
                <w:bCs/>
                <w:color w:val="000000" w:themeColor="text1"/>
              </w:rPr>
              <w:t xml:space="preserve"> между этикой и бизнесом в деловых коммуникациях</w:t>
            </w:r>
            <w:r w:rsidR="000B18ED">
              <w:rPr>
                <w:rFonts w:eastAsia="HiddenHorzOCR"/>
                <w:bCs/>
                <w:color w:val="000000" w:themeColor="text1"/>
              </w:rPr>
              <w:t xml:space="preserve">. </w:t>
            </w:r>
            <w:r w:rsidR="008C5A74">
              <w:rPr>
                <w:rFonts w:eastAsia="HiddenHorzOCR"/>
                <w:bCs/>
                <w:color w:val="000000" w:themeColor="text1"/>
              </w:rPr>
              <w:t xml:space="preserve">Этические основания современного бизнес-пространства в деловых коммуникациях. </w:t>
            </w:r>
            <w:r w:rsidR="008C5A74" w:rsidRPr="008C5A74">
              <w:rPr>
                <w:rFonts w:eastAsia="HiddenHorzOCR"/>
                <w:bCs/>
                <w:color w:val="000000" w:themeColor="text1"/>
              </w:rPr>
              <w:t xml:space="preserve">Особенности этикета в </w:t>
            </w:r>
            <w:r w:rsidR="0037444B" w:rsidRPr="008C5A74">
              <w:rPr>
                <w:rFonts w:eastAsia="HiddenHorzOCR"/>
                <w:bCs/>
                <w:color w:val="000000" w:themeColor="text1"/>
              </w:rPr>
              <w:t>современн</w:t>
            </w:r>
            <w:r w:rsidR="0037444B">
              <w:rPr>
                <w:rFonts w:eastAsia="HiddenHorzOCR"/>
                <w:bCs/>
                <w:color w:val="000000" w:themeColor="text1"/>
              </w:rPr>
              <w:t xml:space="preserve">ых </w:t>
            </w:r>
            <w:r w:rsidR="008C5A74" w:rsidRPr="008C5A74">
              <w:rPr>
                <w:rFonts w:eastAsia="HiddenHorzOCR"/>
                <w:bCs/>
                <w:color w:val="000000" w:themeColor="text1"/>
              </w:rPr>
              <w:t>деловых коммуникациях</w:t>
            </w:r>
            <w:r w:rsidR="0037444B">
              <w:rPr>
                <w:rFonts w:eastAsia="HiddenHorzOCR"/>
                <w:bCs/>
                <w:color w:val="000000" w:themeColor="text1"/>
              </w:rPr>
              <w:t xml:space="preserve">. </w:t>
            </w:r>
            <w:r w:rsidR="0037444B" w:rsidRPr="0037444B">
              <w:rPr>
                <w:rFonts w:eastAsia="HiddenHorzOCR"/>
                <w:bCs/>
                <w:color w:val="000000" w:themeColor="text1"/>
              </w:rPr>
              <w:t xml:space="preserve">Принципы и правила современного делового этикета. </w:t>
            </w:r>
            <w:r w:rsidR="000F26C4" w:rsidRPr="000F26C4">
              <w:rPr>
                <w:rFonts w:eastAsia="HiddenHorzOCR"/>
                <w:bCs/>
                <w:color w:val="000000" w:themeColor="text1"/>
              </w:rPr>
              <w:t xml:space="preserve">Психологическая природа </w:t>
            </w:r>
            <w:proofErr w:type="spellStart"/>
            <w:r w:rsidR="000F26C4" w:rsidRPr="000F26C4">
              <w:rPr>
                <w:rFonts w:eastAsia="HiddenHorzOCR"/>
                <w:bCs/>
                <w:color w:val="000000" w:themeColor="text1"/>
              </w:rPr>
              <w:t>манипулятивного</w:t>
            </w:r>
            <w:proofErr w:type="spellEnd"/>
            <w:r w:rsidR="000F26C4" w:rsidRPr="000F26C4">
              <w:rPr>
                <w:rFonts w:eastAsia="HiddenHorzOCR"/>
                <w:bCs/>
                <w:color w:val="000000" w:themeColor="text1"/>
              </w:rPr>
              <w:t xml:space="preserve"> общения и его значение для культуры управления.</w:t>
            </w:r>
          </w:p>
          <w:p w14:paraId="5CB016D2" w14:textId="61CFD455" w:rsidR="00F11B90" w:rsidRPr="00B00137" w:rsidRDefault="00EF7C93" w:rsidP="00854469">
            <w:pPr>
              <w:pStyle w:val="a4"/>
              <w:jc w:val="both"/>
              <w:rPr>
                <w:color w:val="000000" w:themeColor="text1"/>
                <w:sz w:val="24"/>
                <w:szCs w:val="24"/>
              </w:rPr>
            </w:pPr>
            <w:r w:rsidRPr="00515616">
              <w:rPr>
                <w:b/>
                <w:bCs/>
                <w:sz w:val="24"/>
                <w:szCs w:val="24"/>
              </w:rPr>
              <w:t>Рекомендуемые источники из разделов 8, 9:</w:t>
            </w:r>
            <w:r w:rsidRPr="00515616">
              <w:rPr>
                <w:bCs/>
                <w:sz w:val="24"/>
                <w:szCs w:val="24"/>
              </w:rPr>
              <w:t xml:space="preserve"> </w:t>
            </w:r>
            <w:r>
              <w:rPr>
                <w:bCs/>
                <w:sz w:val="24"/>
                <w:szCs w:val="24"/>
              </w:rPr>
              <w:t>8.1,2,3; 9.1,2,3.</w:t>
            </w:r>
          </w:p>
        </w:tc>
        <w:tc>
          <w:tcPr>
            <w:tcW w:w="1843" w:type="dxa"/>
          </w:tcPr>
          <w:p w14:paraId="6A68536C" w14:textId="3F8A5AD8" w:rsidR="00F11B90" w:rsidRPr="003C6598" w:rsidRDefault="00F11B90" w:rsidP="00D0473B">
            <w:pPr>
              <w:pStyle w:val="a4"/>
              <w:jc w:val="left"/>
              <w:rPr>
                <w:bCs/>
                <w:color w:val="000000" w:themeColor="text1"/>
                <w:sz w:val="24"/>
                <w:szCs w:val="24"/>
              </w:rPr>
            </w:pPr>
            <w:r w:rsidRPr="003C6598">
              <w:rPr>
                <w:color w:val="000000" w:themeColor="text1"/>
                <w:sz w:val="24"/>
                <w:szCs w:val="24"/>
              </w:rPr>
              <w:t>Доклады, дискуссии, презентации</w:t>
            </w:r>
            <w:r w:rsidR="006D4510">
              <w:rPr>
                <w:color w:val="000000" w:themeColor="text1"/>
                <w:sz w:val="24"/>
                <w:szCs w:val="24"/>
              </w:rPr>
              <w:t>;</w:t>
            </w:r>
            <w:r w:rsidR="006D4510" w:rsidRPr="003C7ADE">
              <w:rPr>
                <w:sz w:val="24"/>
                <w:szCs w:val="24"/>
                <w:lang w:eastAsia="ar-SA"/>
              </w:rPr>
              <w:t xml:space="preserve"> </w:t>
            </w:r>
            <w:r w:rsidR="006D4510">
              <w:rPr>
                <w:sz w:val="24"/>
                <w:szCs w:val="24"/>
                <w:lang w:eastAsia="ar-SA"/>
              </w:rPr>
              <w:t>г</w:t>
            </w:r>
            <w:r w:rsidR="006D4510" w:rsidRPr="003C7ADE">
              <w:rPr>
                <w:sz w:val="24"/>
                <w:szCs w:val="24"/>
                <w:lang w:eastAsia="ar-SA"/>
              </w:rPr>
              <w:t>рупповое обсуждение вопросов и проблемных ситуаций</w:t>
            </w:r>
            <w:r w:rsidR="006D4510">
              <w:rPr>
                <w:sz w:val="24"/>
                <w:szCs w:val="24"/>
                <w:lang w:eastAsia="ar-SA"/>
              </w:rPr>
              <w:t>,</w:t>
            </w:r>
            <w:r w:rsidRPr="003C6598">
              <w:rPr>
                <w:color w:val="000000" w:themeColor="text1"/>
                <w:sz w:val="24"/>
                <w:szCs w:val="24"/>
              </w:rPr>
              <w:t xml:space="preserve"> тесты, письменная работа.</w:t>
            </w:r>
          </w:p>
        </w:tc>
      </w:tr>
      <w:tr w:rsidR="006040A1" w:rsidRPr="003C6598" w14:paraId="766E3F0E" w14:textId="77777777" w:rsidTr="00277F88">
        <w:tc>
          <w:tcPr>
            <w:tcW w:w="2155" w:type="dxa"/>
          </w:tcPr>
          <w:p w14:paraId="08667433" w14:textId="7D231C9E" w:rsidR="00210048" w:rsidRPr="00093752" w:rsidRDefault="00210048" w:rsidP="00CE6B31">
            <w:pPr>
              <w:autoSpaceDE w:val="0"/>
              <w:snapToGrid w:val="0"/>
              <w:rPr>
                <w:b/>
                <w:bCs/>
              </w:rPr>
            </w:pPr>
            <w:r w:rsidRPr="00AA1D07">
              <w:rPr>
                <w:rFonts w:eastAsia="HiddenHorzOCR"/>
                <w:b/>
                <w:color w:val="000000" w:themeColor="text1"/>
              </w:rPr>
              <w:t>Тема 7.</w:t>
            </w:r>
            <w:r w:rsidRPr="001B3E17">
              <w:rPr>
                <w:rFonts w:eastAsia="HiddenHorzOCR"/>
                <w:bCs/>
                <w:color w:val="000000" w:themeColor="text1"/>
              </w:rPr>
              <w:t xml:space="preserve"> Коммуникативные типы деловых партнеров и конфликты деловых коммуникаций в культуре управления</w:t>
            </w:r>
          </w:p>
        </w:tc>
        <w:tc>
          <w:tcPr>
            <w:tcW w:w="6067" w:type="dxa"/>
          </w:tcPr>
          <w:p w14:paraId="7E5BD2A3" w14:textId="4F722D78" w:rsidR="00B00137" w:rsidRPr="00602FA3" w:rsidRDefault="00BE216A" w:rsidP="00854469">
            <w:pPr>
              <w:pStyle w:val="a4"/>
              <w:jc w:val="both"/>
              <w:rPr>
                <w:color w:val="000000" w:themeColor="text1"/>
                <w:sz w:val="24"/>
                <w:szCs w:val="24"/>
              </w:rPr>
            </w:pPr>
            <w:r w:rsidRPr="00BE216A">
              <w:rPr>
                <w:color w:val="000000" w:themeColor="text1"/>
                <w:sz w:val="24"/>
                <w:szCs w:val="24"/>
              </w:rPr>
              <w:t xml:space="preserve">Особенности </w:t>
            </w:r>
            <w:proofErr w:type="spellStart"/>
            <w:r>
              <w:rPr>
                <w:color w:val="000000" w:themeColor="text1"/>
                <w:sz w:val="24"/>
                <w:szCs w:val="24"/>
              </w:rPr>
              <w:t>э</w:t>
            </w:r>
            <w:r w:rsidRPr="00BE216A">
              <w:rPr>
                <w:rFonts w:eastAsia="HiddenHorzOCR"/>
                <w:bCs/>
                <w:color w:val="000000" w:themeColor="text1"/>
                <w:sz w:val="24"/>
                <w:szCs w:val="24"/>
              </w:rPr>
              <w:t>кстравертированн</w:t>
            </w:r>
            <w:r>
              <w:rPr>
                <w:rFonts w:eastAsia="HiddenHorzOCR"/>
                <w:bCs/>
                <w:color w:val="000000" w:themeColor="text1"/>
                <w:sz w:val="24"/>
                <w:szCs w:val="24"/>
              </w:rPr>
              <w:t>ого</w:t>
            </w:r>
            <w:proofErr w:type="spellEnd"/>
            <w:r w:rsidRPr="00BE216A">
              <w:rPr>
                <w:rFonts w:eastAsia="HiddenHorzOCR"/>
                <w:bCs/>
                <w:color w:val="000000" w:themeColor="text1"/>
                <w:sz w:val="24"/>
                <w:szCs w:val="24"/>
              </w:rPr>
              <w:t xml:space="preserve"> и </w:t>
            </w:r>
            <w:proofErr w:type="spellStart"/>
            <w:r w:rsidRPr="00BE216A">
              <w:rPr>
                <w:rFonts w:eastAsia="HiddenHorzOCR"/>
                <w:bCs/>
                <w:color w:val="000000" w:themeColor="text1"/>
                <w:sz w:val="24"/>
                <w:szCs w:val="24"/>
              </w:rPr>
              <w:t>интровертированн</w:t>
            </w:r>
            <w:r>
              <w:rPr>
                <w:rFonts w:eastAsia="HiddenHorzOCR"/>
                <w:bCs/>
                <w:color w:val="000000" w:themeColor="text1"/>
                <w:sz w:val="24"/>
                <w:szCs w:val="24"/>
              </w:rPr>
              <w:t>ого</w:t>
            </w:r>
            <w:proofErr w:type="spellEnd"/>
            <w:r w:rsidRPr="00BE216A">
              <w:rPr>
                <w:rFonts w:eastAsia="HiddenHorzOCR"/>
                <w:bCs/>
                <w:color w:val="000000" w:themeColor="text1"/>
                <w:sz w:val="24"/>
                <w:szCs w:val="24"/>
              </w:rPr>
              <w:t xml:space="preserve"> тип</w:t>
            </w:r>
            <w:r>
              <w:rPr>
                <w:rFonts w:eastAsia="HiddenHorzOCR"/>
                <w:bCs/>
                <w:color w:val="000000" w:themeColor="text1"/>
                <w:sz w:val="24"/>
                <w:szCs w:val="24"/>
              </w:rPr>
              <w:t>ов</w:t>
            </w:r>
            <w:r w:rsidRPr="00BE216A">
              <w:rPr>
                <w:rFonts w:eastAsia="HiddenHorzOCR"/>
                <w:bCs/>
                <w:color w:val="000000" w:themeColor="text1"/>
                <w:sz w:val="24"/>
                <w:szCs w:val="24"/>
              </w:rPr>
              <w:t xml:space="preserve"> деловых партнеров</w:t>
            </w:r>
            <w:r>
              <w:rPr>
                <w:rFonts w:eastAsia="HiddenHorzOCR"/>
                <w:bCs/>
                <w:color w:val="000000" w:themeColor="text1"/>
                <w:sz w:val="24"/>
                <w:szCs w:val="24"/>
              </w:rPr>
              <w:t xml:space="preserve"> в культуре управления.</w:t>
            </w:r>
            <w:r w:rsidR="00584DE3">
              <w:rPr>
                <w:rFonts w:eastAsia="HiddenHorzOCR"/>
                <w:bCs/>
                <w:color w:val="000000" w:themeColor="text1"/>
                <w:sz w:val="24"/>
                <w:szCs w:val="24"/>
              </w:rPr>
              <w:t> </w:t>
            </w:r>
            <w:r w:rsidR="00584DE3" w:rsidRPr="00584DE3">
              <w:rPr>
                <w:rFonts w:eastAsia="HiddenHorzOCR"/>
                <w:bCs/>
                <w:color w:val="000000" w:themeColor="text1"/>
                <w:sz w:val="24"/>
                <w:szCs w:val="24"/>
              </w:rPr>
              <w:t xml:space="preserve">Типы социального характера по Э. </w:t>
            </w:r>
            <w:proofErr w:type="spellStart"/>
            <w:r w:rsidR="00584DE3" w:rsidRPr="00584DE3">
              <w:rPr>
                <w:rFonts w:eastAsia="HiddenHorzOCR"/>
                <w:bCs/>
                <w:color w:val="000000" w:themeColor="text1"/>
                <w:sz w:val="24"/>
                <w:szCs w:val="24"/>
              </w:rPr>
              <w:t>Шострому</w:t>
            </w:r>
            <w:proofErr w:type="spellEnd"/>
            <w:r w:rsidR="00584DE3" w:rsidRPr="00584DE3">
              <w:rPr>
                <w:rFonts w:eastAsia="HiddenHorzOCR"/>
                <w:bCs/>
                <w:color w:val="000000" w:themeColor="text1"/>
                <w:sz w:val="24"/>
                <w:szCs w:val="24"/>
              </w:rPr>
              <w:t xml:space="preserve">. </w:t>
            </w:r>
            <w:proofErr w:type="spellStart"/>
            <w:r w:rsidR="00584DE3" w:rsidRPr="00584DE3">
              <w:rPr>
                <w:rFonts w:eastAsia="HiddenHorzOCR"/>
                <w:bCs/>
                <w:color w:val="000000" w:themeColor="text1"/>
                <w:sz w:val="24"/>
                <w:szCs w:val="24"/>
              </w:rPr>
              <w:t>Психогеометрия</w:t>
            </w:r>
            <w:proofErr w:type="spellEnd"/>
            <w:r w:rsidR="00584DE3" w:rsidRPr="00584DE3">
              <w:rPr>
                <w:rFonts w:eastAsia="HiddenHorzOCR"/>
                <w:bCs/>
                <w:color w:val="000000" w:themeColor="text1"/>
                <w:sz w:val="24"/>
                <w:szCs w:val="24"/>
              </w:rPr>
              <w:t xml:space="preserve"> и анализ личности в системе Сьюзен </w:t>
            </w:r>
            <w:proofErr w:type="spellStart"/>
            <w:r w:rsidR="00584DE3" w:rsidRPr="00584DE3">
              <w:rPr>
                <w:rFonts w:eastAsia="HiddenHorzOCR"/>
                <w:bCs/>
                <w:color w:val="000000" w:themeColor="text1"/>
                <w:sz w:val="24"/>
                <w:szCs w:val="24"/>
              </w:rPr>
              <w:t>Деллингер</w:t>
            </w:r>
            <w:proofErr w:type="spellEnd"/>
            <w:r w:rsidR="00584DE3" w:rsidRPr="00584DE3">
              <w:rPr>
                <w:rFonts w:eastAsia="HiddenHorzOCR"/>
                <w:bCs/>
                <w:color w:val="000000" w:themeColor="text1"/>
                <w:sz w:val="24"/>
                <w:szCs w:val="24"/>
              </w:rPr>
              <w:t xml:space="preserve">. Три состояния личности по Э. Берну. Культурно-психологические типы по Э. </w:t>
            </w:r>
            <w:proofErr w:type="spellStart"/>
            <w:r w:rsidR="00584DE3" w:rsidRPr="00584DE3">
              <w:rPr>
                <w:rFonts w:eastAsia="HiddenHorzOCR"/>
                <w:bCs/>
                <w:color w:val="000000" w:themeColor="text1"/>
                <w:sz w:val="24"/>
                <w:szCs w:val="24"/>
              </w:rPr>
              <w:t>Шпрангеру</w:t>
            </w:r>
            <w:proofErr w:type="spellEnd"/>
            <w:r w:rsidR="00584DE3" w:rsidRPr="00584DE3">
              <w:rPr>
                <w:rFonts w:eastAsia="HiddenHorzOCR"/>
                <w:bCs/>
                <w:color w:val="000000" w:themeColor="text1"/>
                <w:sz w:val="24"/>
                <w:szCs w:val="24"/>
              </w:rPr>
              <w:t>.</w:t>
            </w:r>
            <w:r w:rsidR="00584DE3">
              <w:rPr>
                <w:rFonts w:eastAsia="HiddenHorzOCR"/>
                <w:bCs/>
                <w:color w:val="000000" w:themeColor="text1"/>
                <w:sz w:val="24"/>
                <w:szCs w:val="24"/>
              </w:rPr>
              <w:t xml:space="preserve"> </w:t>
            </w:r>
            <w:r w:rsidR="00584DE3" w:rsidRPr="00584DE3">
              <w:rPr>
                <w:rFonts w:eastAsia="HiddenHorzOCR"/>
                <w:bCs/>
                <w:color w:val="000000" w:themeColor="text1"/>
                <w:sz w:val="24"/>
                <w:szCs w:val="24"/>
              </w:rPr>
              <w:t>Сущность конфликта, его участники, объект и основные причины.</w:t>
            </w:r>
            <w:r w:rsidR="00602FA3">
              <w:rPr>
                <w:rFonts w:eastAsia="HiddenHorzOCR"/>
                <w:bCs/>
                <w:color w:val="000000" w:themeColor="text1"/>
                <w:sz w:val="24"/>
                <w:szCs w:val="24"/>
              </w:rPr>
              <w:t xml:space="preserve"> </w:t>
            </w:r>
            <w:r w:rsidR="00602FA3" w:rsidRPr="00602FA3">
              <w:rPr>
                <w:rFonts w:eastAsia="HiddenHorzOCR"/>
                <w:bCs/>
                <w:color w:val="000000" w:themeColor="text1"/>
                <w:sz w:val="24"/>
                <w:szCs w:val="24"/>
              </w:rPr>
              <w:t xml:space="preserve">Теории </w:t>
            </w:r>
            <w:proofErr w:type="spellStart"/>
            <w:r w:rsidR="00602FA3" w:rsidRPr="00602FA3">
              <w:rPr>
                <w:rFonts w:eastAsia="HiddenHorzOCR"/>
                <w:bCs/>
                <w:color w:val="000000" w:themeColor="text1"/>
                <w:sz w:val="24"/>
                <w:szCs w:val="24"/>
              </w:rPr>
              <w:t>внутриличностного</w:t>
            </w:r>
            <w:proofErr w:type="spellEnd"/>
            <w:r w:rsidR="00602FA3" w:rsidRPr="00602FA3">
              <w:rPr>
                <w:rFonts w:eastAsia="HiddenHorzOCR"/>
                <w:bCs/>
                <w:color w:val="000000" w:themeColor="text1"/>
                <w:sz w:val="24"/>
                <w:szCs w:val="24"/>
              </w:rPr>
              <w:t xml:space="preserve"> конфликта</w:t>
            </w:r>
            <w:r w:rsidR="00602FA3">
              <w:rPr>
                <w:rFonts w:eastAsia="HiddenHorzOCR"/>
                <w:bCs/>
                <w:color w:val="000000" w:themeColor="text1"/>
                <w:sz w:val="24"/>
                <w:szCs w:val="24"/>
              </w:rPr>
              <w:t xml:space="preserve"> и их значение для культуры управления.</w:t>
            </w:r>
          </w:p>
          <w:p w14:paraId="1A13EA69" w14:textId="77777777" w:rsidR="00B00137" w:rsidRDefault="00B00137" w:rsidP="00854469">
            <w:pPr>
              <w:pStyle w:val="a4"/>
              <w:jc w:val="both"/>
              <w:rPr>
                <w:color w:val="FF0000"/>
                <w:sz w:val="24"/>
                <w:szCs w:val="24"/>
              </w:rPr>
            </w:pPr>
          </w:p>
          <w:p w14:paraId="5D848811" w14:textId="2056FC14" w:rsidR="00210048" w:rsidRPr="003C6598" w:rsidRDefault="007D1B9C" w:rsidP="00854469">
            <w:pPr>
              <w:pStyle w:val="a4"/>
              <w:jc w:val="both"/>
              <w:rPr>
                <w:color w:val="000000" w:themeColor="text1"/>
                <w:sz w:val="24"/>
                <w:szCs w:val="24"/>
              </w:rPr>
            </w:pPr>
            <w:r w:rsidRPr="00515616">
              <w:rPr>
                <w:b/>
                <w:bCs/>
                <w:sz w:val="24"/>
                <w:szCs w:val="24"/>
              </w:rPr>
              <w:t>Рекомендуемые источники из разделов 8, 9:</w:t>
            </w:r>
            <w:r w:rsidRPr="00515616">
              <w:rPr>
                <w:bCs/>
                <w:sz w:val="24"/>
                <w:szCs w:val="24"/>
              </w:rPr>
              <w:t xml:space="preserve"> </w:t>
            </w:r>
            <w:r>
              <w:rPr>
                <w:bCs/>
                <w:sz w:val="24"/>
                <w:szCs w:val="24"/>
              </w:rPr>
              <w:t>8.1,2,3; 9.1,2,3.</w:t>
            </w:r>
          </w:p>
        </w:tc>
        <w:tc>
          <w:tcPr>
            <w:tcW w:w="1843" w:type="dxa"/>
          </w:tcPr>
          <w:p w14:paraId="4064CF37" w14:textId="5D0E5FB5" w:rsidR="00210048" w:rsidRPr="003C6598" w:rsidRDefault="00B7380F" w:rsidP="00D0473B">
            <w:pPr>
              <w:pStyle w:val="a4"/>
              <w:jc w:val="left"/>
              <w:rPr>
                <w:color w:val="000000" w:themeColor="text1"/>
                <w:sz w:val="24"/>
                <w:szCs w:val="24"/>
              </w:rPr>
            </w:pPr>
            <w:r w:rsidRPr="003C6598">
              <w:rPr>
                <w:color w:val="000000" w:themeColor="text1"/>
                <w:sz w:val="24"/>
                <w:szCs w:val="24"/>
              </w:rPr>
              <w:t>Доклады, дискуссии, презентации</w:t>
            </w:r>
            <w:r w:rsidR="006D4510">
              <w:rPr>
                <w:color w:val="000000" w:themeColor="text1"/>
                <w:sz w:val="24"/>
                <w:szCs w:val="24"/>
              </w:rPr>
              <w:t>;</w:t>
            </w:r>
            <w:r w:rsidR="006D4510" w:rsidRPr="003C7ADE">
              <w:rPr>
                <w:sz w:val="24"/>
                <w:szCs w:val="24"/>
                <w:lang w:eastAsia="ar-SA"/>
              </w:rPr>
              <w:t xml:space="preserve"> </w:t>
            </w:r>
            <w:r w:rsidR="006D4510">
              <w:rPr>
                <w:sz w:val="24"/>
                <w:szCs w:val="24"/>
                <w:lang w:eastAsia="ar-SA"/>
              </w:rPr>
              <w:t>г</w:t>
            </w:r>
            <w:r w:rsidR="006D4510" w:rsidRPr="003C7ADE">
              <w:rPr>
                <w:sz w:val="24"/>
                <w:szCs w:val="24"/>
                <w:lang w:eastAsia="ar-SA"/>
              </w:rPr>
              <w:t>рупповое обсуждение вопросов и проблемных ситуаций</w:t>
            </w:r>
            <w:r w:rsidR="006D4510">
              <w:rPr>
                <w:sz w:val="24"/>
                <w:szCs w:val="24"/>
                <w:lang w:eastAsia="ar-SA"/>
              </w:rPr>
              <w:t>,</w:t>
            </w:r>
            <w:r w:rsidRPr="003C6598">
              <w:rPr>
                <w:color w:val="000000" w:themeColor="text1"/>
                <w:sz w:val="24"/>
                <w:szCs w:val="24"/>
              </w:rPr>
              <w:t xml:space="preserve"> тесты, письменная работа.</w:t>
            </w:r>
          </w:p>
        </w:tc>
      </w:tr>
      <w:tr w:rsidR="006040A1" w:rsidRPr="003C6598" w14:paraId="6B7D3771" w14:textId="77777777" w:rsidTr="00277F88">
        <w:tc>
          <w:tcPr>
            <w:tcW w:w="2155" w:type="dxa"/>
          </w:tcPr>
          <w:p w14:paraId="66B32486" w14:textId="77777777" w:rsidR="00F1286A" w:rsidRDefault="00210048" w:rsidP="00CE6B31">
            <w:pPr>
              <w:autoSpaceDE w:val="0"/>
              <w:snapToGrid w:val="0"/>
              <w:rPr>
                <w:rFonts w:eastAsia="HiddenHorzOCR"/>
                <w:bCs/>
                <w:color w:val="000000" w:themeColor="text1"/>
              </w:rPr>
            </w:pPr>
            <w:r w:rsidRPr="00AA1D07">
              <w:rPr>
                <w:rFonts w:eastAsia="HiddenHorzOCR"/>
                <w:b/>
                <w:color w:val="000000" w:themeColor="text1"/>
              </w:rPr>
              <w:lastRenderedPageBreak/>
              <w:t>Тема 8.</w:t>
            </w:r>
            <w:r w:rsidRPr="001B3E17">
              <w:rPr>
                <w:rFonts w:eastAsia="HiddenHorzOCR"/>
                <w:bCs/>
                <w:color w:val="000000" w:themeColor="text1"/>
              </w:rPr>
              <w:t xml:space="preserve"> </w:t>
            </w:r>
          </w:p>
          <w:p w14:paraId="015F16FA" w14:textId="35F72E2C" w:rsidR="00210048" w:rsidRPr="00093752" w:rsidRDefault="00210048" w:rsidP="00CE6B31">
            <w:pPr>
              <w:autoSpaceDE w:val="0"/>
              <w:snapToGrid w:val="0"/>
              <w:rPr>
                <w:b/>
                <w:bCs/>
              </w:rPr>
            </w:pPr>
            <w:r w:rsidRPr="001B3E17">
              <w:rPr>
                <w:rFonts w:eastAsia="HiddenHorzOCR"/>
                <w:bCs/>
                <w:color w:val="000000" w:themeColor="text1"/>
              </w:rPr>
              <w:t xml:space="preserve">Культурно-цивилизационные вызовы и управленческие ответы в начале </w:t>
            </w:r>
            <w:r w:rsidRPr="001B3E17">
              <w:rPr>
                <w:rFonts w:eastAsia="HiddenHorzOCR"/>
                <w:bCs/>
                <w:color w:val="000000" w:themeColor="text1"/>
                <w:lang w:val="en-US"/>
              </w:rPr>
              <w:t>XXI</w:t>
            </w:r>
            <w:r w:rsidRPr="001B3E17">
              <w:rPr>
                <w:rFonts w:eastAsia="HiddenHorzOCR"/>
                <w:bCs/>
                <w:color w:val="000000" w:themeColor="text1"/>
              </w:rPr>
              <w:t xml:space="preserve"> века</w:t>
            </w:r>
          </w:p>
        </w:tc>
        <w:tc>
          <w:tcPr>
            <w:tcW w:w="6067" w:type="dxa"/>
          </w:tcPr>
          <w:p w14:paraId="09F31ED1" w14:textId="6FD12C39" w:rsidR="00B00137" w:rsidRDefault="00CA0F41" w:rsidP="002E1559">
            <w:pPr>
              <w:spacing w:after="240"/>
              <w:jc w:val="both"/>
              <w:rPr>
                <w:color w:val="FF0000"/>
              </w:rPr>
            </w:pPr>
            <w:r w:rsidRPr="00CA0F41">
              <w:rPr>
                <w:bCs/>
                <w:color w:val="000000" w:themeColor="text1"/>
              </w:rPr>
              <w:t xml:space="preserve">Особенности и значение цивилизационных вызовов начала </w:t>
            </w:r>
            <w:r w:rsidRPr="00CA0F41">
              <w:rPr>
                <w:bCs/>
                <w:color w:val="000000" w:themeColor="text1"/>
                <w:lang w:val="en-US"/>
              </w:rPr>
              <w:t>XXI</w:t>
            </w:r>
            <w:r w:rsidRPr="00CA0F41">
              <w:rPr>
                <w:bCs/>
                <w:color w:val="000000" w:themeColor="text1"/>
              </w:rPr>
              <w:t xml:space="preserve"> века для культуры управления. </w:t>
            </w:r>
            <w:r w:rsidRPr="00CA0F41">
              <w:rPr>
                <w:color w:val="000000" w:themeColor="text1"/>
              </w:rPr>
              <w:t>Влияние глобализации на особенности трансформации культуры управления.</w:t>
            </w:r>
            <w:r>
              <w:rPr>
                <w:color w:val="000000" w:themeColor="text1"/>
              </w:rPr>
              <w:t xml:space="preserve"> </w:t>
            </w:r>
            <w:r w:rsidRPr="00CA0F41">
              <w:rPr>
                <w:bCs/>
                <w:color w:val="000000" w:themeColor="text1"/>
              </w:rPr>
              <w:t>Социологические концепции глобализации</w:t>
            </w:r>
            <w:r w:rsidR="006040A1">
              <w:rPr>
                <w:bCs/>
                <w:color w:val="000000" w:themeColor="text1"/>
              </w:rPr>
              <w:t xml:space="preserve"> и их отношение к культуре управления</w:t>
            </w:r>
            <w:r w:rsidRPr="00CA0F41">
              <w:rPr>
                <w:bCs/>
                <w:color w:val="000000" w:themeColor="text1"/>
              </w:rPr>
              <w:t>.</w:t>
            </w:r>
            <w:r w:rsidR="001B4663">
              <w:rPr>
                <w:bCs/>
                <w:color w:val="000000" w:themeColor="text1"/>
              </w:rPr>
              <w:t> </w:t>
            </w:r>
            <w:r w:rsidR="001B4663" w:rsidRPr="001B4663">
              <w:rPr>
                <w:bCs/>
                <w:color w:val="000000" w:themeColor="text1"/>
              </w:rPr>
              <w:t>Демографическая проблема, проблемы бедности, развития человеческих ресурсов и человеческой безопасности. Альтернативные варианты глобализации.</w:t>
            </w:r>
            <w:r w:rsidR="00D23951">
              <w:rPr>
                <w:bCs/>
                <w:color w:val="000000" w:themeColor="text1"/>
              </w:rPr>
              <w:t xml:space="preserve"> </w:t>
            </w:r>
            <w:r w:rsidR="001B4663" w:rsidRPr="001B4663">
              <w:rPr>
                <w:bCs/>
                <w:color w:val="000000" w:themeColor="text1"/>
              </w:rPr>
              <w:t xml:space="preserve">Взаимодействие цивилизаций и </w:t>
            </w:r>
            <w:r w:rsidR="00D43D8E">
              <w:rPr>
                <w:bCs/>
                <w:color w:val="000000" w:themeColor="text1"/>
              </w:rPr>
              <w:t xml:space="preserve">культурно-управленческие </w:t>
            </w:r>
            <w:r w:rsidR="001B4663" w:rsidRPr="001B4663">
              <w:rPr>
                <w:bCs/>
                <w:color w:val="000000" w:themeColor="text1"/>
              </w:rPr>
              <w:t>сценарии будущего.</w:t>
            </w:r>
            <w:r w:rsidR="00963F4A">
              <w:rPr>
                <w:bCs/>
                <w:color w:val="000000" w:themeColor="text1"/>
              </w:rPr>
              <w:t> </w:t>
            </w:r>
            <w:r w:rsidR="00963F4A" w:rsidRPr="00963F4A">
              <w:rPr>
                <w:bCs/>
                <w:color w:val="000000" w:themeColor="text1"/>
              </w:rPr>
              <w:t xml:space="preserve">Питер </w:t>
            </w:r>
            <w:proofErr w:type="spellStart"/>
            <w:r w:rsidR="00963F4A" w:rsidRPr="00963F4A">
              <w:rPr>
                <w:bCs/>
                <w:color w:val="000000" w:themeColor="text1"/>
              </w:rPr>
              <w:t>Друкер</w:t>
            </w:r>
            <w:proofErr w:type="spellEnd"/>
            <w:r w:rsidR="00963F4A" w:rsidRPr="00963F4A">
              <w:rPr>
                <w:bCs/>
                <w:color w:val="000000" w:themeColor="text1"/>
              </w:rPr>
              <w:t xml:space="preserve"> и его концепция </w:t>
            </w:r>
            <w:proofErr w:type="spellStart"/>
            <w:r w:rsidR="00963F4A" w:rsidRPr="00963F4A">
              <w:rPr>
                <w:bCs/>
                <w:color w:val="000000" w:themeColor="text1"/>
              </w:rPr>
              <w:t>посткапиталистического</w:t>
            </w:r>
            <w:proofErr w:type="spellEnd"/>
            <w:r w:rsidR="00963F4A" w:rsidRPr="00963F4A">
              <w:rPr>
                <w:bCs/>
                <w:color w:val="000000" w:themeColor="text1"/>
              </w:rPr>
              <w:t xml:space="preserve"> общества</w:t>
            </w:r>
          </w:p>
          <w:p w14:paraId="38012334" w14:textId="275F4970" w:rsidR="00210048" w:rsidRPr="003C6598" w:rsidRDefault="00B63016" w:rsidP="00854469">
            <w:pPr>
              <w:pStyle w:val="a4"/>
              <w:jc w:val="both"/>
              <w:rPr>
                <w:color w:val="000000" w:themeColor="text1"/>
                <w:sz w:val="24"/>
                <w:szCs w:val="24"/>
              </w:rPr>
            </w:pPr>
            <w:r w:rsidRPr="00515616">
              <w:rPr>
                <w:b/>
                <w:bCs/>
                <w:sz w:val="24"/>
                <w:szCs w:val="24"/>
              </w:rPr>
              <w:t>Рекомендуемые источники из разделов 8, 9:</w:t>
            </w:r>
            <w:r w:rsidRPr="00515616">
              <w:rPr>
                <w:bCs/>
                <w:sz w:val="24"/>
                <w:szCs w:val="24"/>
              </w:rPr>
              <w:t xml:space="preserve"> </w:t>
            </w:r>
            <w:r>
              <w:rPr>
                <w:bCs/>
                <w:sz w:val="24"/>
                <w:szCs w:val="24"/>
              </w:rPr>
              <w:t>8.1,2,3; 9.1,2,3.</w:t>
            </w:r>
          </w:p>
        </w:tc>
        <w:tc>
          <w:tcPr>
            <w:tcW w:w="1843" w:type="dxa"/>
          </w:tcPr>
          <w:p w14:paraId="1EB04614" w14:textId="18A2BCD3" w:rsidR="00210048" w:rsidRPr="00055B9A" w:rsidRDefault="00B7380F" w:rsidP="00D0473B">
            <w:pPr>
              <w:pStyle w:val="a4"/>
              <w:jc w:val="left"/>
              <w:rPr>
                <w:color w:val="000000" w:themeColor="text1"/>
                <w:sz w:val="24"/>
                <w:szCs w:val="24"/>
              </w:rPr>
            </w:pPr>
            <w:r w:rsidRPr="003C6598">
              <w:rPr>
                <w:color w:val="000000" w:themeColor="text1"/>
                <w:sz w:val="24"/>
                <w:szCs w:val="24"/>
              </w:rPr>
              <w:t>Доклады, дискуссии, презентации</w:t>
            </w:r>
            <w:r w:rsidR="006D4510">
              <w:rPr>
                <w:color w:val="000000" w:themeColor="text1"/>
                <w:sz w:val="24"/>
                <w:szCs w:val="24"/>
              </w:rPr>
              <w:t>;</w:t>
            </w:r>
            <w:r w:rsidR="006D4510" w:rsidRPr="003C7ADE">
              <w:rPr>
                <w:sz w:val="24"/>
                <w:szCs w:val="24"/>
                <w:lang w:eastAsia="ar-SA"/>
              </w:rPr>
              <w:t xml:space="preserve"> </w:t>
            </w:r>
            <w:r w:rsidR="006D4510">
              <w:rPr>
                <w:sz w:val="24"/>
                <w:szCs w:val="24"/>
                <w:lang w:eastAsia="ar-SA"/>
              </w:rPr>
              <w:t>г</w:t>
            </w:r>
            <w:r w:rsidR="006D4510" w:rsidRPr="003C7ADE">
              <w:rPr>
                <w:sz w:val="24"/>
                <w:szCs w:val="24"/>
                <w:lang w:eastAsia="ar-SA"/>
              </w:rPr>
              <w:t>рупповое обсуждение вопросов и проблемных ситуаций</w:t>
            </w:r>
            <w:r w:rsidR="006D4510">
              <w:rPr>
                <w:sz w:val="24"/>
                <w:szCs w:val="24"/>
                <w:lang w:eastAsia="ar-SA"/>
              </w:rPr>
              <w:t>,</w:t>
            </w:r>
            <w:r w:rsidRPr="003C6598">
              <w:rPr>
                <w:color w:val="000000" w:themeColor="text1"/>
                <w:sz w:val="24"/>
                <w:szCs w:val="24"/>
              </w:rPr>
              <w:t xml:space="preserve"> тесты, письменная работа.</w:t>
            </w:r>
          </w:p>
        </w:tc>
      </w:tr>
    </w:tbl>
    <w:p w14:paraId="469D06F9" w14:textId="77777777" w:rsidR="00C27B8A" w:rsidRPr="003C6598" w:rsidRDefault="00C27B8A" w:rsidP="00C27B8A">
      <w:pPr>
        <w:pStyle w:val="a4"/>
        <w:ind w:firstLine="709"/>
        <w:jc w:val="right"/>
        <w:rPr>
          <w:color w:val="000000" w:themeColor="text1"/>
          <w:szCs w:val="28"/>
        </w:rPr>
      </w:pPr>
    </w:p>
    <w:p w14:paraId="11215D2B" w14:textId="77777777" w:rsidR="006075E9" w:rsidRPr="003C6598" w:rsidRDefault="006075E9" w:rsidP="00C27B8A">
      <w:pPr>
        <w:pStyle w:val="a4"/>
        <w:ind w:firstLine="709"/>
        <w:jc w:val="right"/>
        <w:rPr>
          <w:color w:val="000000" w:themeColor="text1"/>
          <w:szCs w:val="28"/>
        </w:rPr>
      </w:pPr>
    </w:p>
    <w:p w14:paraId="480004E0" w14:textId="77777777" w:rsidR="008E2983" w:rsidRPr="003C6598" w:rsidRDefault="008E2983" w:rsidP="006D2CDE">
      <w:pPr>
        <w:jc w:val="both"/>
        <w:rPr>
          <w:b/>
          <w:bCs/>
          <w:color w:val="000000" w:themeColor="text1"/>
          <w:sz w:val="28"/>
          <w:szCs w:val="28"/>
        </w:rPr>
      </w:pPr>
      <w:r w:rsidRPr="003C6598">
        <w:rPr>
          <w:b/>
          <w:bCs/>
          <w:color w:val="000000" w:themeColor="text1"/>
          <w:sz w:val="28"/>
          <w:szCs w:val="28"/>
        </w:rPr>
        <w:t>6. Перечень учебно-методического обеспечения для самостоятельной работы обучающихся по дисциплине</w:t>
      </w:r>
    </w:p>
    <w:p w14:paraId="43C7DF70" w14:textId="77777777" w:rsidR="00552804" w:rsidRPr="003C6598" w:rsidRDefault="008E2983" w:rsidP="006D2CDE">
      <w:pPr>
        <w:jc w:val="both"/>
        <w:rPr>
          <w:b/>
          <w:color w:val="000000" w:themeColor="text1"/>
          <w:sz w:val="28"/>
          <w:szCs w:val="28"/>
        </w:rPr>
      </w:pPr>
      <w:r w:rsidRPr="003C6598">
        <w:rPr>
          <w:b/>
          <w:color w:val="000000" w:themeColor="text1"/>
          <w:sz w:val="28"/>
          <w:szCs w:val="28"/>
        </w:rPr>
        <w:t>6.1. Перечень вопросов, отводимых на самостоятельное освоение дисциплины, формы внеаудиторной самостоятельной работы</w:t>
      </w:r>
    </w:p>
    <w:p w14:paraId="65D3B243" w14:textId="5B09ED22" w:rsidR="008E2983" w:rsidRPr="003C6598" w:rsidRDefault="008E2983" w:rsidP="00BC6151">
      <w:pPr>
        <w:jc w:val="right"/>
        <w:rPr>
          <w:color w:val="000000" w:themeColor="text1"/>
          <w:szCs w:val="28"/>
        </w:rPr>
      </w:pPr>
      <w:r w:rsidRPr="003C6598">
        <w:rPr>
          <w:color w:val="000000" w:themeColor="text1"/>
          <w:sz w:val="28"/>
          <w:szCs w:val="28"/>
        </w:rPr>
        <w:t xml:space="preserve">                                                                                                                    </w:t>
      </w:r>
      <w:r w:rsidRPr="003C6598">
        <w:rPr>
          <w:color w:val="000000" w:themeColor="text1"/>
          <w:szCs w:val="28"/>
        </w:rPr>
        <w:t xml:space="preserve">Таблица </w:t>
      </w:r>
      <w:r w:rsidR="00CE6B31">
        <w:rPr>
          <w:color w:val="000000" w:themeColor="text1"/>
          <w:szCs w:val="28"/>
        </w:rPr>
        <w:t>4</w:t>
      </w:r>
    </w:p>
    <w:p w14:paraId="056AA7BC" w14:textId="77777777" w:rsidR="00C47527" w:rsidRPr="003C6598" w:rsidRDefault="00C47527" w:rsidP="00BC6151">
      <w:pPr>
        <w:jc w:val="right"/>
        <w:rPr>
          <w:color w:val="000000" w:themeColor="text1"/>
          <w:szCs w:val="28"/>
        </w:rPr>
      </w:pPr>
    </w:p>
    <w:tbl>
      <w:tblPr>
        <w:tblStyle w:val="aa"/>
        <w:tblW w:w="10065" w:type="dxa"/>
        <w:tblInd w:w="-5" w:type="dxa"/>
        <w:tblLook w:val="04A0" w:firstRow="1" w:lastRow="0" w:firstColumn="1" w:lastColumn="0" w:noHBand="0" w:noVBand="1"/>
      </w:tblPr>
      <w:tblGrid>
        <w:gridCol w:w="2297"/>
        <w:gridCol w:w="5060"/>
        <w:gridCol w:w="2708"/>
      </w:tblGrid>
      <w:tr w:rsidR="003C6598" w:rsidRPr="003C6598" w14:paraId="6C85C514" w14:textId="77777777" w:rsidTr="00CE6B31">
        <w:tc>
          <w:tcPr>
            <w:tcW w:w="2297" w:type="dxa"/>
          </w:tcPr>
          <w:p w14:paraId="67B18048" w14:textId="77777777" w:rsidR="000A519B" w:rsidRPr="003C6598" w:rsidRDefault="000A519B" w:rsidP="002305AA">
            <w:pPr>
              <w:jc w:val="both"/>
              <w:rPr>
                <w:color w:val="000000" w:themeColor="text1"/>
              </w:rPr>
            </w:pPr>
            <w:r w:rsidRPr="003C6598">
              <w:rPr>
                <w:b/>
                <w:color w:val="000000" w:themeColor="text1"/>
              </w:rPr>
              <w:t>Наименование тем (разделов) дисциплины</w:t>
            </w:r>
          </w:p>
        </w:tc>
        <w:tc>
          <w:tcPr>
            <w:tcW w:w="5060" w:type="dxa"/>
          </w:tcPr>
          <w:p w14:paraId="1F9331B6" w14:textId="77777777" w:rsidR="000A519B" w:rsidRPr="003C6598" w:rsidRDefault="000A519B" w:rsidP="002305AA">
            <w:pPr>
              <w:jc w:val="both"/>
              <w:rPr>
                <w:color w:val="000000" w:themeColor="text1"/>
              </w:rPr>
            </w:pPr>
            <w:r w:rsidRPr="003C6598">
              <w:rPr>
                <w:b/>
                <w:color w:val="000000" w:themeColor="text1"/>
              </w:rPr>
              <w:t>Перечень вопросов, отводимых на самостоятельное освоение</w:t>
            </w:r>
          </w:p>
        </w:tc>
        <w:tc>
          <w:tcPr>
            <w:tcW w:w="2708" w:type="dxa"/>
          </w:tcPr>
          <w:p w14:paraId="6CE6C7A4" w14:textId="77777777" w:rsidR="000A519B" w:rsidRPr="003C6598" w:rsidRDefault="000A519B" w:rsidP="002305AA">
            <w:pPr>
              <w:jc w:val="both"/>
              <w:rPr>
                <w:color w:val="000000" w:themeColor="text1"/>
              </w:rPr>
            </w:pPr>
            <w:r w:rsidRPr="003C6598">
              <w:rPr>
                <w:b/>
                <w:color w:val="000000" w:themeColor="text1"/>
              </w:rPr>
              <w:t>Формы внеаудиторной самостоятельной работы</w:t>
            </w:r>
          </w:p>
        </w:tc>
      </w:tr>
      <w:tr w:rsidR="003C6598" w:rsidRPr="003C6598" w14:paraId="3310BE18" w14:textId="77777777" w:rsidTr="00CE6B31">
        <w:tc>
          <w:tcPr>
            <w:tcW w:w="2297" w:type="dxa"/>
          </w:tcPr>
          <w:p w14:paraId="3F4A3F7C" w14:textId="217033BB" w:rsidR="00E12A4E" w:rsidRPr="00706663" w:rsidRDefault="00A05E82" w:rsidP="00E12A4E">
            <w:pPr>
              <w:pStyle w:val="a4"/>
              <w:jc w:val="both"/>
              <w:rPr>
                <w:b/>
                <w:color w:val="FF0000"/>
                <w:sz w:val="24"/>
                <w:szCs w:val="24"/>
              </w:rPr>
            </w:pPr>
            <w:r w:rsidRPr="00093752">
              <w:rPr>
                <w:b/>
                <w:bCs/>
                <w:color w:val="000000" w:themeColor="text1"/>
                <w:sz w:val="24"/>
                <w:szCs w:val="24"/>
              </w:rPr>
              <w:t>Тема 1.</w:t>
            </w:r>
            <w:r w:rsidRPr="00220A23">
              <w:rPr>
                <w:color w:val="000000" w:themeColor="text1"/>
                <w:sz w:val="24"/>
                <w:szCs w:val="24"/>
              </w:rPr>
              <w:t xml:space="preserve"> </w:t>
            </w:r>
            <w:r w:rsidRPr="00220A23">
              <w:rPr>
                <w:rFonts w:eastAsia="HiddenHorzOCR"/>
                <w:color w:val="000000" w:themeColor="text1"/>
                <w:sz w:val="24"/>
                <w:szCs w:val="24"/>
              </w:rPr>
              <w:t>Теоретические основы формирования организационной культуры</w:t>
            </w:r>
            <w:r w:rsidRPr="00706663">
              <w:rPr>
                <w:b/>
                <w:color w:val="FF0000"/>
                <w:sz w:val="24"/>
                <w:szCs w:val="24"/>
              </w:rPr>
              <w:t xml:space="preserve"> </w:t>
            </w:r>
          </w:p>
        </w:tc>
        <w:tc>
          <w:tcPr>
            <w:tcW w:w="5060" w:type="dxa"/>
          </w:tcPr>
          <w:p w14:paraId="1E723FD5" w14:textId="192CC76E" w:rsidR="001D0C5E" w:rsidRPr="004C4187" w:rsidRDefault="005E144B" w:rsidP="004C4187">
            <w:pPr>
              <w:jc w:val="both"/>
            </w:pPr>
            <w:r>
              <w:t>Историческая периодизация формирования культуры управления.</w:t>
            </w:r>
            <w:r w:rsidR="006E26C8" w:rsidRPr="00635A30">
              <w:t xml:space="preserve"> </w:t>
            </w:r>
            <w:r w:rsidR="001D0C5E" w:rsidRPr="00635A30">
              <w:t>Методология и организация процесса разработки управленческого решения</w:t>
            </w:r>
            <w:r w:rsidR="006E26C8" w:rsidRPr="00635A30">
              <w:t xml:space="preserve">. </w:t>
            </w:r>
            <w:r w:rsidR="001D0C5E" w:rsidRPr="00635A30">
              <w:t>Целевая ориентация управленческих решений.</w:t>
            </w:r>
            <w:r w:rsidR="00D15826" w:rsidRPr="00635A30">
              <w:t xml:space="preserve"> Методы, алгоритмы и модели разработки управленческого решения.</w:t>
            </w:r>
            <w:r w:rsidR="00635A30" w:rsidRPr="00635A30">
              <w:t xml:space="preserve"> Культура управления как фактор успеха бизнеса</w:t>
            </w:r>
            <w:r w:rsidR="00635A30">
              <w:t>.</w:t>
            </w:r>
          </w:p>
        </w:tc>
        <w:tc>
          <w:tcPr>
            <w:tcW w:w="2708" w:type="dxa"/>
          </w:tcPr>
          <w:p w14:paraId="2007824E" w14:textId="77777777" w:rsidR="00E12A4E" w:rsidRPr="003C6598" w:rsidRDefault="00E12A4E" w:rsidP="00E12A4E">
            <w:pPr>
              <w:pStyle w:val="imSubheadline"/>
              <w:spacing w:before="0" w:after="0"/>
              <w:jc w:val="both"/>
              <w:rPr>
                <w:rFonts w:cs="Times New Roman"/>
                <w:b w:val="0"/>
                <w:color w:val="000000" w:themeColor="text1"/>
                <w:sz w:val="24"/>
                <w:szCs w:val="24"/>
              </w:rPr>
            </w:pPr>
            <w:r w:rsidRPr="003C6598">
              <w:rPr>
                <w:rFonts w:cs="Times New Roman"/>
                <w:b w:val="0"/>
                <w:color w:val="000000" w:themeColor="text1"/>
                <w:sz w:val="24"/>
                <w:szCs w:val="24"/>
              </w:rPr>
              <w:t xml:space="preserve">- работа с учебной, научной и справочной литературой; </w:t>
            </w:r>
          </w:p>
          <w:p w14:paraId="5B1EBF74" w14:textId="77777777" w:rsidR="00E12A4E" w:rsidRPr="003C6598" w:rsidRDefault="00E12A4E" w:rsidP="00E12A4E">
            <w:pPr>
              <w:pStyle w:val="imSubheadline"/>
              <w:spacing w:before="0" w:after="0"/>
              <w:jc w:val="both"/>
              <w:rPr>
                <w:rFonts w:cs="Times New Roman"/>
                <w:b w:val="0"/>
                <w:color w:val="000000" w:themeColor="text1"/>
                <w:sz w:val="24"/>
                <w:szCs w:val="24"/>
              </w:rPr>
            </w:pPr>
            <w:r w:rsidRPr="003C6598">
              <w:rPr>
                <w:rFonts w:cs="Times New Roman"/>
                <w:b w:val="0"/>
                <w:color w:val="000000" w:themeColor="text1"/>
                <w:sz w:val="24"/>
                <w:szCs w:val="24"/>
              </w:rPr>
              <w:t xml:space="preserve">- подготовка докладов и сообщений по теме; </w:t>
            </w:r>
          </w:p>
          <w:p w14:paraId="45A3AC2B" w14:textId="7B2D19F9" w:rsidR="00E12A4E" w:rsidRPr="003C6598" w:rsidRDefault="00CE6B31" w:rsidP="00E12A4E">
            <w:pPr>
              <w:pStyle w:val="imSubheadline"/>
              <w:spacing w:before="0" w:after="0"/>
              <w:jc w:val="both"/>
              <w:rPr>
                <w:rFonts w:cs="Times New Roman"/>
                <w:color w:val="000000" w:themeColor="text1"/>
                <w:sz w:val="24"/>
                <w:szCs w:val="24"/>
              </w:rPr>
            </w:pPr>
            <w:r>
              <w:rPr>
                <w:rFonts w:cs="Times New Roman"/>
                <w:b w:val="0"/>
                <w:color w:val="000000" w:themeColor="text1"/>
                <w:sz w:val="24"/>
                <w:szCs w:val="24"/>
              </w:rPr>
              <w:t>-</w:t>
            </w:r>
            <w:r w:rsidR="00E12A4E" w:rsidRPr="003C6598">
              <w:rPr>
                <w:rFonts w:cs="Times New Roman"/>
                <w:b w:val="0"/>
                <w:color w:val="000000" w:themeColor="text1"/>
                <w:sz w:val="24"/>
                <w:szCs w:val="24"/>
              </w:rPr>
              <w:t xml:space="preserve">подготовка письменной работы по теме; </w:t>
            </w:r>
            <w:r w:rsidR="00E12A4E" w:rsidRPr="003C6598">
              <w:rPr>
                <w:rFonts w:cs="Times New Roman"/>
                <w:color w:val="000000" w:themeColor="text1"/>
                <w:sz w:val="24"/>
                <w:szCs w:val="24"/>
              </w:rPr>
              <w:t xml:space="preserve">- </w:t>
            </w:r>
            <w:r w:rsidR="00E12A4E" w:rsidRPr="003C6598">
              <w:rPr>
                <w:rFonts w:cs="Times New Roman"/>
                <w:b w:val="0"/>
                <w:color w:val="000000" w:themeColor="text1"/>
                <w:sz w:val="24"/>
                <w:szCs w:val="24"/>
              </w:rPr>
              <w:t>подготовка презентаций по теме</w:t>
            </w:r>
          </w:p>
        </w:tc>
      </w:tr>
      <w:tr w:rsidR="003C6598" w:rsidRPr="003C6598" w14:paraId="323684B3" w14:textId="77777777" w:rsidTr="00CE6B31">
        <w:tc>
          <w:tcPr>
            <w:tcW w:w="2297" w:type="dxa"/>
          </w:tcPr>
          <w:p w14:paraId="7A4C3E79" w14:textId="77777777" w:rsidR="00F16625" w:rsidRDefault="008B00FB" w:rsidP="00E12A4E">
            <w:pPr>
              <w:pStyle w:val="a4"/>
              <w:jc w:val="both"/>
              <w:rPr>
                <w:sz w:val="24"/>
                <w:szCs w:val="24"/>
              </w:rPr>
            </w:pPr>
            <w:r w:rsidRPr="00093752">
              <w:rPr>
                <w:b/>
                <w:bCs/>
                <w:sz w:val="24"/>
                <w:szCs w:val="24"/>
              </w:rPr>
              <w:t>Тема 2.</w:t>
            </w:r>
            <w:r w:rsidRPr="00220A23">
              <w:rPr>
                <w:sz w:val="24"/>
                <w:szCs w:val="24"/>
              </w:rPr>
              <w:t> </w:t>
            </w:r>
          </w:p>
          <w:p w14:paraId="17EB9231" w14:textId="0C1770BA" w:rsidR="00E12A4E" w:rsidRPr="00706663" w:rsidRDefault="008B00FB" w:rsidP="00E12A4E">
            <w:pPr>
              <w:pStyle w:val="a4"/>
              <w:jc w:val="both"/>
              <w:rPr>
                <w:b/>
                <w:color w:val="FF0000"/>
                <w:sz w:val="24"/>
                <w:szCs w:val="24"/>
              </w:rPr>
            </w:pPr>
            <w:r w:rsidRPr="00220A23">
              <w:rPr>
                <w:rFonts w:eastAsia="HiddenHorzOCR"/>
                <w:sz w:val="24"/>
                <w:szCs w:val="24"/>
              </w:rPr>
              <w:t xml:space="preserve">Социально-экономические основы становления организационной культуры </w:t>
            </w:r>
          </w:p>
        </w:tc>
        <w:tc>
          <w:tcPr>
            <w:tcW w:w="5060" w:type="dxa"/>
          </w:tcPr>
          <w:p w14:paraId="44F946B7" w14:textId="195C2B4D" w:rsidR="00440C03" w:rsidRPr="00440C03" w:rsidRDefault="00440C03" w:rsidP="00E273A9">
            <w:pPr>
              <w:jc w:val="both"/>
            </w:pPr>
            <w:r w:rsidRPr="00440C03">
              <w:t xml:space="preserve">Особенности школы научного управления Ф. Тейлора. Система эффективности и научного управления </w:t>
            </w:r>
            <w:r>
              <w:t xml:space="preserve">Г. </w:t>
            </w:r>
            <w:proofErr w:type="spellStart"/>
            <w:r w:rsidRPr="00440C03">
              <w:t>Эмерсона</w:t>
            </w:r>
            <w:proofErr w:type="spellEnd"/>
            <w:r>
              <w:t>.</w:t>
            </w:r>
            <w:r w:rsidR="00E273A9">
              <w:t xml:space="preserve"> Теория административной школы управления А. </w:t>
            </w:r>
            <w:proofErr w:type="spellStart"/>
            <w:r w:rsidR="00E273A9">
              <w:t>Файоля</w:t>
            </w:r>
            <w:proofErr w:type="spellEnd"/>
            <w:r w:rsidR="00E273A9">
              <w:t xml:space="preserve">. </w:t>
            </w:r>
            <w:r w:rsidR="00510ACC">
              <w:t>Математическая школа управления.</w:t>
            </w:r>
            <w:r w:rsidR="00F71E0B">
              <w:t xml:space="preserve"> Теория мотивационной гигиены Ф. </w:t>
            </w:r>
            <w:proofErr w:type="spellStart"/>
            <w:r w:rsidR="00F71E0B">
              <w:t>Герцберга</w:t>
            </w:r>
            <w:proofErr w:type="spellEnd"/>
            <w:r w:rsidR="00302B0A">
              <w:t>.</w:t>
            </w:r>
            <w:r w:rsidR="006C5E10">
              <w:t xml:space="preserve"> Идея обеспечения устойчивого развития культуры управления </w:t>
            </w:r>
            <w:proofErr w:type="spellStart"/>
            <w:r w:rsidR="006C5E10">
              <w:t>Г</w:t>
            </w:r>
            <w:r w:rsidR="006C5E10" w:rsidRPr="006C5E10">
              <w:t>ру</w:t>
            </w:r>
            <w:proofErr w:type="spellEnd"/>
            <w:r w:rsidR="006C5E10" w:rsidRPr="006C5E10">
              <w:t xml:space="preserve"> </w:t>
            </w:r>
            <w:r w:rsidR="006C5E10">
              <w:t>Х</w:t>
            </w:r>
            <w:r w:rsidR="006C5E10" w:rsidRPr="006C5E10">
              <w:t xml:space="preserve">арлем </w:t>
            </w:r>
            <w:proofErr w:type="spellStart"/>
            <w:r w:rsidR="006C5E10">
              <w:t>Б</w:t>
            </w:r>
            <w:r w:rsidR="006C5E10" w:rsidRPr="006C5E10">
              <w:t>рунтланн</w:t>
            </w:r>
            <w:proofErr w:type="spellEnd"/>
            <w:r w:rsidR="006C5E10">
              <w:t>.</w:t>
            </w:r>
          </w:p>
          <w:p w14:paraId="4354278F" w14:textId="2A1ABCF0" w:rsidR="004305B9" w:rsidRPr="003C6598" w:rsidRDefault="004305B9" w:rsidP="00A05E82">
            <w:pPr>
              <w:pStyle w:val="a8"/>
              <w:ind w:left="0"/>
              <w:jc w:val="both"/>
              <w:rPr>
                <w:color w:val="000000" w:themeColor="text1"/>
              </w:rPr>
            </w:pPr>
          </w:p>
        </w:tc>
        <w:tc>
          <w:tcPr>
            <w:tcW w:w="2708" w:type="dxa"/>
          </w:tcPr>
          <w:p w14:paraId="0E7E76EA" w14:textId="77777777" w:rsidR="00E12A4E" w:rsidRPr="003C6598" w:rsidRDefault="00E12A4E" w:rsidP="00E12A4E">
            <w:pPr>
              <w:pStyle w:val="imSubheadline"/>
              <w:spacing w:before="0" w:after="0"/>
              <w:jc w:val="both"/>
              <w:rPr>
                <w:rFonts w:cs="Times New Roman"/>
                <w:b w:val="0"/>
                <w:color w:val="000000" w:themeColor="text1"/>
                <w:sz w:val="24"/>
                <w:szCs w:val="24"/>
              </w:rPr>
            </w:pPr>
            <w:r w:rsidRPr="003C6598">
              <w:rPr>
                <w:rFonts w:cs="Times New Roman"/>
                <w:b w:val="0"/>
                <w:color w:val="000000" w:themeColor="text1"/>
                <w:sz w:val="24"/>
                <w:szCs w:val="24"/>
              </w:rPr>
              <w:t xml:space="preserve">- работа с учебной, научной и справочной литературой; </w:t>
            </w:r>
          </w:p>
          <w:p w14:paraId="24A499F2" w14:textId="77777777" w:rsidR="00E12A4E" w:rsidRPr="003C6598" w:rsidRDefault="00E12A4E" w:rsidP="00E12A4E">
            <w:pPr>
              <w:pStyle w:val="imSubheadline"/>
              <w:spacing w:before="0" w:after="0"/>
              <w:jc w:val="both"/>
              <w:rPr>
                <w:rFonts w:cs="Times New Roman"/>
                <w:b w:val="0"/>
                <w:color w:val="000000" w:themeColor="text1"/>
                <w:sz w:val="24"/>
                <w:szCs w:val="24"/>
              </w:rPr>
            </w:pPr>
            <w:r w:rsidRPr="003C6598">
              <w:rPr>
                <w:rFonts w:cs="Times New Roman"/>
                <w:b w:val="0"/>
                <w:color w:val="000000" w:themeColor="text1"/>
                <w:sz w:val="24"/>
                <w:szCs w:val="24"/>
              </w:rPr>
              <w:t xml:space="preserve">- подготовка докладов и сообщений по теме; </w:t>
            </w:r>
          </w:p>
          <w:p w14:paraId="59B28F76" w14:textId="2DB3C2E6" w:rsidR="00E12A4E" w:rsidRPr="003C6598" w:rsidRDefault="00CE6B31" w:rsidP="00E12A4E">
            <w:pPr>
              <w:pStyle w:val="imSubheadline"/>
              <w:spacing w:after="0"/>
              <w:jc w:val="both"/>
              <w:rPr>
                <w:rFonts w:cs="Times New Roman"/>
                <w:color w:val="000000" w:themeColor="text1"/>
                <w:sz w:val="24"/>
                <w:szCs w:val="24"/>
              </w:rPr>
            </w:pPr>
            <w:r>
              <w:rPr>
                <w:rFonts w:cs="Times New Roman"/>
                <w:b w:val="0"/>
                <w:color w:val="000000" w:themeColor="text1"/>
                <w:sz w:val="24"/>
                <w:szCs w:val="24"/>
              </w:rPr>
              <w:t>-</w:t>
            </w:r>
            <w:r w:rsidR="00E12A4E" w:rsidRPr="003C6598">
              <w:rPr>
                <w:rFonts w:cs="Times New Roman"/>
                <w:b w:val="0"/>
                <w:color w:val="000000" w:themeColor="text1"/>
                <w:sz w:val="24"/>
                <w:szCs w:val="24"/>
              </w:rPr>
              <w:t xml:space="preserve">подготовка письменной работы по теме; </w:t>
            </w:r>
            <w:r w:rsidR="00E12A4E" w:rsidRPr="003C6598">
              <w:rPr>
                <w:rFonts w:cs="Times New Roman"/>
                <w:color w:val="000000" w:themeColor="text1"/>
                <w:sz w:val="24"/>
                <w:szCs w:val="24"/>
              </w:rPr>
              <w:t xml:space="preserve">- </w:t>
            </w:r>
            <w:r w:rsidR="00E12A4E" w:rsidRPr="003C6598">
              <w:rPr>
                <w:rFonts w:cs="Times New Roman"/>
                <w:b w:val="0"/>
                <w:color w:val="000000" w:themeColor="text1"/>
                <w:sz w:val="24"/>
                <w:szCs w:val="24"/>
              </w:rPr>
              <w:t>подготовка презентаций по теме</w:t>
            </w:r>
          </w:p>
        </w:tc>
      </w:tr>
      <w:tr w:rsidR="003C6598" w:rsidRPr="003C6598" w14:paraId="6C9F45EE" w14:textId="77777777" w:rsidTr="00CE6B31">
        <w:tc>
          <w:tcPr>
            <w:tcW w:w="2297" w:type="dxa"/>
          </w:tcPr>
          <w:p w14:paraId="4DE2AD19" w14:textId="77777777" w:rsidR="00F16625" w:rsidRDefault="00855AE4" w:rsidP="00F11B90">
            <w:pPr>
              <w:pStyle w:val="a4"/>
              <w:jc w:val="both"/>
              <w:rPr>
                <w:sz w:val="24"/>
                <w:szCs w:val="24"/>
              </w:rPr>
            </w:pPr>
            <w:r w:rsidRPr="00093752">
              <w:rPr>
                <w:b/>
                <w:bCs/>
                <w:sz w:val="24"/>
                <w:szCs w:val="24"/>
              </w:rPr>
              <w:t>Тема 3.</w:t>
            </w:r>
            <w:r w:rsidRPr="00D336EC">
              <w:rPr>
                <w:sz w:val="24"/>
                <w:szCs w:val="24"/>
              </w:rPr>
              <w:t xml:space="preserve"> </w:t>
            </w:r>
          </w:p>
          <w:p w14:paraId="01FCF1DF" w14:textId="1741AEFC" w:rsidR="00F11B90" w:rsidRPr="00706663" w:rsidRDefault="00855AE4" w:rsidP="00F11B90">
            <w:pPr>
              <w:pStyle w:val="a4"/>
              <w:jc w:val="both"/>
              <w:rPr>
                <w:b/>
                <w:bCs/>
                <w:color w:val="FF0000"/>
                <w:sz w:val="24"/>
                <w:szCs w:val="24"/>
              </w:rPr>
            </w:pPr>
            <w:r w:rsidRPr="00D336EC">
              <w:rPr>
                <w:rFonts w:eastAsia="HiddenHorzOCR"/>
                <w:sz w:val="24"/>
                <w:szCs w:val="24"/>
              </w:rPr>
              <w:t>Типология подходов к изучению организационной культуры и ее основные модели</w:t>
            </w:r>
            <w:r w:rsidRPr="00D336EC">
              <w:rPr>
                <w:b/>
                <w:bCs/>
                <w:color w:val="FF0000"/>
                <w:sz w:val="24"/>
                <w:szCs w:val="24"/>
              </w:rPr>
              <w:t xml:space="preserve"> </w:t>
            </w:r>
          </w:p>
        </w:tc>
        <w:tc>
          <w:tcPr>
            <w:tcW w:w="5060" w:type="dxa"/>
          </w:tcPr>
          <w:p w14:paraId="6F1CF49E" w14:textId="3BA0B2C4" w:rsidR="00F11B90" w:rsidRPr="003C6598" w:rsidRDefault="00855AE4" w:rsidP="00855AE4">
            <w:pPr>
              <w:pStyle w:val="ab"/>
              <w:spacing w:before="0" w:beforeAutospacing="0" w:after="0" w:afterAutospacing="0"/>
              <w:jc w:val="both"/>
              <w:rPr>
                <w:color w:val="000000" w:themeColor="text1"/>
              </w:rPr>
            </w:pPr>
            <w:r>
              <w:rPr>
                <w:color w:val="000000" w:themeColor="text1"/>
              </w:rPr>
              <w:t>Особенности возникновения культуры</w:t>
            </w:r>
            <w:r w:rsidR="00DE4585">
              <w:rPr>
                <w:color w:val="000000" w:themeColor="text1"/>
              </w:rPr>
              <w:t xml:space="preserve"> мышления</w:t>
            </w:r>
            <w:r>
              <w:rPr>
                <w:color w:val="000000" w:themeColor="text1"/>
              </w:rPr>
              <w:t xml:space="preserve"> </w:t>
            </w:r>
            <w:r w:rsidR="00DE4585">
              <w:rPr>
                <w:color w:val="000000" w:themeColor="text1"/>
              </w:rPr>
              <w:t>(</w:t>
            </w:r>
            <w:r>
              <w:rPr>
                <w:color w:val="000000" w:themeColor="text1"/>
              </w:rPr>
              <w:t>самоконтроля</w:t>
            </w:r>
            <w:r w:rsidR="00DE4585">
              <w:rPr>
                <w:color w:val="000000" w:themeColor="text1"/>
              </w:rPr>
              <w:t>)</w:t>
            </w:r>
            <w:r>
              <w:rPr>
                <w:color w:val="000000" w:themeColor="text1"/>
              </w:rPr>
              <w:t xml:space="preserve"> в философии Р. Декарта. </w:t>
            </w:r>
            <w:r w:rsidR="00987E49">
              <w:rPr>
                <w:color w:val="000000" w:themeColor="text1"/>
              </w:rPr>
              <w:t xml:space="preserve">Иерархия потребностей А. </w:t>
            </w:r>
            <w:proofErr w:type="spellStart"/>
            <w:r w:rsidR="00987E49">
              <w:rPr>
                <w:color w:val="000000" w:themeColor="text1"/>
              </w:rPr>
              <w:t>Маслоу</w:t>
            </w:r>
            <w:proofErr w:type="spellEnd"/>
            <w:r w:rsidR="00987E49">
              <w:rPr>
                <w:color w:val="000000" w:themeColor="text1"/>
              </w:rPr>
              <w:t xml:space="preserve">. </w:t>
            </w:r>
            <w:r w:rsidR="00DF1FDE">
              <w:rPr>
                <w:color w:val="000000" w:themeColor="text1"/>
              </w:rPr>
              <w:t xml:space="preserve">Концепция латерального мышления Э. де </w:t>
            </w:r>
            <w:proofErr w:type="spellStart"/>
            <w:r w:rsidR="00DF1FDE">
              <w:rPr>
                <w:color w:val="000000" w:themeColor="text1"/>
              </w:rPr>
              <w:t>Боно</w:t>
            </w:r>
            <w:proofErr w:type="spellEnd"/>
            <w:r w:rsidR="00DF1FDE">
              <w:rPr>
                <w:color w:val="000000" w:themeColor="text1"/>
              </w:rPr>
              <w:t xml:space="preserve">. Концепция дивергентного мышления Дж. П. </w:t>
            </w:r>
            <w:proofErr w:type="spellStart"/>
            <w:r w:rsidR="00DF1FDE">
              <w:rPr>
                <w:color w:val="000000" w:themeColor="text1"/>
              </w:rPr>
              <w:t>Гилфорда</w:t>
            </w:r>
            <w:proofErr w:type="spellEnd"/>
            <w:r w:rsidR="00DF1FDE">
              <w:rPr>
                <w:color w:val="000000" w:themeColor="text1"/>
              </w:rPr>
              <w:t xml:space="preserve">. </w:t>
            </w:r>
            <w:r w:rsidR="00F92BFE">
              <w:rPr>
                <w:color w:val="000000" w:themeColor="text1"/>
              </w:rPr>
              <w:t xml:space="preserve">Модель </w:t>
            </w:r>
            <w:proofErr w:type="spellStart"/>
            <w:r w:rsidR="00F92BFE">
              <w:rPr>
                <w:color w:val="000000" w:themeColor="text1"/>
              </w:rPr>
              <w:t>Деминга-Шухарта</w:t>
            </w:r>
            <w:proofErr w:type="spellEnd"/>
            <w:r w:rsidR="00F92BFE">
              <w:rPr>
                <w:color w:val="000000" w:themeColor="text1"/>
              </w:rPr>
              <w:t xml:space="preserve">. </w:t>
            </w:r>
            <w:r w:rsidR="005279BB">
              <w:rPr>
                <w:color w:val="000000" w:themeColor="text1"/>
              </w:rPr>
              <w:t xml:space="preserve">Кибернетический подход в культуре </w:t>
            </w:r>
            <w:r w:rsidR="005279BB">
              <w:rPr>
                <w:color w:val="000000" w:themeColor="text1"/>
              </w:rPr>
              <w:lastRenderedPageBreak/>
              <w:t>управления.</w:t>
            </w:r>
            <w:r w:rsidR="009645A8">
              <w:rPr>
                <w:color w:val="000000" w:themeColor="text1"/>
              </w:rPr>
              <w:t xml:space="preserve"> Питер </w:t>
            </w:r>
            <w:proofErr w:type="spellStart"/>
            <w:r w:rsidR="009645A8">
              <w:rPr>
                <w:color w:val="000000" w:themeColor="text1"/>
              </w:rPr>
              <w:t>Друкер</w:t>
            </w:r>
            <w:proofErr w:type="spellEnd"/>
            <w:r w:rsidR="009645A8">
              <w:rPr>
                <w:color w:val="000000" w:themeColor="text1"/>
              </w:rPr>
              <w:t xml:space="preserve"> – «отец» современного менеджмента.</w:t>
            </w:r>
          </w:p>
        </w:tc>
        <w:tc>
          <w:tcPr>
            <w:tcW w:w="2708" w:type="dxa"/>
          </w:tcPr>
          <w:p w14:paraId="44E1453D" w14:textId="77777777" w:rsidR="00F11B90" w:rsidRPr="003C6598" w:rsidRDefault="00F11B90" w:rsidP="00F11B90">
            <w:pPr>
              <w:pStyle w:val="imSubheadline"/>
              <w:spacing w:before="0" w:after="0"/>
              <w:jc w:val="both"/>
              <w:rPr>
                <w:rFonts w:cs="Times New Roman"/>
                <w:b w:val="0"/>
                <w:color w:val="000000" w:themeColor="text1"/>
                <w:sz w:val="24"/>
                <w:szCs w:val="24"/>
              </w:rPr>
            </w:pPr>
            <w:r w:rsidRPr="003C6598">
              <w:rPr>
                <w:rFonts w:cs="Times New Roman"/>
                <w:b w:val="0"/>
                <w:color w:val="000000" w:themeColor="text1"/>
                <w:sz w:val="24"/>
                <w:szCs w:val="24"/>
              </w:rPr>
              <w:lastRenderedPageBreak/>
              <w:t xml:space="preserve">- работа с учебной, научной и справочной литературой; </w:t>
            </w:r>
          </w:p>
          <w:p w14:paraId="112A081C" w14:textId="77777777" w:rsidR="00F11B90" w:rsidRPr="003C6598" w:rsidRDefault="00F11B90" w:rsidP="00F11B90">
            <w:pPr>
              <w:pStyle w:val="imSubheadline"/>
              <w:spacing w:before="0" w:after="0"/>
              <w:jc w:val="both"/>
              <w:rPr>
                <w:rFonts w:cs="Times New Roman"/>
                <w:b w:val="0"/>
                <w:color w:val="000000" w:themeColor="text1"/>
                <w:sz w:val="24"/>
                <w:szCs w:val="24"/>
              </w:rPr>
            </w:pPr>
            <w:r w:rsidRPr="003C6598">
              <w:rPr>
                <w:rFonts w:cs="Times New Roman"/>
                <w:b w:val="0"/>
                <w:color w:val="000000" w:themeColor="text1"/>
                <w:sz w:val="24"/>
                <w:szCs w:val="24"/>
              </w:rPr>
              <w:t xml:space="preserve">- подготовка докладов и сообщений по теме; </w:t>
            </w:r>
          </w:p>
          <w:p w14:paraId="1485D093" w14:textId="5B15F40D" w:rsidR="00F11B90" w:rsidRPr="003C6598" w:rsidRDefault="00CE6B31" w:rsidP="00F11B90">
            <w:pPr>
              <w:pStyle w:val="imSubheadline"/>
              <w:spacing w:after="0"/>
              <w:jc w:val="both"/>
              <w:rPr>
                <w:rFonts w:cs="Times New Roman"/>
                <w:color w:val="000000" w:themeColor="text1"/>
                <w:sz w:val="24"/>
                <w:szCs w:val="24"/>
              </w:rPr>
            </w:pPr>
            <w:r>
              <w:rPr>
                <w:rFonts w:cs="Times New Roman"/>
                <w:b w:val="0"/>
                <w:color w:val="000000" w:themeColor="text1"/>
                <w:sz w:val="24"/>
                <w:szCs w:val="24"/>
              </w:rPr>
              <w:t>-</w:t>
            </w:r>
            <w:r w:rsidR="00F11B90" w:rsidRPr="003C6598">
              <w:rPr>
                <w:rFonts w:cs="Times New Roman"/>
                <w:b w:val="0"/>
                <w:color w:val="000000" w:themeColor="text1"/>
                <w:sz w:val="24"/>
                <w:szCs w:val="24"/>
              </w:rPr>
              <w:t xml:space="preserve">подготовка письменной </w:t>
            </w:r>
            <w:r w:rsidR="00F11B90" w:rsidRPr="003C6598">
              <w:rPr>
                <w:rFonts w:cs="Times New Roman"/>
                <w:b w:val="0"/>
                <w:color w:val="000000" w:themeColor="text1"/>
                <w:sz w:val="24"/>
                <w:szCs w:val="24"/>
              </w:rPr>
              <w:lastRenderedPageBreak/>
              <w:t xml:space="preserve">работы по теме; </w:t>
            </w:r>
            <w:r w:rsidR="00F11B90" w:rsidRPr="003C6598">
              <w:rPr>
                <w:rFonts w:cs="Times New Roman"/>
                <w:color w:val="000000" w:themeColor="text1"/>
                <w:sz w:val="24"/>
                <w:szCs w:val="24"/>
              </w:rPr>
              <w:t xml:space="preserve">- </w:t>
            </w:r>
            <w:r w:rsidR="00F11B90" w:rsidRPr="003C6598">
              <w:rPr>
                <w:rFonts w:cs="Times New Roman"/>
                <w:b w:val="0"/>
                <w:color w:val="000000" w:themeColor="text1"/>
                <w:sz w:val="24"/>
                <w:szCs w:val="24"/>
              </w:rPr>
              <w:t>подготовка презентаций по теме</w:t>
            </w:r>
          </w:p>
        </w:tc>
      </w:tr>
      <w:tr w:rsidR="003C6598" w:rsidRPr="003C6598" w14:paraId="0A922BF1" w14:textId="77777777" w:rsidTr="00CE6B31">
        <w:tc>
          <w:tcPr>
            <w:tcW w:w="2297" w:type="dxa"/>
          </w:tcPr>
          <w:p w14:paraId="17399624" w14:textId="77777777" w:rsidR="00F16625" w:rsidRDefault="009A7B80" w:rsidP="00F11B90">
            <w:pPr>
              <w:pStyle w:val="a4"/>
              <w:jc w:val="both"/>
              <w:rPr>
                <w:sz w:val="24"/>
                <w:szCs w:val="24"/>
              </w:rPr>
            </w:pPr>
            <w:r w:rsidRPr="00093752">
              <w:rPr>
                <w:b/>
                <w:bCs/>
                <w:sz w:val="24"/>
                <w:szCs w:val="24"/>
              </w:rPr>
              <w:lastRenderedPageBreak/>
              <w:t>Тема</w:t>
            </w:r>
            <w:r w:rsidRPr="00093752">
              <w:rPr>
                <w:b/>
                <w:bCs/>
              </w:rPr>
              <w:t> </w:t>
            </w:r>
            <w:r w:rsidRPr="00093752">
              <w:rPr>
                <w:b/>
                <w:bCs/>
                <w:sz w:val="24"/>
                <w:szCs w:val="24"/>
              </w:rPr>
              <w:t>4.</w:t>
            </w:r>
            <w:r w:rsidRPr="002D0DA8">
              <w:rPr>
                <w:sz w:val="24"/>
                <w:szCs w:val="24"/>
              </w:rPr>
              <w:t xml:space="preserve"> </w:t>
            </w:r>
          </w:p>
          <w:p w14:paraId="0DE627C1" w14:textId="586E36CF" w:rsidR="00F11B90" w:rsidRPr="00706663" w:rsidRDefault="009A7B80" w:rsidP="00F11B90">
            <w:pPr>
              <w:pStyle w:val="a4"/>
              <w:jc w:val="both"/>
              <w:rPr>
                <w:b/>
                <w:bCs/>
                <w:color w:val="FF0000"/>
                <w:sz w:val="24"/>
                <w:szCs w:val="24"/>
              </w:rPr>
            </w:pPr>
            <w:r w:rsidRPr="002D0DA8">
              <w:rPr>
                <w:rFonts w:eastAsia="HiddenHorzOCR"/>
                <w:sz w:val="24"/>
                <w:szCs w:val="24"/>
              </w:rPr>
              <w:t>Социально-экономические подходы к осмыслению феномена неравенства организационной культуры</w:t>
            </w:r>
            <w:r w:rsidRPr="00706663">
              <w:rPr>
                <w:b/>
                <w:bCs/>
                <w:color w:val="FF0000"/>
                <w:sz w:val="24"/>
                <w:szCs w:val="24"/>
              </w:rPr>
              <w:t xml:space="preserve"> </w:t>
            </w:r>
          </w:p>
        </w:tc>
        <w:tc>
          <w:tcPr>
            <w:tcW w:w="5060" w:type="dxa"/>
          </w:tcPr>
          <w:p w14:paraId="518FCC9D" w14:textId="62575093" w:rsidR="004305B9" w:rsidRPr="00536C18" w:rsidRDefault="00846AD3" w:rsidP="00536C18">
            <w:pPr>
              <w:jc w:val="both"/>
              <w:rPr>
                <w:color w:val="000000" w:themeColor="text1"/>
              </w:rPr>
            </w:pPr>
            <w:r>
              <w:rPr>
                <w:color w:val="000000" w:themeColor="text1"/>
              </w:rPr>
              <w:t>Отбор персонала в современной культуре управления. Обучение и повышение квалификации персонала в современных условиях культуры управления.</w:t>
            </w:r>
            <w:r w:rsidR="00D64649">
              <w:rPr>
                <w:color w:val="000000" w:themeColor="text1"/>
              </w:rPr>
              <w:t xml:space="preserve"> Система современного стимулирования персонала.</w:t>
            </w:r>
            <w:r w:rsidR="00671F95">
              <w:rPr>
                <w:color w:val="000000" w:themeColor="text1"/>
              </w:rPr>
              <w:t xml:space="preserve"> Особенности применения обрядов, ритуалов, традиций и правил в современной культуре управления.</w:t>
            </w:r>
          </w:p>
        </w:tc>
        <w:tc>
          <w:tcPr>
            <w:tcW w:w="2708" w:type="dxa"/>
          </w:tcPr>
          <w:p w14:paraId="14A9710A" w14:textId="77777777" w:rsidR="00F11B90" w:rsidRPr="003C6598" w:rsidRDefault="00F11B90" w:rsidP="00F11B90">
            <w:pPr>
              <w:pStyle w:val="imSubheadline"/>
              <w:spacing w:before="0" w:after="0"/>
              <w:jc w:val="both"/>
              <w:rPr>
                <w:rFonts w:cs="Times New Roman"/>
                <w:b w:val="0"/>
                <w:color w:val="000000" w:themeColor="text1"/>
                <w:sz w:val="24"/>
                <w:szCs w:val="24"/>
              </w:rPr>
            </w:pPr>
            <w:r w:rsidRPr="003C6598">
              <w:rPr>
                <w:rFonts w:cs="Times New Roman"/>
                <w:b w:val="0"/>
                <w:color w:val="000000" w:themeColor="text1"/>
                <w:sz w:val="24"/>
                <w:szCs w:val="24"/>
              </w:rPr>
              <w:t xml:space="preserve">- работа с учебной, научной и справочной литературой; </w:t>
            </w:r>
          </w:p>
          <w:p w14:paraId="4362437B" w14:textId="77777777" w:rsidR="00F11B90" w:rsidRPr="003C6598" w:rsidRDefault="00F11B90" w:rsidP="00F11B90">
            <w:pPr>
              <w:pStyle w:val="imSubheadline"/>
              <w:spacing w:before="0" w:after="0"/>
              <w:jc w:val="both"/>
              <w:rPr>
                <w:rFonts w:cs="Times New Roman"/>
                <w:b w:val="0"/>
                <w:color w:val="000000" w:themeColor="text1"/>
                <w:sz w:val="24"/>
                <w:szCs w:val="24"/>
              </w:rPr>
            </w:pPr>
            <w:r w:rsidRPr="003C6598">
              <w:rPr>
                <w:rFonts w:cs="Times New Roman"/>
                <w:b w:val="0"/>
                <w:color w:val="000000" w:themeColor="text1"/>
                <w:sz w:val="24"/>
                <w:szCs w:val="24"/>
              </w:rPr>
              <w:t xml:space="preserve">- подготовка докладов и сообщений по теме; </w:t>
            </w:r>
          </w:p>
          <w:p w14:paraId="2BC39E07" w14:textId="08449715" w:rsidR="00F11B90" w:rsidRPr="003C6598" w:rsidRDefault="00F11B90" w:rsidP="00F11B90">
            <w:pPr>
              <w:rPr>
                <w:b/>
                <w:color w:val="000000" w:themeColor="text1"/>
              </w:rPr>
            </w:pPr>
            <w:r w:rsidRPr="003C6598">
              <w:rPr>
                <w:color w:val="000000" w:themeColor="text1"/>
              </w:rPr>
              <w:t>- подготовка письменной работы по теме; - подготовка презентаций по теме</w:t>
            </w:r>
          </w:p>
        </w:tc>
      </w:tr>
      <w:tr w:rsidR="003C6598" w:rsidRPr="00F6489A" w14:paraId="4AFF33BE" w14:textId="77777777" w:rsidTr="00CE6B31">
        <w:tc>
          <w:tcPr>
            <w:tcW w:w="2297" w:type="dxa"/>
          </w:tcPr>
          <w:p w14:paraId="071BC52A" w14:textId="45802A75" w:rsidR="00F11B90" w:rsidRPr="00706663" w:rsidRDefault="004A3449" w:rsidP="00F11B90">
            <w:pPr>
              <w:pStyle w:val="a4"/>
              <w:jc w:val="both"/>
              <w:rPr>
                <w:b/>
                <w:bCs/>
                <w:color w:val="FF0000"/>
                <w:sz w:val="24"/>
                <w:szCs w:val="24"/>
              </w:rPr>
            </w:pPr>
            <w:r w:rsidRPr="00093752">
              <w:rPr>
                <w:b/>
                <w:bCs/>
                <w:sz w:val="24"/>
                <w:szCs w:val="24"/>
              </w:rPr>
              <w:t>Тема</w:t>
            </w:r>
            <w:r>
              <w:rPr>
                <w:b/>
                <w:bCs/>
                <w:sz w:val="24"/>
                <w:szCs w:val="24"/>
              </w:rPr>
              <w:t> </w:t>
            </w:r>
            <w:r w:rsidRPr="00093752">
              <w:rPr>
                <w:b/>
                <w:bCs/>
                <w:sz w:val="24"/>
                <w:szCs w:val="24"/>
              </w:rPr>
              <w:t>5.</w:t>
            </w:r>
            <w:r w:rsidRPr="000F7F04">
              <w:rPr>
                <w:sz w:val="24"/>
                <w:szCs w:val="24"/>
              </w:rPr>
              <w:t xml:space="preserve"> </w:t>
            </w:r>
            <w:r w:rsidRPr="000F7F04">
              <w:rPr>
                <w:rFonts w:eastAsia="HiddenHorzOCR"/>
                <w:sz w:val="24"/>
                <w:szCs w:val="24"/>
              </w:rPr>
              <w:t>Социокультурные аспекты управления персоналом организации</w:t>
            </w:r>
            <w:r w:rsidRPr="00706663">
              <w:rPr>
                <w:b/>
                <w:bCs/>
                <w:color w:val="FF0000"/>
                <w:sz w:val="24"/>
                <w:szCs w:val="24"/>
              </w:rPr>
              <w:t xml:space="preserve"> </w:t>
            </w:r>
          </w:p>
        </w:tc>
        <w:tc>
          <w:tcPr>
            <w:tcW w:w="5060" w:type="dxa"/>
          </w:tcPr>
          <w:p w14:paraId="4F67A1B7" w14:textId="5C41AC30" w:rsidR="00F11B90" w:rsidRPr="003C6598" w:rsidRDefault="00114615" w:rsidP="00114615">
            <w:pPr>
              <w:pStyle w:val="a8"/>
              <w:ind w:left="0"/>
              <w:jc w:val="both"/>
              <w:rPr>
                <w:color w:val="000000" w:themeColor="text1"/>
              </w:rPr>
            </w:pPr>
            <w:r>
              <w:rPr>
                <w:color w:val="000000" w:themeColor="text1"/>
              </w:rPr>
              <w:t>Значение стратегического планирования для культуры управления.</w:t>
            </w:r>
            <w:r w:rsidR="00BD3E27">
              <w:rPr>
                <w:color w:val="000000" w:themeColor="text1"/>
              </w:rPr>
              <w:t xml:space="preserve"> Внутренние регуляторы отношений между субъектом и объектом управления.</w:t>
            </w:r>
            <w:r w:rsidR="00FA5091">
              <w:rPr>
                <w:color w:val="000000" w:themeColor="text1"/>
              </w:rPr>
              <w:t xml:space="preserve"> Ценностная ориентация на ответственность как как детерминанта поведения и деятельности субъекта и объекта управления. Мотивация власти как регулятор управленческих отношений. Виды и источники мотивов подчинения.</w:t>
            </w:r>
          </w:p>
        </w:tc>
        <w:tc>
          <w:tcPr>
            <w:tcW w:w="2708" w:type="dxa"/>
          </w:tcPr>
          <w:p w14:paraId="55B3D1EE" w14:textId="77777777" w:rsidR="00F11B90" w:rsidRPr="003C6598" w:rsidRDefault="00F11B90" w:rsidP="00F11B90">
            <w:pPr>
              <w:pStyle w:val="imSubheadline"/>
              <w:spacing w:before="0" w:after="0"/>
              <w:jc w:val="both"/>
              <w:rPr>
                <w:rFonts w:cs="Times New Roman"/>
                <w:b w:val="0"/>
                <w:color w:val="000000" w:themeColor="text1"/>
                <w:sz w:val="24"/>
                <w:szCs w:val="24"/>
              </w:rPr>
            </w:pPr>
            <w:r w:rsidRPr="003C6598">
              <w:rPr>
                <w:rFonts w:cs="Times New Roman"/>
                <w:b w:val="0"/>
                <w:color w:val="000000" w:themeColor="text1"/>
                <w:sz w:val="24"/>
                <w:szCs w:val="24"/>
              </w:rPr>
              <w:t xml:space="preserve">- работа с учебной, научной и справочной литературой; </w:t>
            </w:r>
          </w:p>
          <w:p w14:paraId="6E89793D" w14:textId="77777777" w:rsidR="00F11B90" w:rsidRPr="003C6598" w:rsidRDefault="00F11B90" w:rsidP="00F11B90">
            <w:pPr>
              <w:pStyle w:val="imSubheadline"/>
              <w:spacing w:before="0" w:after="0"/>
              <w:jc w:val="both"/>
              <w:rPr>
                <w:rFonts w:cs="Times New Roman"/>
                <w:b w:val="0"/>
                <w:color w:val="000000" w:themeColor="text1"/>
                <w:sz w:val="24"/>
                <w:szCs w:val="24"/>
              </w:rPr>
            </w:pPr>
            <w:r w:rsidRPr="003C6598">
              <w:rPr>
                <w:rFonts w:cs="Times New Roman"/>
                <w:b w:val="0"/>
                <w:color w:val="000000" w:themeColor="text1"/>
                <w:sz w:val="24"/>
                <w:szCs w:val="24"/>
              </w:rPr>
              <w:t xml:space="preserve">- подготовка докладов и сообщений по теме; </w:t>
            </w:r>
          </w:p>
          <w:p w14:paraId="2AFD1AF0" w14:textId="5228F1B3" w:rsidR="00F11B90" w:rsidRPr="003C6598" w:rsidRDefault="004C1C9D" w:rsidP="00F11B90">
            <w:pPr>
              <w:pStyle w:val="imSubheadline"/>
              <w:spacing w:after="0"/>
              <w:jc w:val="both"/>
              <w:rPr>
                <w:rFonts w:cs="Times New Roman"/>
                <w:color w:val="000000" w:themeColor="text1"/>
                <w:sz w:val="24"/>
                <w:szCs w:val="24"/>
              </w:rPr>
            </w:pPr>
            <w:r>
              <w:rPr>
                <w:rFonts w:cs="Times New Roman"/>
                <w:b w:val="0"/>
                <w:color w:val="000000" w:themeColor="text1"/>
                <w:sz w:val="24"/>
                <w:szCs w:val="24"/>
              </w:rPr>
              <w:t>-</w:t>
            </w:r>
            <w:r w:rsidR="00F11B90" w:rsidRPr="003C6598">
              <w:rPr>
                <w:rFonts w:cs="Times New Roman"/>
                <w:b w:val="0"/>
                <w:color w:val="000000" w:themeColor="text1"/>
                <w:sz w:val="24"/>
                <w:szCs w:val="24"/>
              </w:rPr>
              <w:t xml:space="preserve">подготовка письменной работы по теме; </w:t>
            </w:r>
            <w:r w:rsidR="00F11B90" w:rsidRPr="003C6598">
              <w:rPr>
                <w:rFonts w:cs="Times New Roman"/>
                <w:color w:val="000000" w:themeColor="text1"/>
                <w:sz w:val="24"/>
                <w:szCs w:val="24"/>
              </w:rPr>
              <w:t xml:space="preserve">- </w:t>
            </w:r>
            <w:r w:rsidR="00F11B90" w:rsidRPr="003C6598">
              <w:rPr>
                <w:rFonts w:cs="Times New Roman"/>
                <w:b w:val="0"/>
                <w:color w:val="000000" w:themeColor="text1"/>
                <w:sz w:val="24"/>
                <w:szCs w:val="24"/>
              </w:rPr>
              <w:t>подготовка презентаций по теме</w:t>
            </w:r>
          </w:p>
        </w:tc>
      </w:tr>
      <w:tr w:rsidR="003C6598" w:rsidRPr="003C6598" w14:paraId="3589B512" w14:textId="77777777" w:rsidTr="00CE6B31">
        <w:tc>
          <w:tcPr>
            <w:tcW w:w="2297" w:type="dxa"/>
          </w:tcPr>
          <w:p w14:paraId="76818663" w14:textId="77777777" w:rsidR="000C2993" w:rsidRDefault="0085555A" w:rsidP="0085555A">
            <w:pPr>
              <w:autoSpaceDE w:val="0"/>
              <w:snapToGrid w:val="0"/>
            </w:pPr>
            <w:r w:rsidRPr="00093752">
              <w:rPr>
                <w:b/>
                <w:bCs/>
              </w:rPr>
              <w:t>Тема 6.</w:t>
            </w:r>
            <w:r w:rsidRPr="001B3E17">
              <w:t xml:space="preserve"> </w:t>
            </w:r>
          </w:p>
          <w:p w14:paraId="626B92E1" w14:textId="1A7ADD1E" w:rsidR="00F11B90" w:rsidRPr="00706663" w:rsidRDefault="0085555A" w:rsidP="0085555A">
            <w:pPr>
              <w:autoSpaceDE w:val="0"/>
              <w:snapToGrid w:val="0"/>
              <w:rPr>
                <w:rFonts w:eastAsia="HiddenHorzOCR"/>
                <w:bCs/>
                <w:color w:val="FF0000"/>
              </w:rPr>
            </w:pPr>
            <w:r w:rsidRPr="001B3E17">
              <w:rPr>
                <w:rFonts w:eastAsia="HiddenHorzOCR"/>
              </w:rPr>
              <w:t>Этикет деловых коммуникаций в культуре управления</w:t>
            </w:r>
          </w:p>
          <w:p w14:paraId="71D8F6AC" w14:textId="77777777" w:rsidR="00F11B90" w:rsidRPr="00706663" w:rsidRDefault="00F11B90" w:rsidP="00F11B90">
            <w:pPr>
              <w:pStyle w:val="a4"/>
              <w:jc w:val="both"/>
              <w:rPr>
                <w:b/>
                <w:bCs/>
                <w:color w:val="FF0000"/>
                <w:sz w:val="24"/>
                <w:szCs w:val="24"/>
              </w:rPr>
            </w:pPr>
          </w:p>
        </w:tc>
        <w:tc>
          <w:tcPr>
            <w:tcW w:w="5060" w:type="dxa"/>
          </w:tcPr>
          <w:p w14:paraId="2B7C1960" w14:textId="5C780F95" w:rsidR="00F11B90" w:rsidRPr="003C6598" w:rsidRDefault="0092488E" w:rsidP="00006F7C">
            <w:pPr>
              <w:pStyle w:val="ab"/>
              <w:spacing w:before="0" w:beforeAutospacing="0" w:after="0" w:afterAutospacing="0"/>
              <w:jc w:val="both"/>
              <w:rPr>
                <w:color w:val="000000" w:themeColor="text1"/>
              </w:rPr>
            </w:pPr>
            <w:r>
              <w:rPr>
                <w:color w:val="000000" w:themeColor="text1"/>
              </w:rPr>
              <w:t xml:space="preserve">Основные элементы подготовки и проведения деловой беседы. Основные этапы деловой беседы. Факторы, влияющие на содержание деловой беседы. Формы и методы воздействия на подчиненного. </w:t>
            </w:r>
            <w:r w:rsidR="00313FFE">
              <w:rPr>
                <w:color w:val="000000" w:themeColor="text1"/>
              </w:rPr>
              <w:t xml:space="preserve">Особенности подготовки и проведения различных типов совещания в культуре управления. Переговоры и стратегии их проведения. </w:t>
            </w:r>
          </w:p>
        </w:tc>
        <w:tc>
          <w:tcPr>
            <w:tcW w:w="2708" w:type="dxa"/>
          </w:tcPr>
          <w:p w14:paraId="52E63923" w14:textId="77777777" w:rsidR="00F11B90" w:rsidRPr="003C6598" w:rsidRDefault="00F11B90" w:rsidP="00F11B90">
            <w:pPr>
              <w:pStyle w:val="imSubheadline"/>
              <w:spacing w:before="0" w:after="0"/>
              <w:jc w:val="both"/>
              <w:rPr>
                <w:rFonts w:cs="Times New Roman"/>
                <w:b w:val="0"/>
                <w:color w:val="000000" w:themeColor="text1"/>
                <w:sz w:val="24"/>
                <w:szCs w:val="24"/>
              </w:rPr>
            </w:pPr>
            <w:r w:rsidRPr="003C6598">
              <w:rPr>
                <w:rFonts w:cs="Times New Roman"/>
                <w:b w:val="0"/>
                <w:color w:val="000000" w:themeColor="text1"/>
                <w:sz w:val="24"/>
                <w:szCs w:val="24"/>
              </w:rPr>
              <w:t xml:space="preserve">- работа с учебной, научной и справочной литературой; </w:t>
            </w:r>
          </w:p>
          <w:p w14:paraId="652AD592" w14:textId="77777777" w:rsidR="00F11B90" w:rsidRPr="003C6598" w:rsidRDefault="00F11B90" w:rsidP="00F11B90">
            <w:pPr>
              <w:pStyle w:val="imSubheadline"/>
              <w:spacing w:before="0" w:after="0"/>
              <w:jc w:val="both"/>
              <w:rPr>
                <w:rFonts w:cs="Times New Roman"/>
                <w:b w:val="0"/>
                <w:color w:val="000000" w:themeColor="text1"/>
                <w:sz w:val="24"/>
                <w:szCs w:val="24"/>
              </w:rPr>
            </w:pPr>
            <w:r w:rsidRPr="003C6598">
              <w:rPr>
                <w:rFonts w:cs="Times New Roman"/>
                <w:b w:val="0"/>
                <w:color w:val="000000" w:themeColor="text1"/>
                <w:sz w:val="24"/>
                <w:szCs w:val="24"/>
              </w:rPr>
              <w:t xml:space="preserve">- подготовка докладов и сообщений по теме; </w:t>
            </w:r>
          </w:p>
          <w:p w14:paraId="189209AB" w14:textId="73415B0A" w:rsidR="00F11B90" w:rsidRPr="003C6598" w:rsidRDefault="00CE6B31" w:rsidP="00CE6B31">
            <w:pPr>
              <w:pStyle w:val="imSubheadline"/>
              <w:spacing w:after="0"/>
              <w:jc w:val="both"/>
              <w:rPr>
                <w:rFonts w:cs="Times New Roman"/>
                <w:color w:val="000000" w:themeColor="text1"/>
                <w:sz w:val="24"/>
                <w:szCs w:val="24"/>
              </w:rPr>
            </w:pPr>
            <w:r>
              <w:rPr>
                <w:rFonts w:cs="Times New Roman"/>
                <w:b w:val="0"/>
                <w:color w:val="000000" w:themeColor="text1"/>
                <w:sz w:val="24"/>
                <w:szCs w:val="24"/>
              </w:rPr>
              <w:t>-</w:t>
            </w:r>
            <w:r w:rsidR="00F11B90" w:rsidRPr="003C6598">
              <w:rPr>
                <w:rFonts w:cs="Times New Roman"/>
                <w:b w:val="0"/>
                <w:color w:val="000000" w:themeColor="text1"/>
                <w:sz w:val="24"/>
                <w:szCs w:val="24"/>
              </w:rPr>
              <w:t xml:space="preserve">подготовка письменной работы по теме; </w:t>
            </w:r>
            <w:r w:rsidR="00F11B90" w:rsidRPr="003C6598">
              <w:rPr>
                <w:rFonts w:cs="Times New Roman"/>
                <w:color w:val="000000" w:themeColor="text1"/>
                <w:sz w:val="24"/>
                <w:szCs w:val="24"/>
              </w:rPr>
              <w:t xml:space="preserve">- </w:t>
            </w:r>
            <w:r w:rsidR="00F11B90" w:rsidRPr="003C6598">
              <w:rPr>
                <w:rFonts w:cs="Times New Roman"/>
                <w:b w:val="0"/>
                <w:color w:val="000000" w:themeColor="text1"/>
                <w:sz w:val="24"/>
                <w:szCs w:val="24"/>
              </w:rPr>
              <w:t>подготовка презентаций по теме</w:t>
            </w:r>
          </w:p>
        </w:tc>
      </w:tr>
      <w:tr w:rsidR="00C808B1" w:rsidRPr="003C6598" w14:paraId="41287013" w14:textId="77777777" w:rsidTr="00CE6B31">
        <w:tc>
          <w:tcPr>
            <w:tcW w:w="2297" w:type="dxa"/>
          </w:tcPr>
          <w:p w14:paraId="23AD1F14" w14:textId="587BEF2A" w:rsidR="00C808B1" w:rsidRPr="00706663" w:rsidRDefault="000A61ED" w:rsidP="00F11B90">
            <w:pPr>
              <w:autoSpaceDE w:val="0"/>
              <w:snapToGrid w:val="0"/>
              <w:rPr>
                <w:b/>
                <w:bCs/>
                <w:color w:val="FF0000"/>
              </w:rPr>
            </w:pPr>
            <w:r w:rsidRPr="00AA1D07">
              <w:rPr>
                <w:rFonts w:eastAsia="HiddenHorzOCR"/>
                <w:b/>
                <w:color w:val="000000" w:themeColor="text1"/>
              </w:rPr>
              <w:t>Тема 7.</w:t>
            </w:r>
            <w:r w:rsidRPr="001B3E17">
              <w:rPr>
                <w:rFonts w:eastAsia="HiddenHorzOCR"/>
                <w:bCs/>
                <w:color w:val="000000" w:themeColor="text1"/>
              </w:rPr>
              <w:t xml:space="preserve"> Коммуникативные типы деловых партнеров и конфликты деловых коммуникаций в культуре управления</w:t>
            </w:r>
          </w:p>
        </w:tc>
        <w:tc>
          <w:tcPr>
            <w:tcW w:w="5060" w:type="dxa"/>
          </w:tcPr>
          <w:p w14:paraId="438E0002" w14:textId="14CB9EA4" w:rsidR="00C808B1" w:rsidRPr="003C6598" w:rsidRDefault="001050E0" w:rsidP="00006F7C">
            <w:pPr>
              <w:pStyle w:val="ab"/>
              <w:spacing w:before="0" w:beforeAutospacing="0" w:after="0" w:afterAutospacing="0"/>
              <w:jc w:val="both"/>
              <w:rPr>
                <w:color w:val="000000" w:themeColor="text1"/>
              </w:rPr>
            </w:pPr>
            <w:r>
              <w:rPr>
                <w:color w:val="000000" w:themeColor="text1"/>
              </w:rPr>
              <w:t xml:space="preserve">Особенности дебатов как формы коммуникации между деловыми партнерами. </w:t>
            </w:r>
            <w:r w:rsidR="005C0D8E">
              <w:rPr>
                <w:color w:val="000000" w:themeColor="text1"/>
              </w:rPr>
              <w:t>Участники дебатов. Особенности подготовки к дебатам. Особенности поведения дебатов. Критика в дебатах. Проблемные ситуации и способы их конструктивного разрешения.</w:t>
            </w:r>
            <w:r w:rsidR="003562C6">
              <w:rPr>
                <w:color w:val="000000" w:themeColor="text1"/>
              </w:rPr>
              <w:t xml:space="preserve"> Основные правила делового разговора по телефону.</w:t>
            </w:r>
            <w:r w:rsidR="00890CF2">
              <w:rPr>
                <w:color w:val="000000" w:themeColor="text1"/>
              </w:rPr>
              <w:t xml:space="preserve"> Профилактика стресса в деловых коммуникациях.</w:t>
            </w:r>
          </w:p>
        </w:tc>
        <w:tc>
          <w:tcPr>
            <w:tcW w:w="2708" w:type="dxa"/>
          </w:tcPr>
          <w:p w14:paraId="74328267" w14:textId="77777777" w:rsidR="00C24032" w:rsidRPr="003C6598" w:rsidRDefault="00C24032" w:rsidP="00C24032">
            <w:pPr>
              <w:pStyle w:val="imSubheadline"/>
              <w:spacing w:before="0" w:after="0"/>
              <w:jc w:val="both"/>
              <w:rPr>
                <w:rFonts w:cs="Times New Roman"/>
                <w:b w:val="0"/>
                <w:color w:val="000000" w:themeColor="text1"/>
                <w:sz w:val="24"/>
                <w:szCs w:val="24"/>
              </w:rPr>
            </w:pPr>
            <w:r w:rsidRPr="003C6598">
              <w:rPr>
                <w:rFonts w:cs="Times New Roman"/>
                <w:b w:val="0"/>
                <w:color w:val="000000" w:themeColor="text1"/>
                <w:sz w:val="24"/>
                <w:szCs w:val="24"/>
              </w:rPr>
              <w:t xml:space="preserve">- работа с учебной, научной и справочной литературой; </w:t>
            </w:r>
          </w:p>
          <w:p w14:paraId="50C1B156" w14:textId="77777777" w:rsidR="00C24032" w:rsidRPr="003C6598" w:rsidRDefault="00C24032" w:rsidP="00C24032">
            <w:pPr>
              <w:pStyle w:val="imSubheadline"/>
              <w:spacing w:before="0" w:after="0"/>
              <w:jc w:val="both"/>
              <w:rPr>
                <w:rFonts w:cs="Times New Roman"/>
                <w:b w:val="0"/>
                <w:color w:val="000000" w:themeColor="text1"/>
                <w:sz w:val="24"/>
                <w:szCs w:val="24"/>
              </w:rPr>
            </w:pPr>
            <w:r w:rsidRPr="003C6598">
              <w:rPr>
                <w:rFonts w:cs="Times New Roman"/>
                <w:b w:val="0"/>
                <w:color w:val="000000" w:themeColor="text1"/>
                <w:sz w:val="24"/>
                <w:szCs w:val="24"/>
              </w:rPr>
              <w:t xml:space="preserve">- подготовка докладов и сообщений по теме; </w:t>
            </w:r>
          </w:p>
          <w:p w14:paraId="39A319FA" w14:textId="31BD1D44" w:rsidR="00C808B1" w:rsidRPr="003C6598" w:rsidRDefault="00C24032" w:rsidP="00C24032">
            <w:pPr>
              <w:pStyle w:val="imSubheadline"/>
              <w:spacing w:before="0" w:after="0"/>
              <w:jc w:val="both"/>
              <w:rPr>
                <w:rFonts w:cs="Times New Roman"/>
                <w:b w:val="0"/>
                <w:color w:val="000000" w:themeColor="text1"/>
                <w:sz w:val="24"/>
                <w:szCs w:val="24"/>
              </w:rPr>
            </w:pPr>
            <w:r>
              <w:rPr>
                <w:rFonts w:cs="Times New Roman"/>
                <w:b w:val="0"/>
                <w:color w:val="000000" w:themeColor="text1"/>
                <w:sz w:val="24"/>
                <w:szCs w:val="24"/>
              </w:rPr>
              <w:t>-</w:t>
            </w:r>
            <w:r w:rsidRPr="003C6598">
              <w:rPr>
                <w:rFonts w:cs="Times New Roman"/>
                <w:b w:val="0"/>
                <w:color w:val="000000" w:themeColor="text1"/>
                <w:sz w:val="24"/>
                <w:szCs w:val="24"/>
              </w:rPr>
              <w:t xml:space="preserve">подготовка письменной работы по теме; </w:t>
            </w:r>
            <w:r w:rsidRPr="003C6598">
              <w:rPr>
                <w:rFonts w:cs="Times New Roman"/>
                <w:color w:val="000000" w:themeColor="text1"/>
                <w:sz w:val="24"/>
                <w:szCs w:val="24"/>
              </w:rPr>
              <w:t xml:space="preserve">- </w:t>
            </w:r>
            <w:r w:rsidRPr="003C6598">
              <w:rPr>
                <w:rFonts w:cs="Times New Roman"/>
                <w:b w:val="0"/>
                <w:color w:val="000000" w:themeColor="text1"/>
                <w:sz w:val="24"/>
                <w:szCs w:val="24"/>
              </w:rPr>
              <w:t>подготовка презентаций по теме</w:t>
            </w:r>
          </w:p>
        </w:tc>
      </w:tr>
      <w:tr w:rsidR="00C808B1" w:rsidRPr="003C6598" w14:paraId="50A28F94" w14:textId="77777777" w:rsidTr="00CE6B31">
        <w:tc>
          <w:tcPr>
            <w:tcW w:w="2297" w:type="dxa"/>
          </w:tcPr>
          <w:p w14:paraId="6009185A" w14:textId="77777777" w:rsidR="0007071C" w:rsidRDefault="0007071C" w:rsidP="0007071C">
            <w:pPr>
              <w:autoSpaceDE w:val="0"/>
              <w:snapToGrid w:val="0"/>
              <w:rPr>
                <w:rFonts w:eastAsia="HiddenHorzOCR"/>
                <w:bCs/>
                <w:color w:val="000000" w:themeColor="text1"/>
              </w:rPr>
            </w:pPr>
            <w:r w:rsidRPr="00AA1D07">
              <w:rPr>
                <w:rFonts w:eastAsia="HiddenHorzOCR"/>
                <w:b/>
                <w:color w:val="000000" w:themeColor="text1"/>
              </w:rPr>
              <w:t>Тема 8.</w:t>
            </w:r>
            <w:r w:rsidRPr="001B3E17">
              <w:rPr>
                <w:rFonts w:eastAsia="HiddenHorzOCR"/>
                <w:bCs/>
                <w:color w:val="000000" w:themeColor="text1"/>
              </w:rPr>
              <w:t xml:space="preserve"> </w:t>
            </w:r>
          </w:p>
          <w:p w14:paraId="0E2B3CF7" w14:textId="57F820BE" w:rsidR="00C808B1" w:rsidRPr="00706663" w:rsidRDefault="0007071C" w:rsidP="0007071C">
            <w:pPr>
              <w:autoSpaceDE w:val="0"/>
              <w:snapToGrid w:val="0"/>
              <w:rPr>
                <w:b/>
                <w:bCs/>
                <w:color w:val="FF0000"/>
              </w:rPr>
            </w:pPr>
            <w:r w:rsidRPr="001B3E17">
              <w:rPr>
                <w:rFonts w:eastAsia="HiddenHorzOCR"/>
                <w:bCs/>
                <w:color w:val="000000" w:themeColor="text1"/>
              </w:rPr>
              <w:t xml:space="preserve">Культурно-цивилизационные вызовы и управленческие ответы в начале </w:t>
            </w:r>
            <w:r w:rsidRPr="001B3E17">
              <w:rPr>
                <w:rFonts w:eastAsia="HiddenHorzOCR"/>
                <w:bCs/>
                <w:color w:val="000000" w:themeColor="text1"/>
                <w:lang w:val="en-US"/>
              </w:rPr>
              <w:t>XXI</w:t>
            </w:r>
            <w:r w:rsidRPr="001B3E17">
              <w:rPr>
                <w:rFonts w:eastAsia="HiddenHorzOCR"/>
                <w:bCs/>
                <w:color w:val="000000" w:themeColor="text1"/>
              </w:rPr>
              <w:t xml:space="preserve"> века</w:t>
            </w:r>
          </w:p>
        </w:tc>
        <w:tc>
          <w:tcPr>
            <w:tcW w:w="5060" w:type="dxa"/>
          </w:tcPr>
          <w:p w14:paraId="2BCE8275" w14:textId="6B57FB67" w:rsidR="00C808B1" w:rsidRPr="003C6598" w:rsidRDefault="00664415" w:rsidP="00006F7C">
            <w:pPr>
              <w:pStyle w:val="ab"/>
              <w:spacing w:before="0" w:beforeAutospacing="0" w:after="0" w:afterAutospacing="0"/>
              <w:jc w:val="both"/>
              <w:rPr>
                <w:color w:val="000000" w:themeColor="text1"/>
              </w:rPr>
            </w:pPr>
            <w:r>
              <w:rPr>
                <w:color w:val="000000" w:themeColor="text1"/>
              </w:rPr>
              <w:t>Управление идентичностями как историческая и культурная практика. Интернет и информационные сети как средство управления идентичностями.</w:t>
            </w:r>
            <w:r w:rsidR="00AC559A">
              <w:rPr>
                <w:color w:val="000000" w:themeColor="text1"/>
              </w:rPr>
              <w:t xml:space="preserve"> </w:t>
            </w:r>
            <w:r>
              <w:rPr>
                <w:color w:val="000000" w:themeColor="text1"/>
              </w:rPr>
              <w:t>Формирование теории «управляемого хаоса».</w:t>
            </w:r>
            <w:r w:rsidR="00B2247C">
              <w:rPr>
                <w:color w:val="000000" w:themeColor="text1"/>
              </w:rPr>
              <w:t xml:space="preserve"> Концептуальное содержание «теории управляемого хаоса». Сущность теории «управляемого хаоса»: использование во благо или во вред?</w:t>
            </w:r>
            <w:r w:rsidR="00AC559A">
              <w:rPr>
                <w:color w:val="000000" w:themeColor="text1"/>
              </w:rPr>
              <w:t xml:space="preserve"> Субъектное измерение социального конструирования. Пределы и возможности субъекта социального конструирования.</w:t>
            </w:r>
          </w:p>
        </w:tc>
        <w:tc>
          <w:tcPr>
            <w:tcW w:w="2708" w:type="dxa"/>
          </w:tcPr>
          <w:p w14:paraId="76B02069" w14:textId="77777777" w:rsidR="0007071C" w:rsidRPr="003C6598" w:rsidRDefault="0007071C" w:rsidP="0007071C">
            <w:pPr>
              <w:pStyle w:val="imSubheadline"/>
              <w:spacing w:before="0" w:after="0"/>
              <w:jc w:val="both"/>
              <w:rPr>
                <w:rFonts w:cs="Times New Roman"/>
                <w:b w:val="0"/>
                <w:color w:val="000000" w:themeColor="text1"/>
                <w:sz w:val="24"/>
                <w:szCs w:val="24"/>
              </w:rPr>
            </w:pPr>
            <w:r w:rsidRPr="003C6598">
              <w:rPr>
                <w:rFonts w:cs="Times New Roman"/>
                <w:b w:val="0"/>
                <w:color w:val="000000" w:themeColor="text1"/>
                <w:sz w:val="24"/>
                <w:szCs w:val="24"/>
              </w:rPr>
              <w:t xml:space="preserve">- работа с учебной, научной и справочной литературой; </w:t>
            </w:r>
          </w:p>
          <w:p w14:paraId="5DD85B5F" w14:textId="77777777" w:rsidR="0007071C" w:rsidRPr="003C6598" w:rsidRDefault="0007071C" w:rsidP="0007071C">
            <w:pPr>
              <w:pStyle w:val="imSubheadline"/>
              <w:spacing w:before="0" w:after="0"/>
              <w:jc w:val="both"/>
              <w:rPr>
                <w:rFonts w:cs="Times New Roman"/>
                <w:b w:val="0"/>
                <w:color w:val="000000" w:themeColor="text1"/>
                <w:sz w:val="24"/>
                <w:szCs w:val="24"/>
              </w:rPr>
            </w:pPr>
            <w:r w:rsidRPr="003C6598">
              <w:rPr>
                <w:rFonts w:cs="Times New Roman"/>
                <w:b w:val="0"/>
                <w:color w:val="000000" w:themeColor="text1"/>
                <w:sz w:val="24"/>
                <w:szCs w:val="24"/>
              </w:rPr>
              <w:t xml:space="preserve">- подготовка докладов и сообщений по теме; </w:t>
            </w:r>
          </w:p>
          <w:p w14:paraId="2C6F9B38" w14:textId="503635D6" w:rsidR="00C808B1" w:rsidRPr="003C6598" w:rsidRDefault="0007071C" w:rsidP="0007071C">
            <w:pPr>
              <w:pStyle w:val="imSubheadline"/>
              <w:spacing w:before="0" w:after="0"/>
              <w:jc w:val="both"/>
              <w:rPr>
                <w:rFonts w:cs="Times New Roman"/>
                <w:b w:val="0"/>
                <w:color w:val="000000" w:themeColor="text1"/>
                <w:sz w:val="24"/>
                <w:szCs w:val="24"/>
              </w:rPr>
            </w:pPr>
            <w:r>
              <w:rPr>
                <w:rFonts w:cs="Times New Roman"/>
                <w:b w:val="0"/>
                <w:color w:val="000000" w:themeColor="text1"/>
                <w:sz w:val="24"/>
                <w:szCs w:val="24"/>
              </w:rPr>
              <w:t>-</w:t>
            </w:r>
            <w:r w:rsidRPr="003C6598">
              <w:rPr>
                <w:rFonts w:cs="Times New Roman"/>
                <w:b w:val="0"/>
                <w:color w:val="000000" w:themeColor="text1"/>
                <w:sz w:val="24"/>
                <w:szCs w:val="24"/>
              </w:rPr>
              <w:t xml:space="preserve">подготовка письменной работы по теме; </w:t>
            </w:r>
            <w:r w:rsidRPr="003C6598">
              <w:rPr>
                <w:rFonts w:cs="Times New Roman"/>
                <w:color w:val="000000" w:themeColor="text1"/>
                <w:sz w:val="24"/>
                <w:szCs w:val="24"/>
              </w:rPr>
              <w:t xml:space="preserve">- </w:t>
            </w:r>
            <w:r w:rsidRPr="003C6598">
              <w:rPr>
                <w:rFonts w:cs="Times New Roman"/>
                <w:b w:val="0"/>
                <w:color w:val="000000" w:themeColor="text1"/>
                <w:sz w:val="24"/>
                <w:szCs w:val="24"/>
              </w:rPr>
              <w:t>подготовка презентаций по теме</w:t>
            </w:r>
          </w:p>
        </w:tc>
      </w:tr>
    </w:tbl>
    <w:p w14:paraId="32A6D5C6" w14:textId="77777777" w:rsidR="002305AA" w:rsidRPr="003C6598" w:rsidRDefault="002305AA" w:rsidP="002305AA">
      <w:pPr>
        <w:ind w:firstLine="709"/>
        <w:jc w:val="both"/>
        <w:rPr>
          <w:color w:val="000000" w:themeColor="text1"/>
          <w:sz w:val="28"/>
          <w:szCs w:val="28"/>
        </w:rPr>
      </w:pPr>
    </w:p>
    <w:p w14:paraId="4563D04A" w14:textId="77777777" w:rsidR="008E2983" w:rsidRPr="003C6598" w:rsidRDefault="0058057E" w:rsidP="0058057E">
      <w:pPr>
        <w:jc w:val="both"/>
        <w:rPr>
          <w:b/>
          <w:bCs/>
          <w:color w:val="000000" w:themeColor="text1"/>
          <w:sz w:val="28"/>
          <w:szCs w:val="28"/>
        </w:rPr>
      </w:pPr>
      <w:r w:rsidRPr="003C6598">
        <w:rPr>
          <w:b/>
          <w:bCs/>
          <w:color w:val="000000" w:themeColor="text1"/>
          <w:sz w:val="28"/>
          <w:szCs w:val="28"/>
        </w:rPr>
        <w:lastRenderedPageBreak/>
        <w:t>6.2. Перечень вопросов, заданий, тем для подготовки к текущему контролю</w:t>
      </w:r>
    </w:p>
    <w:p w14:paraId="213A8C0A" w14:textId="77777777" w:rsidR="007C0165" w:rsidRPr="003C6598" w:rsidRDefault="007C0165" w:rsidP="00D02FD8">
      <w:pPr>
        <w:ind w:firstLine="709"/>
        <w:jc w:val="both"/>
        <w:rPr>
          <w:color w:val="000000" w:themeColor="text1"/>
          <w:sz w:val="14"/>
          <w:szCs w:val="28"/>
        </w:rPr>
      </w:pPr>
    </w:p>
    <w:p w14:paraId="5E1B1759" w14:textId="2A778392" w:rsidR="00A13D6B" w:rsidRPr="003C6598" w:rsidRDefault="0082236B" w:rsidP="00BC5BC8">
      <w:pPr>
        <w:jc w:val="center"/>
        <w:rPr>
          <w:b/>
          <w:color w:val="000000" w:themeColor="text1"/>
          <w:sz w:val="28"/>
          <w:szCs w:val="28"/>
        </w:rPr>
      </w:pPr>
      <w:r w:rsidRPr="003C6598">
        <w:rPr>
          <w:b/>
          <w:color w:val="000000" w:themeColor="text1"/>
          <w:sz w:val="28"/>
          <w:szCs w:val="28"/>
        </w:rPr>
        <w:t>П</w:t>
      </w:r>
      <w:r w:rsidR="002132CC" w:rsidRPr="003C6598">
        <w:rPr>
          <w:b/>
          <w:color w:val="000000" w:themeColor="text1"/>
          <w:sz w:val="28"/>
          <w:szCs w:val="28"/>
        </w:rPr>
        <w:t>римерные темы контроль</w:t>
      </w:r>
      <w:r w:rsidR="0074688B" w:rsidRPr="003C6598">
        <w:rPr>
          <w:b/>
          <w:color w:val="000000" w:themeColor="text1"/>
          <w:sz w:val="28"/>
          <w:szCs w:val="28"/>
        </w:rPr>
        <w:t>ных работ</w:t>
      </w:r>
    </w:p>
    <w:p w14:paraId="68D67068" w14:textId="45F471B5" w:rsidR="00854469" w:rsidRPr="00FA24B4" w:rsidRDefault="00A6174E" w:rsidP="00090C2C">
      <w:pPr>
        <w:pStyle w:val="a8"/>
        <w:widowControl w:val="0"/>
        <w:numPr>
          <w:ilvl w:val="0"/>
          <w:numId w:val="25"/>
        </w:numPr>
        <w:autoSpaceDE w:val="0"/>
        <w:autoSpaceDN w:val="0"/>
        <w:adjustRightInd w:val="0"/>
        <w:spacing w:before="100" w:beforeAutospacing="1" w:after="100" w:afterAutospacing="1" w:line="270" w:lineRule="atLeast"/>
        <w:contextualSpacing w:val="0"/>
        <w:jc w:val="both"/>
        <w:rPr>
          <w:color w:val="000000" w:themeColor="text1"/>
          <w:sz w:val="28"/>
          <w:szCs w:val="28"/>
        </w:rPr>
      </w:pPr>
      <w:r w:rsidRPr="00FA24B4">
        <w:rPr>
          <w:color w:val="000000" w:themeColor="text1"/>
          <w:sz w:val="28"/>
          <w:szCs w:val="28"/>
        </w:rPr>
        <w:t>Основные этапы с</w:t>
      </w:r>
      <w:r w:rsidR="00F6489A" w:rsidRPr="00FA24B4">
        <w:rPr>
          <w:color w:val="000000" w:themeColor="text1"/>
          <w:sz w:val="28"/>
          <w:szCs w:val="28"/>
        </w:rPr>
        <w:t>тановлени</w:t>
      </w:r>
      <w:r w:rsidRPr="00FA24B4">
        <w:rPr>
          <w:color w:val="000000" w:themeColor="text1"/>
          <w:sz w:val="28"/>
          <w:szCs w:val="28"/>
        </w:rPr>
        <w:t>я</w:t>
      </w:r>
      <w:r w:rsidR="00F6489A" w:rsidRPr="00FA24B4">
        <w:rPr>
          <w:color w:val="000000" w:themeColor="text1"/>
          <w:sz w:val="28"/>
          <w:szCs w:val="28"/>
        </w:rPr>
        <w:t xml:space="preserve"> и эволюци</w:t>
      </w:r>
      <w:r w:rsidRPr="00FA24B4">
        <w:rPr>
          <w:color w:val="000000" w:themeColor="text1"/>
          <w:sz w:val="28"/>
          <w:szCs w:val="28"/>
        </w:rPr>
        <w:t>и</w:t>
      </w:r>
      <w:r w:rsidR="00F6489A" w:rsidRPr="00FA24B4">
        <w:rPr>
          <w:color w:val="000000" w:themeColor="text1"/>
          <w:sz w:val="28"/>
          <w:szCs w:val="28"/>
        </w:rPr>
        <w:t xml:space="preserve"> культуры управления: от истоков до наших дней</w:t>
      </w:r>
      <w:r w:rsidR="00854469" w:rsidRPr="00FA24B4">
        <w:rPr>
          <w:color w:val="000000" w:themeColor="text1"/>
          <w:sz w:val="28"/>
          <w:szCs w:val="28"/>
        </w:rPr>
        <w:t>.</w:t>
      </w:r>
    </w:p>
    <w:p w14:paraId="05A33CB2" w14:textId="192E98F1" w:rsidR="00854469" w:rsidRPr="00FA24B4" w:rsidRDefault="001143BC" w:rsidP="00090C2C">
      <w:pPr>
        <w:pStyle w:val="a8"/>
        <w:widowControl w:val="0"/>
        <w:numPr>
          <w:ilvl w:val="0"/>
          <w:numId w:val="25"/>
        </w:numPr>
        <w:autoSpaceDE w:val="0"/>
        <w:autoSpaceDN w:val="0"/>
        <w:adjustRightInd w:val="0"/>
        <w:spacing w:before="100" w:beforeAutospacing="1" w:after="100" w:afterAutospacing="1" w:line="270" w:lineRule="atLeast"/>
        <w:contextualSpacing w:val="0"/>
        <w:jc w:val="both"/>
        <w:rPr>
          <w:color w:val="000000" w:themeColor="text1"/>
          <w:sz w:val="28"/>
          <w:szCs w:val="28"/>
        </w:rPr>
      </w:pPr>
      <w:r w:rsidRPr="00FA24B4">
        <w:rPr>
          <w:color w:val="000000" w:themeColor="text1"/>
          <w:sz w:val="28"/>
          <w:szCs w:val="28"/>
        </w:rPr>
        <w:t>Сущность понятия культуры управления</w:t>
      </w:r>
      <w:r w:rsidR="00796F62" w:rsidRPr="00FA24B4">
        <w:rPr>
          <w:color w:val="000000" w:themeColor="text1"/>
          <w:sz w:val="28"/>
          <w:szCs w:val="28"/>
        </w:rPr>
        <w:t>, области ее основного проявления</w:t>
      </w:r>
      <w:r w:rsidRPr="00FA24B4">
        <w:rPr>
          <w:color w:val="000000" w:themeColor="text1"/>
          <w:sz w:val="28"/>
          <w:szCs w:val="28"/>
        </w:rPr>
        <w:t xml:space="preserve"> и </w:t>
      </w:r>
      <w:r w:rsidR="00D6706A" w:rsidRPr="00FA24B4">
        <w:rPr>
          <w:color w:val="000000" w:themeColor="text1"/>
          <w:sz w:val="28"/>
          <w:szCs w:val="28"/>
        </w:rPr>
        <w:t>ее значение для развития организации.</w:t>
      </w:r>
      <w:r w:rsidR="00323F9A" w:rsidRPr="00FA24B4">
        <w:rPr>
          <w:color w:val="000000" w:themeColor="text1"/>
          <w:sz w:val="28"/>
          <w:szCs w:val="28"/>
        </w:rPr>
        <w:t xml:space="preserve"> </w:t>
      </w:r>
    </w:p>
    <w:p w14:paraId="625C3641" w14:textId="47AEF02A" w:rsidR="00854469" w:rsidRPr="00FA24B4" w:rsidRDefault="009D1454" w:rsidP="00090C2C">
      <w:pPr>
        <w:pStyle w:val="a8"/>
        <w:widowControl w:val="0"/>
        <w:numPr>
          <w:ilvl w:val="0"/>
          <w:numId w:val="25"/>
        </w:numPr>
        <w:autoSpaceDE w:val="0"/>
        <w:autoSpaceDN w:val="0"/>
        <w:adjustRightInd w:val="0"/>
        <w:spacing w:before="100" w:beforeAutospacing="1" w:after="100" w:afterAutospacing="1" w:line="270" w:lineRule="atLeast"/>
        <w:contextualSpacing w:val="0"/>
        <w:jc w:val="both"/>
        <w:rPr>
          <w:color w:val="000000" w:themeColor="text1"/>
          <w:sz w:val="28"/>
          <w:szCs w:val="28"/>
        </w:rPr>
      </w:pPr>
      <w:r w:rsidRPr="00FA24B4">
        <w:rPr>
          <w:color w:val="000000" w:themeColor="text1"/>
          <w:sz w:val="28"/>
          <w:szCs w:val="28"/>
        </w:rPr>
        <w:t xml:space="preserve">Особенности взаимосвязи культуры </w:t>
      </w:r>
      <w:r w:rsidR="00464C4E" w:rsidRPr="00FA24B4">
        <w:rPr>
          <w:color w:val="000000" w:themeColor="text1"/>
          <w:sz w:val="28"/>
          <w:szCs w:val="28"/>
        </w:rPr>
        <w:t xml:space="preserve">управления </w:t>
      </w:r>
      <w:r w:rsidR="00351CDF" w:rsidRPr="00FA24B4">
        <w:rPr>
          <w:color w:val="000000" w:themeColor="text1"/>
          <w:sz w:val="28"/>
          <w:szCs w:val="28"/>
        </w:rPr>
        <w:t>с имиджем и деловой репутацией организации</w:t>
      </w:r>
      <w:r w:rsidR="00854469" w:rsidRPr="00FA24B4">
        <w:rPr>
          <w:color w:val="000000" w:themeColor="text1"/>
          <w:sz w:val="28"/>
          <w:szCs w:val="28"/>
        </w:rPr>
        <w:t>.</w:t>
      </w:r>
    </w:p>
    <w:p w14:paraId="069A414B" w14:textId="0E03C2E5" w:rsidR="00854469" w:rsidRPr="00FA24B4" w:rsidRDefault="00693A62" w:rsidP="00090C2C">
      <w:pPr>
        <w:pStyle w:val="a8"/>
        <w:widowControl w:val="0"/>
        <w:numPr>
          <w:ilvl w:val="0"/>
          <w:numId w:val="25"/>
        </w:numPr>
        <w:autoSpaceDE w:val="0"/>
        <w:autoSpaceDN w:val="0"/>
        <w:adjustRightInd w:val="0"/>
        <w:spacing w:before="100" w:beforeAutospacing="1" w:after="100" w:afterAutospacing="1" w:line="270" w:lineRule="atLeast"/>
        <w:contextualSpacing w:val="0"/>
        <w:jc w:val="both"/>
        <w:rPr>
          <w:color w:val="000000" w:themeColor="text1"/>
          <w:sz w:val="28"/>
          <w:szCs w:val="28"/>
        </w:rPr>
      </w:pPr>
      <w:r w:rsidRPr="00FA24B4">
        <w:rPr>
          <w:color w:val="000000" w:themeColor="text1"/>
          <w:sz w:val="28"/>
          <w:szCs w:val="28"/>
        </w:rPr>
        <w:t>Основные подходы и методы исследования культуры управления</w:t>
      </w:r>
      <w:r w:rsidR="00854469" w:rsidRPr="00FA24B4">
        <w:rPr>
          <w:color w:val="000000" w:themeColor="text1"/>
          <w:sz w:val="28"/>
          <w:szCs w:val="28"/>
        </w:rPr>
        <w:t>.</w:t>
      </w:r>
    </w:p>
    <w:p w14:paraId="66C7A060" w14:textId="04EAE15C" w:rsidR="00854469" w:rsidRPr="00FA24B4" w:rsidRDefault="00AC5DE7" w:rsidP="00090C2C">
      <w:pPr>
        <w:pStyle w:val="a8"/>
        <w:widowControl w:val="0"/>
        <w:numPr>
          <w:ilvl w:val="0"/>
          <w:numId w:val="25"/>
        </w:numPr>
        <w:autoSpaceDE w:val="0"/>
        <w:autoSpaceDN w:val="0"/>
        <w:adjustRightInd w:val="0"/>
        <w:spacing w:before="100" w:beforeAutospacing="1" w:after="100" w:afterAutospacing="1" w:line="270" w:lineRule="atLeast"/>
        <w:contextualSpacing w:val="0"/>
        <w:jc w:val="both"/>
        <w:rPr>
          <w:color w:val="000000" w:themeColor="text1"/>
          <w:sz w:val="28"/>
          <w:szCs w:val="28"/>
        </w:rPr>
      </w:pPr>
      <w:r w:rsidRPr="00FA24B4">
        <w:rPr>
          <w:color w:val="000000" w:themeColor="text1"/>
          <w:sz w:val="28"/>
          <w:szCs w:val="28"/>
        </w:rPr>
        <w:t>Классификация культур управления.</w:t>
      </w:r>
    </w:p>
    <w:p w14:paraId="136083AE" w14:textId="57FCF13D" w:rsidR="00854469" w:rsidRPr="00FA24B4" w:rsidRDefault="00305D1D" w:rsidP="00090C2C">
      <w:pPr>
        <w:pStyle w:val="a8"/>
        <w:widowControl w:val="0"/>
        <w:numPr>
          <w:ilvl w:val="0"/>
          <w:numId w:val="25"/>
        </w:numPr>
        <w:autoSpaceDE w:val="0"/>
        <w:autoSpaceDN w:val="0"/>
        <w:adjustRightInd w:val="0"/>
        <w:spacing w:before="100" w:beforeAutospacing="1" w:after="100" w:afterAutospacing="1" w:line="270" w:lineRule="atLeast"/>
        <w:contextualSpacing w:val="0"/>
        <w:jc w:val="both"/>
        <w:rPr>
          <w:color w:val="000000" w:themeColor="text1"/>
          <w:sz w:val="28"/>
          <w:szCs w:val="28"/>
        </w:rPr>
      </w:pPr>
      <w:r w:rsidRPr="00FA24B4">
        <w:rPr>
          <w:color w:val="000000" w:themeColor="text1"/>
          <w:sz w:val="28"/>
          <w:szCs w:val="28"/>
        </w:rPr>
        <w:t>Классический и современный этапы развития культуры управления</w:t>
      </w:r>
      <w:r w:rsidR="00854469" w:rsidRPr="00FA24B4">
        <w:rPr>
          <w:color w:val="000000" w:themeColor="text1"/>
          <w:sz w:val="28"/>
          <w:szCs w:val="28"/>
        </w:rPr>
        <w:t>.</w:t>
      </w:r>
    </w:p>
    <w:p w14:paraId="78A866E6" w14:textId="5821A26F" w:rsidR="00854469" w:rsidRPr="00FA24B4" w:rsidRDefault="00D868BE" w:rsidP="00090C2C">
      <w:pPr>
        <w:pStyle w:val="a8"/>
        <w:widowControl w:val="0"/>
        <w:numPr>
          <w:ilvl w:val="0"/>
          <w:numId w:val="25"/>
        </w:numPr>
        <w:autoSpaceDE w:val="0"/>
        <w:autoSpaceDN w:val="0"/>
        <w:adjustRightInd w:val="0"/>
        <w:spacing w:before="100" w:beforeAutospacing="1" w:after="100" w:afterAutospacing="1" w:line="270" w:lineRule="atLeast"/>
        <w:contextualSpacing w:val="0"/>
        <w:jc w:val="both"/>
        <w:rPr>
          <w:color w:val="000000" w:themeColor="text1"/>
          <w:sz w:val="28"/>
          <w:szCs w:val="28"/>
        </w:rPr>
      </w:pPr>
      <w:r w:rsidRPr="00FA24B4">
        <w:rPr>
          <w:color w:val="000000" w:themeColor="text1"/>
          <w:sz w:val="28"/>
          <w:szCs w:val="28"/>
        </w:rPr>
        <w:t xml:space="preserve">Роль и значение концепции предпринимательства </w:t>
      </w:r>
      <w:r w:rsidR="00D95117" w:rsidRPr="00FA24B4">
        <w:rPr>
          <w:color w:val="000000" w:themeColor="text1"/>
          <w:sz w:val="28"/>
          <w:szCs w:val="28"/>
        </w:rPr>
        <w:t xml:space="preserve">в период европейской научной мысли </w:t>
      </w:r>
      <w:r w:rsidR="00D95117" w:rsidRPr="00FA24B4">
        <w:rPr>
          <w:color w:val="000000" w:themeColor="text1"/>
          <w:sz w:val="28"/>
          <w:szCs w:val="28"/>
          <w:lang w:val="en-US"/>
        </w:rPr>
        <w:t>XVIII</w:t>
      </w:r>
      <w:r w:rsidR="00D95117" w:rsidRPr="00FA24B4">
        <w:rPr>
          <w:color w:val="000000" w:themeColor="text1"/>
          <w:sz w:val="28"/>
          <w:szCs w:val="28"/>
        </w:rPr>
        <w:t>-</w:t>
      </w:r>
      <w:r w:rsidR="00D95117" w:rsidRPr="00FA24B4">
        <w:rPr>
          <w:color w:val="000000" w:themeColor="text1"/>
          <w:sz w:val="28"/>
          <w:szCs w:val="28"/>
          <w:lang w:val="en-US"/>
        </w:rPr>
        <w:t>XIX</w:t>
      </w:r>
      <w:r w:rsidR="00D95117" w:rsidRPr="00FA24B4">
        <w:rPr>
          <w:color w:val="000000" w:themeColor="text1"/>
          <w:sz w:val="28"/>
          <w:szCs w:val="28"/>
        </w:rPr>
        <w:t xml:space="preserve"> веков</w:t>
      </w:r>
      <w:r w:rsidR="00854469" w:rsidRPr="00FA24B4">
        <w:rPr>
          <w:color w:val="000000" w:themeColor="text1"/>
          <w:sz w:val="28"/>
          <w:szCs w:val="28"/>
        </w:rPr>
        <w:t>.</w:t>
      </w:r>
    </w:p>
    <w:p w14:paraId="6F808AB3" w14:textId="153D87C5" w:rsidR="00854469" w:rsidRPr="00FA24B4" w:rsidRDefault="00D95117" w:rsidP="00090C2C">
      <w:pPr>
        <w:pStyle w:val="a8"/>
        <w:widowControl w:val="0"/>
        <w:numPr>
          <w:ilvl w:val="0"/>
          <w:numId w:val="25"/>
        </w:numPr>
        <w:autoSpaceDE w:val="0"/>
        <w:autoSpaceDN w:val="0"/>
        <w:adjustRightInd w:val="0"/>
        <w:spacing w:before="100" w:beforeAutospacing="1" w:after="100" w:afterAutospacing="1" w:line="270" w:lineRule="atLeast"/>
        <w:contextualSpacing w:val="0"/>
        <w:jc w:val="both"/>
        <w:rPr>
          <w:color w:val="000000" w:themeColor="text1"/>
          <w:sz w:val="28"/>
          <w:szCs w:val="28"/>
        </w:rPr>
      </w:pPr>
      <w:r w:rsidRPr="00FA24B4">
        <w:rPr>
          <w:color w:val="000000" w:themeColor="text1"/>
          <w:sz w:val="28"/>
          <w:szCs w:val="28"/>
        </w:rPr>
        <w:t>Предпосылки формирования «духа капитализма» в учении М. Вебера</w:t>
      </w:r>
      <w:r w:rsidR="00854469" w:rsidRPr="00FA24B4">
        <w:rPr>
          <w:color w:val="000000" w:themeColor="text1"/>
          <w:sz w:val="28"/>
          <w:szCs w:val="28"/>
        </w:rPr>
        <w:t>.</w:t>
      </w:r>
    </w:p>
    <w:p w14:paraId="3155ECB0" w14:textId="0BA31690" w:rsidR="00854469" w:rsidRPr="00FA24B4" w:rsidRDefault="00FA24B4" w:rsidP="00090C2C">
      <w:pPr>
        <w:pStyle w:val="a8"/>
        <w:widowControl w:val="0"/>
        <w:numPr>
          <w:ilvl w:val="0"/>
          <w:numId w:val="25"/>
        </w:numPr>
        <w:autoSpaceDE w:val="0"/>
        <w:autoSpaceDN w:val="0"/>
        <w:adjustRightInd w:val="0"/>
        <w:spacing w:before="100" w:beforeAutospacing="1" w:after="100" w:afterAutospacing="1" w:line="270" w:lineRule="atLeast"/>
        <w:contextualSpacing w:val="0"/>
        <w:jc w:val="both"/>
        <w:rPr>
          <w:color w:val="000000" w:themeColor="text1"/>
          <w:sz w:val="28"/>
          <w:szCs w:val="28"/>
        </w:rPr>
      </w:pPr>
      <w:r w:rsidRPr="00FA24B4">
        <w:rPr>
          <w:color w:val="000000" w:themeColor="text1"/>
          <w:sz w:val="28"/>
          <w:szCs w:val="28"/>
        </w:rPr>
        <w:t xml:space="preserve">Концепция капиталистической культуры управления в учении В. </w:t>
      </w:r>
      <w:proofErr w:type="spellStart"/>
      <w:r w:rsidRPr="00FA24B4">
        <w:rPr>
          <w:color w:val="000000" w:themeColor="text1"/>
          <w:sz w:val="28"/>
          <w:szCs w:val="28"/>
        </w:rPr>
        <w:t>Зомбарта</w:t>
      </w:r>
      <w:proofErr w:type="spellEnd"/>
      <w:r w:rsidR="00854469" w:rsidRPr="00FA24B4">
        <w:rPr>
          <w:color w:val="000000" w:themeColor="text1"/>
          <w:sz w:val="28"/>
          <w:szCs w:val="28"/>
        </w:rPr>
        <w:t>.</w:t>
      </w:r>
    </w:p>
    <w:p w14:paraId="4865F8EC" w14:textId="1D4C03FF" w:rsidR="00854469" w:rsidRPr="005E31BA" w:rsidRDefault="005E31BA" w:rsidP="00090C2C">
      <w:pPr>
        <w:pStyle w:val="a8"/>
        <w:widowControl w:val="0"/>
        <w:numPr>
          <w:ilvl w:val="0"/>
          <w:numId w:val="25"/>
        </w:numPr>
        <w:autoSpaceDE w:val="0"/>
        <w:autoSpaceDN w:val="0"/>
        <w:adjustRightInd w:val="0"/>
        <w:spacing w:before="100" w:beforeAutospacing="1" w:after="100" w:afterAutospacing="1" w:line="270" w:lineRule="atLeast"/>
        <w:contextualSpacing w:val="0"/>
        <w:jc w:val="both"/>
        <w:rPr>
          <w:color w:val="000000" w:themeColor="text1"/>
          <w:sz w:val="28"/>
          <w:szCs w:val="28"/>
        </w:rPr>
      </w:pPr>
      <w:r w:rsidRPr="005E31BA">
        <w:rPr>
          <w:color w:val="000000" w:themeColor="text1"/>
          <w:sz w:val="28"/>
          <w:szCs w:val="28"/>
        </w:rPr>
        <w:t>Концепция «социального служения» предпринимательства</w:t>
      </w:r>
      <w:r w:rsidR="006F7C47">
        <w:rPr>
          <w:color w:val="000000" w:themeColor="text1"/>
          <w:sz w:val="28"/>
          <w:szCs w:val="28"/>
        </w:rPr>
        <w:t xml:space="preserve"> в культуре управления</w:t>
      </w:r>
      <w:r w:rsidR="00854469" w:rsidRPr="005E31BA">
        <w:rPr>
          <w:color w:val="000000" w:themeColor="text1"/>
          <w:sz w:val="28"/>
          <w:szCs w:val="28"/>
        </w:rPr>
        <w:t>.</w:t>
      </w:r>
    </w:p>
    <w:p w14:paraId="0B0B5F89" w14:textId="08421A5E" w:rsidR="00854469" w:rsidRPr="006F7C47" w:rsidRDefault="00AE17D0" w:rsidP="00090C2C">
      <w:pPr>
        <w:pStyle w:val="a8"/>
        <w:widowControl w:val="0"/>
        <w:numPr>
          <w:ilvl w:val="0"/>
          <w:numId w:val="25"/>
        </w:numPr>
        <w:autoSpaceDE w:val="0"/>
        <w:autoSpaceDN w:val="0"/>
        <w:adjustRightInd w:val="0"/>
        <w:spacing w:before="100" w:beforeAutospacing="1" w:after="100" w:afterAutospacing="1" w:line="270" w:lineRule="atLeast"/>
        <w:contextualSpacing w:val="0"/>
        <w:jc w:val="both"/>
        <w:rPr>
          <w:color w:val="000000" w:themeColor="text1"/>
          <w:sz w:val="28"/>
          <w:szCs w:val="28"/>
        </w:rPr>
      </w:pPr>
      <w:r>
        <w:rPr>
          <w:color w:val="000000" w:themeColor="text1"/>
          <w:sz w:val="28"/>
          <w:szCs w:val="28"/>
        </w:rPr>
        <w:t xml:space="preserve"> </w:t>
      </w:r>
      <w:r w:rsidR="006F7C47" w:rsidRPr="006F7C47">
        <w:rPr>
          <w:color w:val="000000" w:themeColor="text1"/>
          <w:sz w:val="28"/>
          <w:szCs w:val="28"/>
        </w:rPr>
        <w:t>Роль и значение трудовых отношений для культуры управления</w:t>
      </w:r>
      <w:r w:rsidR="00854469" w:rsidRPr="006F7C47">
        <w:rPr>
          <w:color w:val="000000" w:themeColor="text1"/>
          <w:sz w:val="28"/>
          <w:szCs w:val="28"/>
        </w:rPr>
        <w:t>.</w:t>
      </w:r>
    </w:p>
    <w:p w14:paraId="07F096A0" w14:textId="7DC5433E" w:rsidR="006F7C47" w:rsidRPr="006F7C47" w:rsidRDefault="006F7C47" w:rsidP="00090C2C">
      <w:pPr>
        <w:pStyle w:val="a8"/>
        <w:widowControl w:val="0"/>
        <w:numPr>
          <w:ilvl w:val="0"/>
          <w:numId w:val="25"/>
        </w:numPr>
        <w:autoSpaceDE w:val="0"/>
        <w:autoSpaceDN w:val="0"/>
        <w:adjustRightInd w:val="0"/>
        <w:spacing w:before="100" w:beforeAutospacing="1" w:after="100" w:afterAutospacing="1" w:line="270" w:lineRule="atLeast"/>
        <w:contextualSpacing w:val="0"/>
        <w:jc w:val="both"/>
        <w:rPr>
          <w:color w:val="000000" w:themeColor="text1"/>
          <w:sz w:val="28"/>
          <w:szCs w:val="28"/>
        </w:rPr>
      </w:pPr>
      <w:r>
        <w:rPr>
          <w:color w:val="FF0000"/>
          <w:sz w:val="28"/>
          <w:szCs w:val="28"/>
        </w:rPr>
        <w:t xml:space="preserve"> </w:t>
      </w:r>
      <w:r w:rsidRPr="006F7C47">
        <w:rPr>
          <w:color w:val="000000" w:themeColor="text1"/>
          <w:sz w:val="28"/>
          <w:szCs w:val="28"/>
        </w:rPr>
        <w:t>Модели управления трудовым поведением.</w:t>
      </w:r>
    </w:p>
    <w:p w14:paraId="0BD5B433" w14:textId="1D0CF757" w:rsidR="00D44848" w:rsidRPr="003C5F38" w:rsidRDefault="00D44848" w:rsidP="00090C2C">
      <w:pPr>
        <w:pStyle w:val="a8"/>
        <w:widowControl w:val="0"/>
        <w:numPr>
          <w:ilvl w:val="0"/>
          <w:numId w:val="25"/>
        </w:numPr>
        <w:autoSpaceDE w:val="0"/>
        <w:autoSpaceDN w:val="0"/>
        <w:adjustRightInd w:val="0"/>
        <w:spacing w:before="100" w:beforeAutospacing="1" w:after="100" w:afterAutospacing="1" w:line="270" w:lineRule="atLeast"/>
        <w:contextualSpacing w:val="0"/>
        <w:jc w:val="both"/>
        <w:rPr>
          <w:color w:val="000000" w:themeColor="text1"/>
          <w:sz w:val="28"/>
          <w:szCs w:val="28"/>
        </w:rPr>
      </w:pPr>
      <w:r w:rsidRPr="003C5F38">
        <w:rPr>
          <w:color w:val="000000" w:themeColor="text1"/>
          <w:sz w:val="28"/>
          <w:szCs w:val="28"/>
        </w:rPr>
        <w:t xml:space="preserve"> Концепция «человеческих отношений» в культуре управления.</w:t>
      </w:r>
    </w:p>
    <w:p w14:paraId="57CDF34A" w14:textId="7E3783CF" w:rsidR="003C5F38" w:rsidRPr="003C5F38" w:rsidRDefault="003C5F38" w:rsidP="00090C2C">
      <w:pPr>
        <w:pStyle w:val="a8"/>
        <w:widowControl w:val="0"/>
        <w:numPr>
          <w:ilvl w:val="0"/>
          <w:numId w:val="25"/>
        </w:numPr>
        <w:autoSpaceDE w:val="0"/>
        <w:autoSpaceDN w:val="0"/>
        <w:adjustRightInd w:val="0"/>
        <w:spacing w:before="100" w:beforeAutospacing="1" w:after="100" w:afterAutospacing="1" w:line="270" w:lineRule="atLeast"/>
        <w:contextualSpacing w:val="0"/>
        <w:jc w:val="both"/>
        <w:rPr>
          <w:color w:val="000000" w:themeColor="text1"/>
          <w:sz w:val="28"/>
          <w:szCs w:val="28"/>
        </w:rPr>
      </w:pPr>
      <w:r>
        <w:rPr>
          <w:color w:val="000000" w:themeColor="text1"/>
          <w:sz w:val="28"/>
          <w:szCs w:val="28"/>
        </w:rPr>
        <w:t xml:space="preserve"> Пирамида потребностей А. </w:t>
      </w:r>
      <w:proofErr w:type="spellStart"/>
      <w:r>
        <w:rPr>
          <w:color w:val="000000" w:themeColor="text1"/>
          <w:sz w:val="28"/>
          <w:szCs w:val="28"/>
        </w:rPr>
        <w:t>Маслоу</w:t>
      </w:r>
      <w:proofErr w:type="spellEnd"/>
      <w:r>
        <w:rPr>
          <w:color w:val="000000" w:themeColor="text1"/>
          <w:sz w:val="28"/>
          <w:szCs w:val="28"/>
        </w:rPr>
        <w:t xml:space="preserve"> и ее критическое переосмысление.</w:t>
      </w:r>
    </w:p>
    <w:p w14:paraId="342285DF" w14:textId="7E32B04A" w:rsidR="00E74742" w:rsidRPr="00E74742" w:rsidRDefault="00E74742" w:rsidP="00090C2C">
      <w:pPr>
        <w:pStyle w:val="a8"/>
        <w:widowControl w:val="0"/>
        <w:numPr>
          <w:ilvl w:val="0"/>
          <w:numId w:val="25"/>
        </w:numPr>
        <w:autoSpaceDE w:val="0"/>
        <w:autoSpaceDN w:val="0"/>
        <w:adjustRightInd w:val="0"/>
        <w:spacing w:before="100" w:beforeAutospacing="1" w:after="100" w:afterAutospacing="1" w:line="270" w:lineRule="atLeast"/>
        <w:contextualSpacing w:val="0"/>
        <w:jc w:val="both"/>
        <w:rPr>
          <w:color w:val="000000" w:themeColor="text1"/>
          <w:sz w:val="28"/>
          <w:szCs w:val="28"/>
        </w:rPr>
      </w:pPr>
      <w:r>
        <w:rPr>
          <w:color w:val="FF0000"/>
          <w:sz w:val="28"/>
          <w:szCs w:val="28"/>
        </w:rPr>
        <w:t xml:space="preserve"> </w:t>
      </w:r>
      <w:r w:rsidRPr="00E74742">
        <w:rPr>
          <w:color w:val="000000" w:themeColor="text1"/>
          <w:sz w:val="28"/>
          <w:szCs w:val="28"/>
        </w:rPr>
        <w:t>Основные модели организационной культуры и подходы к их изучению.</w:t>
      </w:r>
    </w:p>
    <w:p w14:paraId="32EEAF8B" w14:textId="53679817" w:rsidR="00DD49BB" w:rsidRPr="00DD49BB" w:rsidRDefault="00DD49BB" w:rsidP="00090C2C">
      <w:pPr>
        <w:pStyle w:val="a8"/>
        <w:widowControl w:val="0"/>
        <w:numPr>
          <w:ilvl w:val="0"/>
          <w:numId w:val="25"/>
        </w:numPr>
        <w:autoSpaceDE w:val="0"/>
        <w:autoSpaceDN w:val="0"/>
        <w:adjustRightInd w:val="0"/>
        <w:spacing w:before="100" w:beforeAutospacing="1" w:after="100" w:afterAutospacing="1" w:line="270" w:lineRule="atLeast"/>
        <w:contextualSpacing w:val="0"/>
        <w:jc w:val="both"/>
        <w:rPr>
          <w:color w:val="000000" w:themeColor="text1"/>
          <w:sz w:val="28"/>
          <w:szCs w:val="28"/>
        </w:rPr>
      </w:pPr>
      <w:r>
        <w:rPr>
          <w:color w:val="FF0000"/>
          <w:sz w:val="28"/>
          <w:szCs w:val="28"/>
        </w:rPr>
        <w:t xml:space="preserve"> </w:t>
      </w:r>
      <w:r w:rsidRPr="00DD49BB">
        <w:rPr>
          <w:color w:val="000000" w:themeColor="text1"/>
          <w:sz w:val="28"/>
          <w:szCs w:val="28"/>
        </w:rPr>
        <w:t>Сущность социально-экономической проблемы неравенства в культуре управления.</w:t>
      </w:r>
    </w:p>
    <w:p w14:paraId="5EFDF973" w14:textId="547D0B97" w:rsidR="004747D0" w:rsidRPr="00472DB3" w:rsidRDefault="004747D0" w:rsidP="00090C2C">
      <w:pPr>
        <w:pStyle w:val="a8"/>
        <w:widowControl w:val="0"/>
        <w:numPr>
          <w:ilvl w:val="0"/>
          <w:numId w:val="25"/>
        </w:numPr>
        <w:autoSpaceDE w:val="0"/>
        <w:autoSpaceDN w:val="0"/>
        <w:adjustRightInd w:val="0"/>
        <w:spacing w:before="100" w:beforeAutospacing="1" w:after="100" w:afterAutospacing="1" w:line="270" w:lineRule="atLeast"/>
        <w:contextualSpacing w:val="0"/>
        <w:jc w:val="both"/>
        <w:rPr>
          <w:color w:val="000000" w:themeColor="text1"/>
          <w:sz w:val="28"/>
          <w:szCs w:val="28"/>
        </w:rPr>
      </w:pPr>
      <w:r w:rsidRPr="00472DB3">
        <w:rPr>
          <w:color w:val="000000" w:themeColor="text1"/>
          <w:sz w:val="28"/>
          <w:szCs w:val="28"/>
        </w:rPr>
        <w:t xml:space="preserve"> Понятие социальной стратификации и </w:t>
      </w:r>
      <w:r w:rsidR="00472DB3" w:rsidRPr="00472DB3">
        <w:rPr>
          <w:color w:val="000000" w:themeColor="text1"/>
          <w:sz w:val="28"/>
          <w:szCs w:val="28"/>
        </w:rPr>
        <w:t>ее исторические типы.</w:t>
      </w:r>
    </w:p>
    <w:p w14:paraId="54381E80" w14:textId="3771E2D4" w:rsidR="00854469" w:rsidRPr="009017B8" w:rsidRDefault="009017B8" w:rsidP="00090C2C">
      <w:pPr>
        <w:pStyle w:val="a8"/>
        <w:widowControl w:val="0"/>
        <w:numPr>
          <w:ilvl w:val="0"/>
          <w:numId w:val="25"/>
        </w:numPr>
        <w:autoSpaceDE w:val="0"/>
        <w:autoSpaceDN w:val="0"/>
        <w:adjustRightInd w:val="0"/>
        <w:spacing w:before="100" w:beforeAutospacing="1" w:after="100" w:afterAutospacing="1" w:line="270" w:lineRule="atLeast"/>
        <w:contextualSpacing w:val="0"/>
        <w:jc w:val="both"/>
        <w:rPr>
          <w:color w:val="000000" w:themeColor="text1"/>
          <w:sz w:val="28"/>
          <w:szCs w:val="28"/>
        </w:rPr>
      </w:pPr>
      <w:r>
        <w:rPr>
          <w:color w:val="FF0000"/>
          <w:sz w:val="28"/>
          <w:szCs w:val="28"/>
        </w:rPr>
        <w:t xml:space="preserve"> </w:t>
      </w:r>
      <w:r w:rsidRPr="009017B8">
        <w:rPr>
          <w:color w:val="000000" w:themeColor="text1"/>
          <w:sz w:val="28"/>
          <w:szCs w:val="28"/>
        </w:rPr>
        <w:t>Понятие, теории и типы модернизации в культуре управления.</w:t>
      </w:r>
    </w:p>
    <w:p w14:paraId="07F6F217" w14:textId="3FF2DFDB" w:rsidR="00854469" w:rsidRPr="00845DE4" w:rsidRDefault="00845DE4" w:rsidP="00090C2C">
      <w:pPr>
        <w:pStyle w:val="a8"/>
        <w:widowControl w:val="0"/>
        <w:numPr>
          <w:ilvl w:val="0"/>
          <w:numId w:val="25"/>
        </w:numPr>
        <w:autoSpaceDE w:val="0"/>
        <w:autoSpaceDN w:val="0"/>
        <w:adjustRightInd w:val="0"/>
        <w:spacing w:before="100" w:beforeAutospacing="1" w:after="100" w:afterAutospacing="1" w:line="270" w:lineRule="atLeast"/>
        <w:contextualSpacing w:val="0"/>
        <w:jc w:val="both"/>
        <w:rPr>
          <w:color w:val="000000" w:themeColor="text1"/>
          <w:sz w:val="28"/>
          <w:szCs w:val="28"/>
        </w:rPr>
      </w:pPr>
      <w:r w:rsidRPr="00845DE4">
        <w:rPr>
          <w:color w:val="FF0000"/>
          <w:sz w:val="28"/>
          <w:szCs w:val="28"/>
        </w:rPr>
        <w:t xml:space="preserve"> </w:t>
      </w:r>
      <w:r w:rsidRPr="00845DE4">
        <w:rPr>
          <w:color w:val="000000" w:themeColor="text1"/>
          <w:sz w:val="28"/>
          <w:szCs w:val="28"/>
        </w:rPr>
        <w:t>Концепция социокультурной самобытности в японской культуре управления.</w:t>
      </w:r>
    </w:p>
    <w:p w14:paraId="75BE628F" w14:textId="2EB27DA6" w:rsidR="00801764" w:rsidRPr="00801764" w:rsidRDefault="00801764" w:rsidP="0064240C">
      <w:pPr>
        <w:pStyle w:val="a8"/>
        <w:widowControl w:val="0"/>
        <w:numPr>
          <w:ilvl w:val="0"/>
          <w:numId w:val="25"/>
        </w:numPr>
        <w:autoSpaceDE w:val="0"/>
        <w:autoSpaceDN w:val="0"/>
        <w:adjustRightInd w:val="0"/>
        <w:spacing w:before="100" w:beforeAutospacing="1" w:after="100" w:afterAutospacing="1" w:line="270" w:lineRule="atLeast"/>
        <w:contextualSpacing w:val="0"/>
        <w:jc w:val="both"/>
        <w:rPr>
          <w:color w:val="000000" w:themeColor="text1"/>
          <w:sz w:val="28"/>
          <w:szCs w:val="28"/>
        </w:rPr>
      </w:pPr>
      <w:r w:rsidRPr="00801764">
        <w:rPr>
          <w:color w:val="000000" w:themeColor="text1"/>
          <w:sz w:val="28"/>
          <w:szCs w:val="28"/>
        </w:rPr>
        <w:t>Типология больших социальных систем в культуре управления.</w:t>
      </w:r>
    </w:p>
    <w:p w14:paraId="286593D5" w14:textId="6AFA3B9F" w:rsidR="000E7F1F" w:rsidRPr="000E7F1F" w:rsidRDefault="00AE17D0" w:rsidP="0064240C">
      <w:pPr>
        <w:pStyle w:val="a8"/>
        <w:widowControl w:val="0"/>
        <w:numPr>
          <w:ilvl w:val="0"/>
          <w:numId w:val="25"/>
        </w:numPr>
        <w:autoSpaceDE w:val="0"/>
        <w:autoSpaceDN w:val="0"/>
        <w:adjustRightInd w:val="0"/>
        <w:spacing w:before="100" w:beforeAutospacing="1" w:after="100" w:afterAutospacing="1" w:line="270" w:lineRule="atLeast"/>
        <w:contextualSpacing w:val="0"/>
        <w:jc w:val="both"/>
        <w:rPr>
          <w:color w:val="000000" w:themeColor="text1"/>
          <w:sz w:val="28"/>
          <w:szCs w:val="28"/>
        </w:rPr>
      </w:pPr>
      <w:r>
        <w:rPr>
          <w:color w:val="000000" w:themeColor="text1"/>
          <w:sz w:val="28"/>
          <w:szCs w:val="28"/>
        </w:rPr>
        <w:t xml:space="preserve"> </w:t>
      </w:r>
      <w:r w:rsidR="000E7F1F" w:rsidRPr="000E7F1F">
        <w:rPr>
          <w:color w:val="000000" w:themeColor="text1"/>
          <w:sz w:val="28"/>
          <w:szCs w:val="28"/>
        </w:rPr>
        <w:t>Основные характеристики больших социальных систем в культуре управления.</w:t>
      </w:r>
    </w:p>
    <w:p w14:paraId="12D08571" w14:textId="6E8D46DA" w:rsidR="00854469" w:rsidRPr="008819F5" w:rsidRDefault="008819F5" w:rsidP="0064240C">
      <w:pPr>
        <w:pStyle w:val="a8"/>
        <w:widowControl w:val="0"/>
        <w:numPr>
          <w:ilvl w:val="0"/>
          <w:numId w:val="25"/>
        </w:numPr>
        <w:autoSpaceDE w:val="0"/>
        <w:autoSpaceDN w:val="0"/>
        <w:adjustRightInd w:val="0"/>
        <w:spacing w:before="100" w:beforeAutospacing="1" w:after="100" w:afterAutospacing="1" w:line="270" w:lineRule="atLeast"/>
        <w:contextualSpacing w:val="0"/>
        <w:jc w:val="both"/>
        <w:rPr>
          <w:color w:val="000000" w:themeColor="text1"/>
          <w:sz w:val="28"/>
          <w:szCs w:val="28"/>
        </w:rPr>
      </w:pPr>
      <w:r>
        <w:rPr>
          <w:color w:val="FF0000"/>
          <w:sz w:val="28"/>
          <w:szCs w:val="28"/>
        </w:rPr>
        <w:t xml:space="preserve"> </w:t>
      </w:r>
      <w:r w:rsidRPr="008819F5">
        <w:rPr>
          <w:color w:val="000000" w:themeColor="text1"/>
          <w:sz w:val="28"/>
          <w:szCs w:val="28"/>
        </w:rPr>
        <w:t xml:space="preserve">Особенности формальных и неформальных структур организации в культуре управления. </w:t>
      </w:r>
    </w:p>
    <w:p w14:paraId="649BF553" w14:textId="043BED56" w:rsidR="00854469" w:rsidRPr="00351AEE" w:rsidRDefault="00351AEE" w:rsidP="0064240C">
      <w:pPr>
        <w:pStyle w:val="a8"/>
        <w:widowControl w:val="0"/>
        <w:numPr>
          <w:ilvl w:val="0"/>
          <w:numId w:val="25"/>
        </w:numPr>
        <w:autoSpaceDE w:val="0"/>
        <w:autoSpaceDN w:val="0"/>
        <w:adjustRightInd w:val="0"/>
        <w:spacing w:before="100" w:beforeAutospacing="1" w:after="100" w:afterAutospacing="1" w:line="270" w:lineRule="atLeast"/>
        <w:contextualSpacing w:val="0"/>
        <w:jc w:val="both"/>
        <w:rPr>
          <w:color w:val="000000" w:themeColor="text1"/>
          <w:sz w:val="28"/>
          <w:szCs w:val="28"/>
        </w:rPr>
      </w:pPr>
      <w:r>
        <w:rPr>
          <w:color w:val="FF0000"/>
          <w:sz w:val="28"/>
          <w:szCs w:val="28"/>
        </w:rPr>
        <w:t xml:space="preserve"> </w:t>
      </w:r>
      <w:r w:rsidRPr="00351AEE">
        <w:rPr>
          <w:color w:val="000000" w:themeColor="text1"/>
          <w:sz w:val="28"/>
          <w:szCs w:val="28"/>
        </w:rPr>
        <w:t>Организационное взаимодействие как форма проявления организационных отношений.</w:t>
      </w:r>
    </w:p>
    <w:p w14:paraId="66AC6A98" w14:textId="448B0A9F" w:rsidR="009E378D" w:rsidRPr="009E378D" w:rsidRDefault="009E378D" w:rsidP="0064240C">
      <w:pPr>
        <w:pStyle w:val="a8"/>
        <w:widowControl w:val="0"/>
        <w:numPr>
          <w:ilvl w:val="0"/>
          <w:numId w:val="25"/>
        </w:numPr>
        <w:autoSpaceDE w:val="0"/>
        <w:autoSpaceDN w:val="0"/>
        <w:adjustRightInd w:val="0"/>
        <w:spacing w:before="100" w:beforeAutospacing="1" w:after="100" w:afterAutospacing="1" w:line="270" w:lineRule="atLeast"/>
        <w:contextualSpacing w:val="0"/>
        <w:jc w:val="both"/>
        <w:rPr>
          <w:color w:val="000000" w:themeColor="text1"/>
          <w:sz w:val="28"/>
          <w:szCs w:val="28"/>
        </w:rPr>
      </w:pPr>
      <w:r>
        <w:rPr>
          <w:color w:val="FF0000"/>
          <w:sz w:val="28"/>
          <w:szCs w:val="28"/>
        </w:rPr>
        <w:t xml:space="preserve"> </w:t>
      </w:r>
      <w:r w:rsidRPr="009E378D">
        <w:rPr>
          <w:color w:val="000000" w:themeColor="text1"/>
          <w:sz w:val="28"/>
          <w:szCs w:val="28"/>
        </w:rPr>
        <w:t>Особенности управленческого менталитета в отечественной культуре управления.</w:t>
      </w:r>
    </w:p>
    <w:p w14:paraId="01876644" w14:textId="708CE6E2" w:rsidR="007A06B6" w:rsidRPr="007A06B6" w:rsidRDefault="007A06B6" w:rsidP="0064240C">
      <w:pPr>
        <w:pStyle w:val="a8"/>
        <w:widowControl w:val="0"/>
        <w:numPr>
          <w:ilvl w:val="0"/>
          <w:numId w:val="25"/>
        </w:numPr>
        <w:autoSpaceDE w:val="0"/>
        <w:autoSpaceDN w:val="0"/>
        <w:adjustRightInd w:val="0"/>
        <w:spacing w:before="100" w:beforeAutospacing="1" w:after="100" w:afterAutospacing="1" w:line="270" w:lineRule="atLeast"/>
        <w:contextualSpacing w:val="0"/>
        <w:jc w:val="both"/>
        <w:rPr>
          <w:color w:val="000000" w:themeColor="text1"/>
          <w:sz w:val="28"/>
          <w:szCs w:val="28"/>
        </w:rPr>
      </w:pPr>
      <w:r w:rsidRPr="007A06B6">
        <w:rPr>
          <w:color w:val="000000" w:themeColor="text1"/>
          <w:sz w:val="28"/>
          <w:szCs w:val="28"/>
        </w:rPr>
        <w:t xml:space="preserve"> Значение личности и ее ценностные ориентации для формирования культуры управления.</w:t>
      </w:r>
    </w:p>
    <w:p w14:paraId="7F9602A9" w14:textId="4948DDC9" w:rsidR="00713B98" w:rsidRPr="00A742BC" w:rsidRDefault="00713B98" w:rsidP="0064240C">
      <w:pPr>
        <w:pStyle w:val="a8"/>
        <w:widowControl w:val="0"/>
        <w:numPr>
          <w:ilvl w:val="0"/>
          <w:numId w:val="25"/>
        </w:numPr>
        <w:autoSpaceDE w:val="0"/>
        <w:autoSpaceDN w:val="0"/>
        <w:adjustRightInd w:val="0"/>
        <w:spacing w:before="100" w:beforeAutospacing="1" w:after="100" w:afterAutospacing="1" w:line="270" w:lineRule="atLeast"/>
        <w:contextualSpacing w:val="0"/>
        <w:jc w:val="both"/>
        <w:rPr>
          <w:color w:val="000000" w:themeColor="text1"/>
          <w:sz w:val="28"/>
          <w:szCs w:val="28"/>
        </w:rPr>
      </w:pPr>
      <w:r>
        <w:rPr>
          <w:color w:val="FF0000"/>
          <w:sz w:val="28"/>
          <w:szCs w:val="28"/>
        </w:rPr>
        <w:t xml:space="preserve"> </w:t>
      </w:r>
      <w:r w:rsidRPr="00A742BC">
        <w:rPr>
          <w:color w:val="000000" w:themeColor="text1"/>
          <w:sz w:val="28"/>
          <w:szCs w:val="28"/>
        </w:rPr>
        <w:t>Роль и значение мотивации в качестве механизма формирования культуры управления.</w:t>
      </w:r>
    </w:p>
    <w:p w14:paraId="70319950" w14:textId="75E8AEDA" w:rsidR="001A4B50" w:rsidRPr="001A4B50" w:rsidRDefault="001A4B50" w:rsidP="0064240C">
      <w:pPr>
        <w:pStyle w:val="a8"/>
        <w:widowControl w:val="0"/>
        <w:numPr>
          <w:ilvl w:val="0"/>
          <w:numId w:val="25"/>
        </w:numPr>
        <w:autoSpaceDE w:val="0"/>
        <w:autoSpaceDN w:val="0"/>
        <w:adjustRightInd w:val="0"/>
        <w:spacing w:before="100" w:beforeAutospacing="1" w:after="100" w:afterAutospacing="1" w:line="270" w:lineRule="atLeast"/>
        <w:contextualSpacing w:val="0"/>
        <w:jc w:val="both"/>
        <w:rPr>
          <w:color w:val="000000" w:themeColor="text1"/>
          <w:sz w:val="28"/>
          <w:szCs w:val="28"/>
        </w:rPr>
      </w:pPr>
      <w:r w:rsidRPr="001A4B50">
        <w:rPr>
          <w:color w:val="000000" w:themeColor="text1"/>
          <w:sz w:val="28"/>
          <w:szCs w:val="28"/>
        </w:rPr>
        <w:t xml:space="preserve"> Значение этических принципов в культуре деловых коммуникаций.</w:t>
      </w:r>
    </w:p>
    <w:p w14:paraId="40E7108F" w14:textId="73CB028B" w:rsidR="00090EDD" w:rsidRDefault="00090EDD" w:rsidP="0064240C">
      <w:pPr>
        <w:pStyle w:val="a8"/>
        <w:widowControl w:val="0"/>
        <w:numPr>
          <w:ilvl w:val="0"/>
          <w:numId w:val="25"/>
        </w:numPr>
        <w:autoSpaceDE w:val="0"/>
        <w:autoSpaceDN w:val="0"/>
        <w:adjustRightInd w:val="0"/>
        <w:spacing w:before="100" w:beforeAutospacing="1" w:after="100" w:afterAutospacing="1" w:line="270" w:lineRule="atLeast"/>
        <w:contextualSpacing w:val="0"/>
        <w:jc w:val="both"/>
        <w:rPr>
          <w:color w:val="000000" w:themeColor="text1"/>
          <w:sz w:val="28"/>
          <w:szCs w:val="28"/>
        </w:rPr>
      </w:pPr>
      <w:r>
        <w:rPr>
          <w:color w:val="FF0000"/>
          <w:sz w:val="28"/>
          <w:szCs w:val="28"/>
        </w:rPr>
        <w:t xml:space="preserve"> </w:t>
      </w:r>
      <w:r w:rsidRPr="00090EDD">
        <w:rPr>
          <w:color w:val="000000" w:themeColor="text1"/>
          <w:sz w:val="28"/>
          <w:szCs w:val="28"/>
        </w:rPr>
        <w:t xml:space="preserve">Формы, роль и особенности </w:t>
      </w:r>
      <w:proofErr w:type="spellStart"/>
      <w:r w:rsidRPr="00090EDD">
        <w:rPr>
          <w:color w:val="000000" w:themeColor="text1"/>
          <w:sz w:val="28"/>
          <w:szCs w:val="28"/>
        </w:rPr>
        <w:t>манипулятивных</w:t>
      </w:r>
      <w:proofErr w:type="spellEnd"/>
      <w:r w:rsidRPr="00090EDD">
        <w:rPr>
          <w:color w:val="000000" w:themeColor="text1"/>
          <w:sz w:val="28"/>
          <w:szCs w:val="28"/>
        </w:rPr>
        <w:t xml:space="preserve"> коммуникаций в культуре деловых отношений.</w:t>
      </w:r>
    </w:p>
    <w:p w14:paraId="4E2D7406" w14:textId="452437CD" w:rsidR="00E27C93" w:rsidRDefault="00E27C93" w:rsidP="0064240C">
      <w:pPr>
        <w:pStyle w:val="a8"/>
        <w:widowControl w:val="0"/>
        <w:numPr>
          <w:ilvl w:val="0"/>
          <w:numId w:val="25"/>
        </w:numPr>
        <w:autoSpaceDE w:val="0"/>
        <w:autoSpaceDN w:val="0"/>
        <w:adjustRightInd w:val="0"/>
        <w:spacing w:before="100" w:beforeAutospacing="1" w:after="100" w:afterAutospacing="1" w:line="270" w:lineRule="atLeast"/>
        <w:contextualSpacing w:val="0"/>
        <w:jc w:val="both"/>
        <w:rPr>
          <w:color w:val="000000" w:themeColor="text1"/>
          <w:sz w:val="28"/>
          <w:szCs w:val="28"/>
        </w:rPr>
      </w:pPr>
      <w:r>
        <w:rPr>
          <w:color w:val="000000" w:themeColor="text1"/>
          <w:sz w:val="28"/>
          <w:szCs w:val="28"/>
        </w:rPr>
        <w:lastRenderedPageBreak/>
        <w:t xml:space="preserve"> Разновидности конфликтов и способы их разрешения в культуре деловых коммуникаций.</w:t>
      </w:r>
    </w:p>
    <w:p w14:paraId="197D88BE" w14:textId="0CB9141D" w:rsidR="00E27C93" w:rsidRPr="00090EDD" w:rsidRDefault="00E27C93" w:rsidP="00E27C93">
      <w:pPr>
        <w:pStyle w:val="a8"/>
        <w:widowControl w:val="0"/>
        <w:numPr>
          <w:ilvl w:val="0"/>
          <w:numId w:val="25"/>
        </w:numPr>
        <w:autoSpaceDE w:val="0"/>
        <w:autoSpaceDN w:val="0"/>
        <w:adjustRightInd w:val="0"/>
        <w:spacing w:before="100" w:beforeAutospacing="1" w:after="100" w:afterAutospacing="1" w:line="270" w:lineRule="atLeast"/>
        <w:contextualSpacing w:val="0"/>
        <w:jc w:val="both"/>
        <w:rPr>
          <w:color w:val="000000" w:themeColor="text1"/>
          <w:sz w:val="28"/>
          <w:szCs w:val="28"/>
        </w:rPr>
      </w:pPr>
      <w:r>
        <w:rPr>
          <w:color w:val="000000" w:themeColor="text1"/>
          <w:sz w:val="28"/>
          <w:szCs w:val="28"/>
        </w:rPr>
        <w:t xml:space="preserve"> Перспективы и значение информационно-технической революции для глобальных трансформаций форм </w:t>
      </w:r>
      <w:r w:rsidR="0045718A">
        <w:rPr>
          <w:color w:val="000000" w:themeColor="text1"/>
          <w:sz w:val="28"/>
          <w:szCs w:val="28"/>
        </w:rPr>
        <w:t>управленческой культуры</w:t>
      </w:r>
      <w:r>
        <w:rPr>
          <w:color w:val="000000" w:themeColor="text1"/>
          <w:sz w:val="28"/>
          <w:szCs w:val="28"/>
        </w:rPr>
        <w:t>.</w:t>
      </w:r>
    </w:p>
    <w:p w14:paraId="549223D5" w14:textId="43B252D0" w:rsidR="008E3A1F" w:rsidRPr="003C6598" w:rsidRDefault="008E3A1F" w:rsidP="00E27C93">
      <w:pPr>
        <w:jc w:val="both"/>
        <w:rPr>
          <w:b/>
          <w:color w:val="000000" w:themeColor="text1"/>
          <w:sz w:val="28"/>
          <w:szCs w:val="28"/>
        </w:rPr>
      </w:pPr>
    </w:p>
    <w:p w14:paraId="6E25F9F4" w14:textId="3C75EFE5" w:rsidR="00970967" w:rsidRPr="00970967" w:rsidRDefault="00970967" w:rsidP="00970967">
      <w:pPr>
        <w:pStyle w:val="a8"/>
        <w:ind w:left="0" w:firstLine="720"/>
        <w:jc w:val="both"/>
        <w:rPr>
          <w:rStyle w:val="FontStyle51"/>
          <w:sz w:val="28"/>
          <w:szCs w:val="28"/>
        </w:rPr>
      </w:pPr>
      <w:r w:rsidRPr="00970967">
        <w:rPr>
          <w:rStyle w:val="FontStyle51"/>
          <w:sz w:val="28"/>
          <w:szCs w:val="28"/>
        </w:rPr>
        <w:t>Критерии балльной оценки р</w:t>
      </w:r>
      <w:r>
        <w:rPr>
          <w:rStyle w:val="FontStyle51"/>
          <w:sz w:val="28"/>
          <w:szCs w:val="28"/>
        </w:rPr>
        <w:t xml:space="preserve">азличных форм текущего контроля </w:t>
      </w:r>
      <w:r w:rsidRPr="00970967">
        <w:rPr>
          <w:rStyle w:val="FontStyle51"/>
          <w:sz w:val="28"/>
          <w:szCs w:val="28"/>
        </w:rPr>
        <w:t>успеваемости содержатся в соответствующих методических рекомендациях департамента.</w:t>
      </w:r>
    </w:p>
    <w:p w14:paraId="251E198F" w14:textId="0EC744D1" w:rsidR="00604FCA" w:rsidRPr="003C6598" w:rsidRDefault="00604FCA" w:rsidP="00604FCA">
      <w:pPr>
        <w:pStyle w:val="a8"/>
        <w:tabs>
          <w:tab w:val="left" w:pos="0"/>
          <w:tab w:val="left" w:pos="567"/>
        </w:tabs>
        <w:rPr>
          <w:color w:val="000000" w:themeColor="text1"/>
          <w:sz w:val="28"/>
          <w:szCs w:val="28"/>
        </w:rPr>
      </w:pPr>
    </w:p>
    <w:p w14:paraId="061EDEB4" w14:textId="77777777" w:rsidR="006366F6" w:rsidRPr="003C6598" w:rsidRDefault="009C380F" w:rsidP="00456CD3">
      <w:pPr>
        <w:spacing w:after="240"/>
        <w:jc w:val="both"/>
        <w:rPr>
          <w:b/>
          <w:color w:val="000000" w:themeColor="text1"/>
          <w:sz w:val="28"/>
          <w:szCs w:val="28"/>
        </w:rPr>
      </w:pPr>
      <w:r w:rsidRPr="003C6598">
        <w:rPr>
          <w:b/>
          <w:color w:val="000000" w:themeColor="text1"/>
          <w:sz w:val="28"/>
          <w:szCs w:val="28"/>
        </w:rPr>
        <w:t>7. Фонд оценочных средств для проведения промежуточной аттестации обучающихся по дисциплине</w:t>
      </w:r>
    </w:p>
    <w:p w14:paraId="69525C28" w14:textId="77777777" w:rsidR="00843A65" w:rsidRPr="003C6598" w:rsidRDefault="00843A65" w:rsidP="00843A65">
      <w:pPr>
        <w:ind w:firstLine="709"/>
        <w:jc w:val="both"/>
        <w:rPr>
          <w:color w:val="000000" w:themeColor="text1"/>
          <w:sz w:val="28"/>
          <w:szCs w:val="28"/>
        </w:rPr>
      </w:pPr>
      <w:bookmarkStart w:id="7" w:name="_Toc449699547"/>
      <w:bookmarkStart w:id="8" w:name="_Toc478806452"/>
      <w:bookmarkStart w:id="9" w:name="_Toc494895890"/>
      <w:bookmarkStart w:id="10" w:name="_Toc495493707"/>
      <w:r w:rsidRPr="003C6598">
        <w:rPr>
          <w:color w:val="000000" w:themeColor="text1"/>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7"/>
    <w:bookmarkEnd w:id="8"/>
    <w:bookmarkEnd w:id="9"/>
    <w:bookmarkEnd w:id="10"/>
    <w:p w14:paraId="17A65049" w14:textId="77777777" w:rsidR="00072FEE" w:rsidRPr="003C6598" w:rsidRDefault="00072FEE" w:rsidP="00072FEE">
      <w:pPr>
        <w:jc w:val="both"/>
        <w:rPr>
          <w:color w:val="000000" w:themeColor="text1"/>
          <w:shd w:val="clear" w:color="auto" w:fill="FFFFFF"/>
        </w:rPr>
      </w:pPr>
    </w:p>
    <w:p w14:paraId="6262CD9E" w14:textId="77777777" w:rsidR="00BC6151" w:rsidRPr="003C6598" w:rsidRDefault="001B46F7" w:rsidP="00BC6151">
      <w:pPr>
        <w:spacing w:after="160" w:line="259" w:lineRule="auto"/>
        <w:contextualSpacing/>
        <w:jc w:val="both"/>
        <w:rPr>
          <w:b/>
          <w:color w:val="000000" w:themeColor="text1"/>
          <w:sz w:val="28"/>
          <w:szCs w:val="28"/>
        </w:rPr>
      </w:pPr>
      <w:r w:rsidRPr="003C6598">
        <w:rPr>
          <w:b/>
          <w:color w:val="000000" w:themeColor="text1"/>
          <w:sz w:val="28"/>
          <w:szCs w:val="28"/>
        </w:rPr>
        <w:t>Типовые контрольные задания или иные материалы, необходимые для оценки индикаторов достижени</w:t>
      </w:r>
      <w:r w:rsidR="00BC6151" w:rsidRPr="003C6598">
        <w:rPr>
          <w:b/>
          <w:color w:val="000000" w:themeColor="text1"/>
          <w:sz w:val="28"/>
          <w:szCs w:val="28"/>
        </w:rPr>
        <w:t>я компетенций, умений и знаний</w:t>
      </w:r>
    </w:p>
    <w:p w14:paraId="03772315" w14:textId="77777777" w:rsidR="00634831" w:rsidRPr="003C6598" w:rsidRDefault="00634831" w:rsidP="00BC6151">
      <w:pPr>
        <w:spacing w:after="160" w:line="259" w:lineRule="auto"/>
        <w:contextualSpacing/>
        <w:jc w:val="both"/>
        <w:rPr>
          <w:b/>
          <w:color w:val="000000" w:themeColor="text1"/>
          <w:sz w:val="28"/>
          <w:szCs w:val="28"/>
        </w:rPr>
      </w:pPr>
    </w:p>
    <w:p w14:paraId="0C8999B3" w14:textId="77777777" w:rsidR="00ED014F" w:rsidRPr="003C6598" w:rsidRDefault="00ED014F" w:rsidP="00BC6151">
      <w:pPr>
        <w:spacing w:after="160" w:line="259" w:lineRule="auto"/>
        <w:contextualSpacing/>
        <w:jc w:val="both"/>
        <w:rPr>
          <w:b/>
          <w:color w:val="000000" w:themeColor="text1"/>
          <w:sz w:val="28"/>
          <w:szCs w:val="28"/>
        </w:rPr>
      </w:pPr>
      <w:r w:rsidRPr="003C6598">
        <w:rPr>
          <w:b/>
          <w:color w:val="000000" w:themeColor="text1"/>
          <w:sz w:val="28"/>
          <w:szCs w:val="28"/>
        </w:rPr>
        <w:t xml:space="preserve">Примеры </w:t>
      </w:r>
      <w:r w:rsidR="00BC6151" w:rsidRPr="003C6598">
        <w:rPr>
          <w:b/>
          <w:color w:val="000000" w:themeColor="text1"/>
          <w:sz w:val="28"/>
          <w:szCs w:val="28"/>
        </w:rPr>
        <w:t xml:space="preserve">оценочных средств для проверки </w:t>
      </w:r>
      <w:r w:rsidRPr="003C6598">
        <w:rPr>
          <w:b/>
          <w:color w:val="000000" w:themeColor="text1"/>
          <w:sz w:val="28"/>
          <w:szCs w:val="28"/>
        </w:rPr>
        <w:t>компетенций, формируемых дисциплиной</w:t>
      </w:r>
    </w:p>
    <w:p w14:paraId="15DA1CEE" w14:textId="77777777" w:rsidR="00ED014F" w:rsidRPr="003C6598" w:rsidRDefault="00ED014F" w:rsidP="001B46F7">
      <w:pPr>
        <w:spacing w:after="160" w:line="259" w:lineRule="auto"/>
        <w:ind w:firstLine="709"/>
        <w:contextualSpacing/>
        <w:jc w:val="both"/>
        <w:rPr>
          <w:b/>
          <w:color w:val="000000" w:themeColor="text1"/>
          <w:sz w:val="28"/>
          <w:szCs w:val="28"/>
        </w:rPr>
      </w:pPr>
    </w:p>
    <w:tbl>
      <w:tblPr>
        <w:tblStyle w:val="aa"/>
        <w:tblW w:w="9923" w:type="dxa"/>
        <w:tblInd w:w="-5" w:type="dxa"/>
        <w:tblLook w:val="04A0" w:firstRow="1" w:lastRow="0" w:firstColumn="1" w:lastColumn="0" w:noHBand="0" w:noVBand="1"/>
      </w:tblPr>
      <w:tblGrid>
        <w:gridCol w:w="2291"/>
        <w:gridCol w:w="2551"/>
        <w:gridCol w:w="2696"/>
        <w:gridCol w:w="2588"/>
      </w:tblGrid>
      <w:tr w:rsidR="003C6598" w:rsidRPr="003C6598" w14:paraId="16BF1EA8" w14:textId="77777777" w:rsidTr="00F37579">
        <w:tc>
          <w:tcPr>
            <w:tcW w:w="2291" w:type="dxa"/>
            <w:tcBorders>
              <w:top w:val="single" w:sz="4" w:space="0" w:color="auto"/>
              <w:left w:val="single" w:sz="4" w:space="0" w:color="auto"/>
              <w:bottom w:val="single" w:sz="4" w:space="0" w:color="auto"/>
              <w:right w:val="single" w:sz="4" w:space="0" w:color="auto"/>
            </w:tcBorders>
            <w:hideMark/>
          </w:tcPr>
          <w:p w14:paraId="6B949313" w14:textId="77777777" w:rsidR="00F1545D" w:rsidRPr="00687F54" w:rsidRDefault="00F1545D">
            <w:pPr>
              <w:jc w:val="both"/>
              <w:rPr>
                <w:b/>
                <w:color w:val="000000" w:themeColor="text1"/>
                <w:lang w:eastAsia="en-US"/>
              </w:rPr>
            </w:pPr>
            <w:bookmarkStart w:id="11" w:name="_Toc418694128"/>
            <w:r w:rsidRPr="00687F54">
              <w:rPr>
                <w:b/>
                <w:color w:val="000000" w:themeColor="text1"/>
                <w:lang w:eastAsia="en-US"/>
              </w:rPr>
              <w:t xml:space="preserve">Наименование компетенции </w:t>
            </w:r>
          </w:p>
        </w:tc>
        <w:tc>
          <w:tcPr>
            <w:tcW w:w="2551" w:type="dxa"/>
            <w:tcBorders>
              <w:top w:val="single" w:sz="4" w:space="0" w:color="auto"/>
              <w:left w:val="single" w:sz="4" w:space="0" w:color="auto"/>
              <w:bottom w:val="single" w:sz="4" w:space="0" w:color="auto"/>
              <w:right w:val="single" w:sz="4" w:space="0" w:color="auto"/>
            </w:tcBorders>
            <w:hideMark/>
          </w:tcPr>
          <w:p w14:paraId="3DDB3E15" w14:textId="77777777" w:rsidR="00F1545D" w:rsidRPr="00687F54" w:rsidRDefault="00F1545D">
            <w:pPr>
              <w:jc w:val="both"/>
              <w:rPr>
                <w:b/>
                <w:color w:val="000000" w:themeColor="text1"/>
                <w:lang w:eastAsia="en-US"/>
              </w:rPr>
            </w:pPr>
            <w:r w:rsidRPr="00687F54">
              <w:rPr>
                <w:b/>
                <w:color w:val="000000" w:themeColor="text1"/>
                <w:lang w:eastAsia="en-US"/>
              </w:rPr>
              <w:t xml:space="preserve">Наименование индикаторов достижения компетенции </w:t>
            </w:r>
          </w:p>
        </w:tc>
        <w:tc>
          <w:tcPr>
            <w:tcW w:w="2543" w:type="dxa"/>
            <w:tcBorders>
              <w:top w:val="single" w:sz="4" w:space="0" w:color="auto"/>
              <w:left w:val="single" w:sz="4" w:space="0" w:color="auto"/>
              <w:bottom w:val="single" w:sz="4" w:space="0" w:color="auto"/>
              <w:right w:val="single" w:sz="4" w:space="0" w:color="auto"/>
            </w:tcBorders>
            <w:hideMark/>
          </w:tcPr>
          <w:p w14:paraId="1EE980F9" w14:textId="77777777" w:rsidR="00F1545D" w:rsidRPr="00687F54" w:rsidRDefault="00F1545D">
            <w:pPr>
              <w:jc w:val="both"/>
              <w:rPr>
                <w:b/>
                <w:color w:val="000000" w:themeColor="text1"/>
                <w:lang w:eastAsia="en-US"/>
              </w:rPr>
            </w:pPr>
            <w:r w:rsidRPr="00687F54">
              <w:rPr>
                <w:b/>
                <w:color w:val="000000" w:themeColor="text1"/>
                <w:lang w:eastAsia="en-US"/>
              </w:rPr>
              <w:t>Результаты обучения (умения и знания), соотнесенные с индикаторами достижения компетенции</w:t>
            </w:r>
          </w:p>
        </w:tc>
        <w:tc>
          <w:tcPr>
            <w:tcW w:w="2538" w:type="dxa"/>
            <w:tcBorders>
              <w:top w:val="single" w:sz="4" w:space="0" w:color="auto"/>
              <w:left w:val="single" w:sz="4" w:space="0" w:color="auto"/>
              <w:bottom w:val="single" w:sz="4" w:space="0" w:color="auto"/>
              <w:right w:val="single" w:sz="4" w:space="0" w:color="auto"/>
            </w:tcBorders>
            <w:hideMark/>
          </w:tcPr>
          <w:p w14:paraId="7F05A606" w14:textId="77777777" w:rsidR="00F1545D" w:rsidRPr="00687F54" w:rsidRDefault="00F1545D">
            <w:pPr>
              <w:jc w:val="both"/>
              <w:rPr>
                <w:b/>
                <w:color w:val="000000" w:themeColor="text1"/>
                <w:lang w:eastAsia="en-US"/>
              </w:rPr>
            </w:pPr>
            <w:r w:rsidRPr="00687F54">
              <w:rPr>
                <w:b/>
                <w:color w:val="000000" w:themeColor="text1"/>
                <w:lang w:eastAsia="en-US"/>
              </w:rPr>
              <w:t>Типовые контрольные задания</w:t>
            </w:r>
          </w:p>
        </w:tc>
      </w:tr>
      <w:tr w:rsidR="003C6598" w:rsidRPr="003C6598" w14:paraId="5D0398FA" w14:textId="77777777" w:rsidTr="00F37579">
        <w:trPr>
          <w:trHeight w:val="894"/>
        </w:trPr>
        <w:tc>
          <w:tcPr>
            <w:tcW w:w="2291" w:type="dxa"/>
            <w:vMerge w:val="restart"/>
            <w:tcBorders>
              <w:top w:val="single" w:sz="4" w:space="0" w:color="auto"/>
              <w:left w:val="single" w:sz="4" w:space="0" w:color="auto"/>
              <w:right w:val="single" w:sz="4" w:space="0" w:color="auto"/>
            </w:tcBorders>
            <w:hideMark/>
          </w:tcPr>
          <w:p w14:paraId="0815B352" w14:textId="77777777" w:rsidR="00EE3E14" w:rsidRPr="003C6598" w:rsidRDefault="00706663" w:rsidP="00CF76B2">
            <w:pPr>
              <w:jc w:val="both"/>
              <w:rPr>
                <w:b/>
                <w:bCs/>
                <w:color w:val="000000" w:themeColor="text1"/>
                <w:lang w:eastAsia="en-US"/>
              </w:rPr>
            </w:pPr>
            <w:r>
              <w:rPr>
                <w:b/>
                <w:bCs/>
                <w:iCs/>
                <w:color w:val="000000" w:themeColor="text1"/>
                <w:lang w:eastAsia="en-US"/>
              </w:rPr>
              <w:t>ПКН-1</w:t>
            </w:r>
          </w:p>
          <w:p w14:paraId="7B6E14B2" w14:textId="77777777" w:rsidR="00EE3E14" w:rsidRDefault="00EE3E14" w:rsidP="00EE3E14">
            <w:pPr>
              <w:jc w:val="both"/>
              <w:rPr>
                <w:color w:val="000000"/>
                <w:lang w:eastAsia="en-US"/>
              </w:rPr>
            </w:pPr>
            <w:r>
              <w:rPr>
                <w:color w:val="000000"/>
                <w:lang w:eastAsia="en-US"/>
              </w:rPr>
              <w:t xml:space="preserve">Способен применять современные информационно-коммуникационные технологии в профессиональной деятельности социолога </w:t>
            </w:r>
          </w:p>
          <w:p w14:paraId="3D07CADA" w14:textId="757E4478" w:rsidR="00CF76B2" w:rsidRPr="003C6598" w:rsidRDefault="00CF76B2" w:rsidP="00CF76B2">
            <w:pPr>
              <w:jc w:val="both"/>
              <w:rPr>
                <w:b/>
                <w:bCs/>
                <w:color w:val="000000" w:themeColor="text1"/>
                <w:lang w:eastAsia="en-US"/>
              </w:rPr>
            </w:pPr>
          </w:p>
        </w:tc>
        <w:tc>
          <w:tcPr>
            <w:tcW w:w="2551" w:type="dxa"/>
            <w:tcBorders>
              <w:top w:val="single" w:sz="4" w:space="0" w:color="auto"/>
              <w:left w:val="single" w:sz="4" w:space="0" w:color="auto"/>
              <w:right w:val="single" w:sz="4" w:space="0" w:color="auto"/>
            </w:tcBorders>
            <w:hideMark/>
          </w:tcPr>
          <w:p w14:paraId="6425DDF1" w14:textId="77777777" w:rsidR="00EE3E14" w:rsidRDefault="00EE3E14" w:rsidP="00EE3E14">
            <w:pPr>
              <w:numPr>
                <w:ilvl w:val="0"/>
                <w:numId w:val="40"/>
              </w:numPr>
              <w:tabs>
                <w:tab w:val="left" w:pos="318"/>
              </w:tabs>
              <w:spacing w:line="216" w:lineRule="auto"/>
              <w:ind w:left="0" w:firstLine="0"/>
              <w:contextualSpacing/>
              <w:jc w:val="both"/>
            </w:pPr>
            <w:r>
              <w:t xml:space="preserve">Осуществляет поиск информации в глобальных компьютерных сетях для выявления тенденций, закономерностей и противоречий. </w:t>
            </w:r>
          </w:p>
          <w:p w14:paraId="1BC052AD" w14:textId="77777777" w:rsidR="00EE3E14" w:rsidRDefault="00EE3E14" w:rsidP="00EE3E14">
            <w:pPr>
              <w:tabs>
                <w:tab w:val="left" w:pos="318"/>
              </w:tabs>
              <w:spacing w:line="216" w:lineRule="auto"/>
              <w:jc w:val="both"/>
            </w:pPr>
          </w:p>
          <w:p w14:paraId="6EFDF365" w14:textId="6EE46E64" w:rsidR="000237CA" w:rsidRPr="003C6598" w:rsidRDefault="000237CA" w:rsidP="00604FCA">
            <w:pPr>
              <w:pStyle w:val="ab"/>
              <w:spacing w:before="225" w:beforeAutospacing="0" w:after="225" w:afterAutospacing="0"/>
              <w:ind w:left="225" w:right="225"/>
              <w:rPr>
                <w:rStyle w:val="FontStyle12"/>
                <w:color w:val="000000" w:themeColor="text1"/>
                <w:sz w:val="28"/>
                <w:szCs w:val="28"/>
                <w:lang w:eastAsia="en-US"/>
              </w:rPr>
            </w:pPr>
          </w:p>
        </w:tc>
        <w:tc>
          <w:tcPr>
            <w:tcW w:w="2543" w:type="dxa"/>
            <w:tcBorders>
              <w:top w:val="single" w:sz="4" w:space="0" w:color="auto"/>
              <w:left w:val="single" w:sz="4" w:space="0" w:color="auto"/>
              <w:bottom w:val="single" w:sz="4" w:space="0" w:color="auto"/>
              <w:right w:val="single" w:sz="4" w:space="0" w:color="auto"/>
            </w:tcBorders>
          </w:tcPr>
          <w:p w14:paraId="45CC4916" w14:textId="547A6FE2" w:rsidR="006625DD" w:rsidRPr="00271A61" w:rsidRDefault="00F37579" w:rsidP="003A0917">
            <w:pPr>
              <w:autoSpaceDE w:val="0"/>
              <w:autoSpaceDN w:val="0"/>
              <w:adjustRightInd w:val="0"/>
              <w:jc w:val="both"/>
              <w:rPr>
                <w:rFonts w:eastAsia="TimesNewRomanPSMT"/>
                <w:color w:val="FF0000"/>
              </w:rPr>
            </w:pPr>
            <w:r w:rsidRPr="006625DD">
              <w:rPr>
                <w:b/>
                <w:bCs/>
                <w:color w:val="000000" w:themeColor="text1"/>
              </w:rPr>
              <w:t>Зн</w:t>
            </w:r>
            <w:r w:rsidR="000406CB">
              <w:rPr>
                <w:b/>
                <w:bCs/>
                <w:color w:val="000000" w:themeColor="text1"/>
              </w:rPr>
              <w:t>ать</w:t>
            </w:r>
            <w:r w:rsidR="006625DD" w:rsidRPr="006625DD">
              <w:rPr>
                <w:rFonts w:eastAsia="Arial Unicode MS"/>
                <w:b/>
                <w:bCs/>
                <w:color w:val="000000" w:themeColor="text1"/>
                <w:u w:color="000000"/>
              </w:rPr>
              <w:t>:</w:t>
            </w:r>
            <w:r w:rsidR="006625DD">
              <w:rPr>
                <w:b/>
                <w:color w:val="FF0000"/>
                <w:u w:color="000000"/>
              </w:rPr>
              <w:t xml:space="preserve"> </w:t>
            </w:r>
            <w:r w:rsidR="006625DD">
              <w:t xml:space="preserve">закономерности и особенности функционирования глобальных компьютерных сетей, </w:t>
            </w:r>
            <w:r w:rsidR="006625DD">
              <w:rPr>
                <w:bCs/>
              </w:rPr>
              <w:t>современные методы сбора, обработки и анализа различных источников информации</w:t>
            </w:r>
            <w:r w:rsidR="006625DD">
              <w:t xml:space="preserve"> </w:t>
            </w:r>
          </w:p>
          <w:p w14:paraId="6C6DB811" w14:textId="6226337F" w:rsidR="006625DD" w:rsidRPr="00520B6B" w:rsidRDefault="006625DD" w:rsidP="003A0917">
            <w:pPr>
              <w:autoSpaceDE w:val="0"/>
              <w:autoSpaceDN w:val="0"/>
              <w:adjustRightInd w:val="0"/>
              <w:jc w:val="both"/>
              <w:rPr>
                <w:bCs/>
              </w:rPr>
            </w:pPr>
            <w:r w:rsidRPr="006625DD">
              <w:rPr>
                <w:b/>
                <w:bCs/>
                <w:color w:val="000000" w:themeColor="text1"/>
              </w:rPr>
              <w:t>Уме</w:t>
            </w:r>
            <w:r w:rsidR="000406CB">
              <w:rPr>
                <w:b/>
                <w:bCs/>
                <w:color w:val="000000" w:themeColor="text1"/>
              </w:rPr>
              <w:t>ть</w:t>
            </w:r>
            <w:r w:rsidRPr="006625DD">
              <w:rPr>
                <w:b/>
                <w:bCs/>
                <w:color w:val="000000" w:themeColor="text1"/>
              </w:rPr>
              <w:t>:</w:t>
            </w:r>
            <w:r>
              <w:rPr>
                <w:b/>
                <w:color w:val="FF0000"/>
              </w:rPr>
              <w:t xml:space="preserve"> </w:t>
            </w:r>
            <w:r>
              <w:t xml:space="preserve">эффективно использовать информационно-телекоммуникационные технологии, </w:t>
            </w:r>
            <w:r>
              <w:rPr>
                <w:bCs/>
              </w:rPr>
              <w:t xml:space="preserve">прогнозировать тенденции изменения и развития различных источников </w:t>
            </w:r>
            <w:r>
              <w:rPr>
                <w:bCs/>
              </w:rPr>
              <w:lastRenderedPageBreak/>
              <w:t>информации с учетом их непротиворечивого понимания</w:t>
            </w:r>
          </w:p>
          <w:p w14:paraId="3B0EF2EA" w14:textId="483B4535" w:rsidR="00F37579" w:rsidRPr="00F37579" w:rsidRDefault="00F37579" w:rsidP="00706663">
            <w:pPr>
              <w:tabs>
                <w:tab w:val="left" w:pos="313"/>
              </w:tabs>
              <w:rPr>
                <w:color w:val="FF0000"/>
              </w:rPr>
            </w:pPr>
          </w:p>
          <w:p w14:paraId="0ED9D7FA" w14:textId="35B85CE9" w:rsidR="00CF76B2" w:rsidRPr="003C6598" w:rsidRDefault="00CF76B2" w:rsidP="00706663">
            <w:pPr>
              <w:tabs>
                <w:tab w:val="left" w:pos="313"/>
              </w:tabs>
              <w:contextualSpacing/>
              <w:rPr>
                <w:rStyle w:val="FontStyle12"/>
                <w:rFonts w:eastAsia="Calibri"/>
                <w:color w:val="000000" w:themeColor="text1"/>
                <w:sz w:val="28"/>
                <w:szCs w:val="28"/>
              </w:rPr>
            </w:pPr>
          </w:p>
        </w:tc>
        <w:tc>
          <w:tcPr>
            <w:tcW w:w="2538" w:type="dxa"/>
            <w:tcBorders>
              <w:top w:val="single" w:sz="4" w:space="0" w:color="auto"/>
              <w:left w:val="single" w:sz="4" w:space="0" w:color="auto"/>
              <w:bottom w:val="single" w:sz="4" w:space="0" w:color="auto"/>
              <w:right w:val="single" w:sz="4" w:space="0" w:color="auto"/>
            </w:tcBorders>
            <w:hideMark/>
          </w:tcPr>
          <w:p w14:paraId="563F581A" w14:textId="03554E13" w:rsidR="00CF76B2" w:rsidRPr="000200AF" w:rsidRDefault="00CF76B2" w:rsidP="00CF76B2">
            <w:pPr>
              <w:tabs>
                <w:tab w:val="left" w:pos="540"/>
              </w:tabs>
              <w:rPr>
                <w:b/>
                <w:color w:val="000000" w:themeColor="text1"/>
                <w:lang w:eastAsia="en-US"/>
              </w:rPr>
            </w:pPr>
            <w:r w:rsidRPr="000200AF">
              <w:rPr>
                <w:b/>
                <w:color w:val="000000" w:themeColor="text1"/>
                <w:lang w:eastAsia="en-US"/>
              </w:rPr>
              <w:lastRenderedPageBreak/>
              <w:t>Задание</w:t>
            </w:r>
            <w:r w:rsidR="00EE3D15">
              <w:rPr>
                <w:b/>
                <w:color w:val="000000" w:themeColor="text1"/>
                <w:lang w:eastAsia="en-US"/>
              </w:rPr>
              <w:t>:</w:t>
            </w:r>
          </w:p>
          <w:p w14:paraId="33A04C5B" w14:textId="35C0297E" w:rsidR="000200AF" w:rsidRDefault="00991DBB" w:rsidP="00CF76B2">
            <w:pPr>
              <w:jc w:val="both"/>
              <w:rPr>
                <w:color w:val="000000" w:themeColor="text1"/>
                <w:lang w:eastAsia="en-US"/>
              </w:rPr>
            </w:pPr>
            <w:r>
              <w:rPr>
                <w:color w:val="000000" w:themeColor="text1"/>
                <w:lang w:eastAsia="en-US"/>
              </w:rPr>
              <w:t xml:space="preserve">С точки зрения классика российской социальной информатики </w:t>
            </w:r>
            <w:r w:rsidR="007C7CB5">
              <w:rPr>
                <w:color w:val="000000" w:themeColor="text1"/>
                <w:lang w:eastAsia="en-US"/>
              </w:rPr>
              <w:t xml:space="preserve">Р.С. </w:t>
            </w:r>
            <w:proofErr w:type="spellStart"/>
            <w:r w:rsidR="007C7CB5">
              <w:rPr>
                <w:color w:val="000000" w:themeColor="text1"/>
                <w:lang w:eastAsia="en-US"/>
              </w:rPr>
              <w:t>Гиляревского</w:t>
            </w:r>
            <w:proofErr w:type="spellEnd"/>
            <w:r w:rsidR="007C7CB5">
              <w:rPr>
                <w:color w:val="000000" w:themeColor="text1"/>
                <w:lang w:eastAsia="en-US"/>
              </w:rPr>
              <w:t xml:space="preserve">, считающего, что неумеренное расширение границ информатики грозит ей превращением в науку обо всем и ни о чем, но </w:t>
            </w:r>
            <w:r w:rsidR="00544B25">
              <w:rPr>
                <w:color w:val="000000" w:themeColor="text1"/>
                <w:lang w:eastAsia="en-US"/>
              </w:rPr>
              <w:t xml:space="preserve">и неоправданное сужение этих границ чревато </w:t>
            </w:r>
            <w:r w:rsidR="00FD76CD">
              <w:rPr>
                <w:color w:val="000000" w:themeColor="text1"/>
                <w:lang w:eastAsia="en-US"/>
              </w:rPr>
              <w:t xml:space="preserve">затруднениями в достижении главной цели – выявлении </w:t>
            </w:r>
            <w:r w:rsidR="00FD76CD">
              <w:rPr>
                <w:color w:val="000000" w:themeColor="text1"/>
                <w:lang w:eastAsia="en-US"/>
              </w:rPr>
              <w:lastRenderedPageBreak/>
              <w:t>свойств и закономерностей информации, а также информационных процессов.</w:t>
            </w:r>
          </w:p>
          <w:p w14:paraId="1268E41B" w14:textId="48638DAD" w:rsidR="00CF76B2" w:rsidRPr="00F75BF8" w:rsidRDefault="00FD76CD" w:rsidP="00F07FD7">
            <w:pPr>
              <w:jc w:val="both"/>
              <w:rPr>
                <w:bCs/>
                <w:color w:val="FF0000"/>
                <w:lang w:eastAsia="en-US"/>
              </w:rPr>
            </w:pPr>
            <w:r w:rsidRPr="00F75BF8">
              <w:rPr>
                <w:bCs/>
                <w:color w:val="000000" w:themeColor="text1"/>
                <w:lang w:eastAsia="en-US"/>
              </w:rPr>
              <w:t xml:space="preserve">Обоснуйте вложенный русским ученым смысл </w:t>
            </w:r>
            <w:r w:rsidR="00F75BF8" w:rsidRPr="00F75BF8">
              <w:rPr>
                <w:bCs/>
                <w:color w:val="000000" w:themeColor="text1"/>
                <w:lang w:eastAsia="en-US"/>
              </w:rPr>
              <w:t>противоречивых тенденций в области определения закономерностей информационных процессов.</w:t>
            </w:r>
          </w:p>
        </w:tc>
      </w:tr>
      <w:tr w:rsidR="003C6598" w:rsidRPr="003C6598" w14:paraId="64890B9B" w14:textId="77777777" w:rsidTr="00F37579">
        <w:trPr>
          <w:trHeight w:val="561"/>
        </w:trPr>
        <w:tc>
          <w:tcPr>
            <w:tcW w:w="2291" w:type="dxa"/>
            <w:vMerge/>
            <w:tcBorders>
              <w:left w:val="single" w:sz="4" w:space="0" w:color="auto"/>
              <w:right w:val="single" w:sz="4" w:space="0" w:color="auto"/>
            </w:tcBorders>
            <w:vAlign w:val="center"/>
            <w:hideMark/>
          </w:tcPr>
          <w:p w14:paraId="6E109F5C" w14:textId="77777777" w:rsidR="00CF76B2" w:rsidRPr="003C6598" w:rsidRDefault="00CF76B2">
            <w:pPr>
              <w:rPr>
                <w:b/>
                <w:bCs/>
                <w:color w:val="000000" w:themeColor="text1"/>
                <w:lang w:eastAsia="en-US"/>
              </w:rPr>
            </w:pPr>
          </w:p>
        </w:tc>
        <w:tc>
          <w:tcPr>
            <w:tcW w:w="2551" w:type="dxa"/>
            <w:tcBorders>
              <w:left w:val="single" w:sz="4" w:space="0" w:color="auto"/>
              <w:right w:val="single" w:sz="4" w:space="0" w:color="auto"/>
            </w:tcBorders>
            <w:hideMark/>
          </w:tcPr>
          <w:p w14:paraId="3ECC3B9A" w14:textId="77777777" w:rsidR="00EE3E14" w:rsidRDefault="00EE3E14" w:rsidP="00EE3E14">
            <w:pPr>
              <w:numPr>
                <w:ilvl w:val="0"/>
                <w:numId w:val="40"/>
              </w:numPr>
              <w:tabs>
                <w:tab w:val="left" w:pos="318"/>
              </w:tabs>
              <w:spacing w:line="216" w:lineRule="auto"/>
              <w:ind w:left="0" w:firstLine="0"/>
              <w:contextualSpacing/>
            </w:pPr>
            <w:r>
              <w:rPr>
                <w:spacing w:val="-7"/>
              </w:rPr>
              <w:t>Отбирает релевантные источники информации для решения профессиональных задач.</w:t>
            </w:r>
          </w:p>
          <w:p w14:paraId="3C1765DA" w14:textId="77777777" w:rsidR="00EE3E14" w:rsidRDefault="00EE3E14" w:rsidP="00EE3E14">
            <w:pPr>
              <w:tabs>
                <w:tab w:val="left" w:pos="318"/>
              </w:tabs>
              <w:spacing w:line="216" w:lineRule="auto"/>
            </w:pPr>
          </w:p>
          <w:p w14:paraId="0EBE85E2" w14:textId="77777777" w:rsidR="00CF76B2" w:rsidRPr="003C6598" w:rsidRDefault="00CF76B2" w:rsidP="00EE3E14">
            <w:pPr>
              <w:rPr>
                <w:color w:val="000000" w:themeColor="text1"/>
                <w:lang w:eastAsia="en-US"/>
              </w:rPr>
            </w:pPr>
          </w:p>
        </w:tc>
        <w:tc>
          <w:tcPr>
            <w:tcW w:w="2543" w:type="dxa"/>
            <w:tcBorders>
              <w:top w:val="single" w:sz="4" w:space="0" w:color="auto"/>
              <w:left w:val="single" w:sz="4" w:space="0" w:color="auto"/>
              <w:bottom w:val="single" w:sz="4" w:space="0" w:color="auto"/>
              <w:right w:val="single" w:sz="4" w:space="0" w:color="auto"/>
            </w:tcBorders>
          </w:tcPr>
          <w:p w14:paraId="0EC0032D" w14:textId="60E64611" w:rsidR="006F3EFE" w:rsidRPr="00007AB2" w:rsidRDefault="006F3EFE" w:rsidP="007F4C0E">
            <w:pPr>
              <w:autoSpaceDE w:val="0"/>
              <w:autoSpaceDN w:val="0"/>
              <w:adjustRightInd w:val="0"/>
              <w:jc w:val="both"/>
              <w:rPr>
                <w:rFonts w:eastAsia="TimesNewRomanPSMT"/>
              </w:rPr>
            </w:pPr>
            <w:r w:rsidRPr="002C28E2">
              <w:rPr>
                <w:rFonts w:eastAsia="Arial Unicode MS"/>
                <w:b/>
                <w:color w:val="000000" w:themeColor="text1"/>
              </w:rPr>
              <w:t>Знать:</w:t>
            </w:r>
            <w:r w:rsidR="005A70F6">
              <w:rPr>
                <w:b/>
                <w:color w:val="000000" w:themeColor="text1"/>
              </w:rPr>
              <w:t> </w:t>
            </w:r>
            <w:r>
              <w:t xml:space="preserve">алгоритмы автоматической оценки релевантности источников информации для их ценностной интерпретации </w:t>
            </w:r>
          </w:p>
          <w:p w14:paraId="77469B8D" w14:textId="77777777" w:rsidR="006F3EFE" w:rsidRPr="00FC3CEC" w:rsidRDefault="006F3EFE" w:rsidP="007F4C0E">
            <w:pPr>
              <w:autoSpaceDE w:val="0"/>
              <w:autoSpaceDN w:val="0"/>
              <w:adjustRightInd w:val="0"/>
              <w:jc w:val="both"/>
              <w:rPr>
                <w:rFonts w:eastAsia="TimesNewRomanPSMT"/>
                <w:bCs/>
              </w:rPr>
            </w:pPr>
            <w:r w:rsidRPr="002C28E2">
              <w:rPr>
                <w:rFonts w:eastAsia="TimesNewRomanPSMT"/>
                <w:b/>
                <w:color w:val="000000" w:themeColor="text1"/>
              </w:rPr>
              <w:t>Уметь:</w:t>
            </w:r>
            <w:r>
              <w:rPr>
                <w:rFonts w:eastAsia="TimesNewRomanPSMT"/>
                <w:b/>
                <w:color w:val="FF0000"/>
              </w:rPr>
              <w:t xml:space="preserve"> </w:t>
            </w:r>
            <w:r>
              <w:rPr>
                <w:rFonts w:eastAsia="TimesNewRomanPSMT"/>
                <w:bCs/>
              </w:rPr>
              <w:t>ранжировать и оптимизировать получаемую информацию по степени ее количественной и качественной составляющей</w:t>
            </w:r>
          </w:p>
          <w:p w14:paraId="695BCDB0" w14:textId="4D63B62D" w:rsidR="00706663" w:rsidRPr="00F37579" w:rsidRDefault="00706663" w:rsidP="00706663">
            <w:pPr>
              <w:tabs>
                <w:tab w:val="left" w:pos="313"/>
              </w:tabs>
              <w:rPr>
                <w:color w:val="FF0000"/>
              </w:rPr>
            </w:pPr>
          </w:p>
          <w:p w14:paraId="01EED925" w14:textId="77777777" w:rsidR="00706663" w:rsidRDefault="00706663" w:rsidP="00706663">
            <w:pPr>
              <w:tabs>
                <w:tab w:val="left" w:pos="313"/>
              </w:tabs>
              <w:rPr>
                <w:color w:val="000000" w:themeColor="text1"/>
              </w:rPr>
            </w:pPr>
          </w:p>
          <w:p w14:paraId="3E22F383" w14:textId="4DBAC709" w:rsidR="00CF76B2" w:rsidRPr="003C6598" w:rsidRDefault="00CF76B2" w:rsidP="00CF76B2">
            <w:pPr>
              <w:tabs>
                <w:tab w:val="left" w:pos="313"/>
              </w:tabs>
              <w:contextualSpacing/>
              <w:jc w:val="both"/>
              <w:rPr>
                <w:color w:val="000000" w:themeColor="text1"/>
                <w:lang w:eastAsia="en-US"/>
              </w:rPr>
            </w:pPr>
          </w:p>
          <w:p w14:paraId="5DE4BC35" w14:textId="77777777" w:rsidR="00CF76B2" w:rsidRPr="003C6598" w:rsidRDefault="00CF76B2" w:rsidP="00CF76B2">
            <w:pPr>
              <w:pStyle w:val="aff3"/>
              <w:spacing w:line="240" w:lineRule="auto"/>
              <w:jc w:val="both"/>
              <w:rPr>
                <w:color w:val="000000" w:themeColor="text1"/>
                <w:sz w:val="24"/>
                <w:szCs w:val="24"/>
              </w:rPr>
            </w:pPr>
          </w:p>
        </w:tc>
        <w:tc>
          <w:tcPr>
            <w:tcW w:w="2538" w:type="dxa"/>
            <w:tcBorders>
              <w:top w:val="single" w:sz="4" w:space="0" w:color="auto"/>
              <w:left w:val="single" w:sz="4" w:space="0" w:color="auto"/>
              <w:bottom w:val="single" w:sz="4" w:space="0" w:color="auto"/>
              <w:right w:val="single" w:sz="4" w:space="0" w:color="auto"/>
            </w:tcBorders>
          </w:tcPr>
          <w:p w14:paraId="248CFD0A" w14:textId="34FA59D7" w:rsidR="00604FCA" w:rsidRPr="00823105" w:rsidRDefault="00604FCA" w:rsidP="00604FCA">
            <w:pPr>
              <w:jc w:val="both"/>
              <w:rPr>
                <w:b/>
                <w:bCs/>
                <w:color w:val="000000" w:themeColor="text1"/>
                <w:lang w:eastAsia="en-US"/>
              </w:rPr>
            </w:pPr>
            <w:r w:rsidRPr="00823105">
              <w:rPr>
                <w:b/>
                <w:bCs/>
                <w:color w:val="000000" w:themeColor="text1"/>
                <w:lang w:eastAsia="en-US"/>
              </w:rPr>
              <w:t>Задание</w:t>
            </w:r>
            <w:r w:rsidR="00EE3D15">
              <w:rPr>
                <w:b/>
                <w:bCs/>
                <w:color w:val="000000" w:themeColor="text1"/>
                <w:lang w:eastAsia="en-US"/>
              </w:rPr>
              <w:t>:</w:t>
            </w:r>
          </w:p>
          <w:p w14:paraId="49A0DD94" w14:textId="786613CE" w:rsidR="00823105" w:rsidRPr="00823105" w:rsidRDefault="00823105" w:rsidP="00604FCA">
            <w:pPr>
              <w:jc w:val="both"/>
              <w:rPr>
                <w:color w:val="000000" w:themeColor="text1"/>
                <w:lang w:eastAsia="en-US"/>
              </w:rPr>
            </w:pPr>
            <w:r w:rsidRPr="00823105">
              <w:rPr>
                <w:color w:val="000000" w:themeColor="text1"/>
                <w:lang w:eastAsia="en-US"/>
              </w:rPr>
              <w:t>Как Вы понимаете</w:t>
            </w:r>
            <w:r w:rsidR="00DC22F8">
              <w:rPr>
                <w:color w:val="000000" w:themeColor="text1"/>
                <w:lang w:eastAsia="en-US"/>
              </w:rPr>
              <w:t xml:space="preserve">, какие данные, хранящиеся в АИС «Адресная социальная помощь» позволяют анализировать социально-демографическую и социально-экономическую ситуацию района, нуждаемость населения в конкретных видах льгот, социальной помощи и услуг? </w:t>
            </w:r>
          </w:p>
          <w:p w14:paraId="00EB78E1" w14:textId="00AA44EF" w:rsidR="00CF76B2" w:rsidRPr="00CE6B31" w:rsidRDefault="00DC22F8" w:rsidP="009706E1">
            <w:pPr>
              <w:pStyle w:val="ab"/>
              <w:spacing w:before="0" w:beforeAutospacing="0" w:after="0" w:afterAutospacing="0"/>
              <w:ind w:right="225"/>
              <w:jc w:val="both"/>
              <w:rPr>
                <w:b/>
                <w:color w:val="000000" w:themeColor="text1"/>
                <w:lang w:eastAsia="en-US"/>
              </w:rPr>
            </w:pPr>
            <w:r w:rsidRPr="00E172FD">
              <w:rPr>
                <w:color w:val="000000" w:themeColor="text1"/>
              </w:rPr>
              <w:t>Какие действия должен предпринять специалист в области социальной информатики, чтобы релевантным образом определить вс</w:t>
            </w:r>
            <w:r w:rsidR="000760ED" w:rsidRPr="00E172FD">
              <w:rPr>
                <w:color w:val="000000" w:themeColor="text1"/>
              </w:rPr>
              <w:t>е</w:t>
            </w:r>
            <w:r w:rsidRPr="00E172FD">
              <w:rPr>
                <w:color w:val="000000" w:themeColor="text1"/>
              </w:rPr>
              <w:t xml:space="preserve"> необходимые </w:t>
            </w:r>
            <w:r w:rsidR="000760ED" w:rsidRPr="00E172FD">
              <w:rPr>
                <w:color w:val="000000" w:themeColor="text1"/>
              </w:rPr>
              <w:t xml:space="preserve">данные для </w:t>
            </w:r>
            <w:r w:rsidR="00E172FD" w:rsidRPr="00E172FD">
              <w:rPr>
                <w:color w:val="000000" w:themeColor="text1"/>
              </w:rPr>
              <w:t>анализа запрашиваемых нужд?</w:t>
            </w:r>
          </w:p>
        </w:tc>
      </w:tr>
      <w:tr w:rsidR="003C6598" w:rsidRPr="003C6598" w14:paraId="74E6BCBA" w14:textId="77777777" w:rsidTr="00F37579">
        <w:trPr>
          <w:trHeight w:val="558"/>
        </w:trPr>
        <w:tc>
          <w:tcPr>
            <w:tcW w:w="2291" w:type="dxa"/>
            <w:vMerge/>
            <w:tcBorders>
              <w:left w:val="single" w:sz="4" w:space="0" w:color="auto"/>
              <w:right w:val="single" w:sz="4" w:space="0" w:color="auto"/>
            </w:tcBorders>
            <w:vAlign w:val="center"/>
            <w:hideMark/>
          </w:tcPr>
          <w:p w14:paraId="788F182A" w14:textId="77777777" w:rsidR="00CF76B2" w:rsidRPr="003C6598" w:rsidRDefault="00CF76B2">
            <w:pPr>
              <w:rPr>
                <w:b/>
                <w:bCs/>
                <w:color w:val="000000" w:themeColor="text1"/>
                <w:lang w:eastAsia="en-US"/>
              </w:rPr>
            </w:pPr>
          </w:p>
        </w:tc>
        <w:tc>
          <w:tcPr>
            <w:tcW w:w="2551" w:type="dxa"/>
            <w:tcBorders>
              <w:left w:val="single" w:sz="4" w:space="0" w:color="auto"/>
              <w:right w:val="single" w:sz="4" w:space="0" w:color="auto"/>
            </w:tcBorders>
            <w:hideMark/>
          </w:tcPr>
          <w:p w14:paraId="59261159" w14:textId="77777777" w:rsidR="00EE3E14" w:rsidRDefault="00EE3E14" w:rsidP="00EE3E14">
            <w:pPr>
              <w:tabs>
                <w:tab w:val="left" w:pos="313"/>
              </w:tabs>
              <w:rPr>
                <w:color w:val="000000" w:themeColor="text1"/>
              </w:rPr>
            </w:pPr>
            <w:r>
              <w:t>3.Владеет специализированными пакетами прикладных программ (</w:t>
            </w:r>
            <w:proofErr w:type="spellStart"/>
            <w:r>
              <w:t>Microsoft</w:t>
            </w:r>
            <w:proofErr w:type="spellEnd"/>
            <w:r>
              <w:t xml:space="preserve"> </w:t>
            </w:r>
            <w:proofErr w:type="spellStart"/>
            <w:r>
              <w:t>Excel</w:t>
            </w:r>
            <w:proofErr w:type="spellEnd"/>
            <w:r>
              <w:t xml:space="preserve">, </w:t>
            </w:r>
            <w:r>
              <w:rPr>
                <w:lang w:val="en-US"/>
              </w:rPr>
              <w:t>SPSS</w:t>
            </w:r>
            <w:r>
              <w:t xml:space="preserve"> и др.).</w:t>
            </w:r>
          </w:p>
          <w:p w14:paraId="24745634" w14:textId="77777777" w:rsidR="00EE3E14" w:rsidRDefault="00EE3E14" w:rsidP="00EE3E14">
            <w:pPr>
              <w:tabs>
                <w:tab w:val="left" w:pos="313"/>
              </w:tabs>
              <w:rPr>
                <w:color w:val="000000" w:themeColor="text1"/>
              </w:rPr>
            </w:pPr>
          </w:p>
          <w:p w14:paraId="249F0D47" w14:textId="77777777" w:rsidR="00CF76B2" w:rsidRPr="003C6598" w:rsidRDefault="00CF76B2" w:rsidP="00EE3E14">
            <w:pPr>
              <w:rPr>
                <w:color w:val="000000" w:themeColor="text1"/>
                <w:lang w:eastAsia="en-US"/>
              </w:rPr>
            </w:pPr>
          </w:p>
        </w:tc>
        <w:tc>
          <w:tcPr>
            <w:tcW w:w="2543" w:type="dxa"/>
            <w:tcBorders>
              <w:top w:val="single" w:sz="4" w:space="0" w:color="auto"/>
              <w:left w:val="single" w:sz="4" w:space="0" w:color="auto"/>
              <w:bottom w:val="single" w:sz="4" w:space="0" w:color="auto"/>
              <w:right w:val="single" w:sz="4" w:space="0" w:color="auto"/>
            </w:tcBorders>
          </w:tcPr>
          <w:p w14:paraId="17B86B74" w14:textId="1631FC61" w:rsidR="007F4C0E" w:rsidRPr="00711EAD" w:rsidRDefault="007F4C0E" w:rsidP="007F4C0E">
            <w:pPr>
              <w:autoSpaceDE w:val="0"/>
              <w:autoSpaceDN w:val="0"/>
              <w:adjustRightInd w:val="0"/>
              <w:rPr>
                <w:rFonts w:eastAsia="TimesNewRomanPSMT"/>
              </w:rPr>
            </w:pPr>
            <w:r w:rsidRPr="002C28E2">
              <w:rPr>
                <w:rFonts w:eastAsia="Arial Unicode MS"/>
                <w:b/>
                <w:color w:val="000000" w:themeColor="text1"/>
              </w:rPr>
              <w:t>Знать:</w:t>
            </w:r>
            <w:r>
              <w:rPr>
                <w:b/>
                <w:color w:val="000000" w:themeColor="text1"/>
              </w:rPr>
              <w:t> </w:t>
            </w:r>
            <w:r w:rsidRPr="00711EAD">
              <w:t xml:space="preserve">современные </w:t>
            </w:r>
            <w:r>
              <w:t>специализированные прикладные программы статистической обработки информации</w:t>
            </w:r>
            <w:r w:rsidRPr="00711EAD">
              <w:t xml:space="preserve"> </w:t>
            </w:r>
          </w:p>
          <w:p w14:paraId="4D5451F1" w14:textId="18FF09AD" w:rsidR="00CF76B2" w:rsidRPr="003C6598" w:rsidRDefault="007F4C0E" w:rsidP="007F4C0E">
            <w:pPr>
              <w:tabs>
                <w:tab w:val="left" w:pos="313"/>
              </w:tabs>
              <w:rPr>
                <w:color w:val="000000" w:themeColor="text1"/>
              </w:rPr>
            </w:pPr>
            <w:r w:rsidRPr="002C28E2">
              <w:rPr>
                <w:rFonts w:eastAsia="TimesNewRomanPSMT"/>
                <w:b/>
                <w:color w:val="000000" w:themeColor="text1"/>
              </w:rPr>
              <w:t>Уметь:</w:t>
            </w:r>
            <w:r>
              <w:rPr>
                <w:rFonts w:eastAsia="TimesNewRomanPSMT"/>
                <w:b/>
                <w:color w:val="FF0000"/>
              </w:rPr>
              <w:t xml:space="preserve"> </w:t>
            </w:r>
            <w:r>
              <w:rPr>
                <w:rFonts w:eastAsia="TimesNewRomanPSMT"/>
                <w:bCs/>
              </w:rPr>
              <w:t xml:space="preserve">применять на практике основные технологии управления и оценки информацией для эффективного </w:t>
            </w:r>
            <w:r>
              <w:rPr>
                <w:rFonts w:eastAsia="TimesNewRomanPSMT"/>
                <w:bCs/>
              </w:rPr>
              <w:lastRenderedPageBreak/>
              <w:t>обеспечения коммуникации</w:t>
            </w:r>
          </w:p>
        </w:tc>
        <w:tc>
          <w:tcPr>
            <w:tcW w:w="2538" w:type="dxa"/>
            <w:tcBorders>
              <w:top w:val="single" w:sz="4" w:space="0" w:color="auto"/>
              <w:left w:val="single" w:sz="4" w:space="0" w:color="auto"/>
              <w:bottom w:val="single" w:sz="4" w:space="0" w:color="auto"/>
              <w:right w:val="single" w:sz="4" w:space="0" w:color="auto"/>
            </w:tcBorders>
            <w:hideMark/>
          </w:tcPr>
          <w:p w14:paraId="36D85B40" w14:textId="6FEEBDF5" w:rsidR="00CF76B2" w:rsidRPr="00712CE1" w:rsidRDefault="00CF76B2">
            <w:pPr>
              <w:jc w:val="both"/>
              <w:rPr>
                <w:b/>
                <w:bCs/>
                <w:color w:val="000000" w:themeColor="text1"/>
                <w:lang w:eastAsia="en-US"/>
              </w:rPr>
            </w:pPr>
            <w:r w:rsidRPr="00712CE1">
              <w:rPr>
                <w:b/>
                <w:bCs/>
                <w:color w:val="000000" w:themeColor="text1"/>
                <w:lang w:eastAsia="en-US"/>
              </w:rPr>
              <w:lastRenderedPageBreak/>
              <w:t>Задание</w:t>
            </w:r>
            <w:r w:rsidR="00EE3D15">
              <w:rPr>
                <w:b/>
                <w:bCs/>
                <w:color w:val="000000" w:themeColor="text1"/>
                <w:lang w:eastAsia="en-US"/>
              </w:rPr>
              <w:t>:</w:t>
            </w:r>
          </w:p>
          <w:p w14:paraId="253171C8" w14:textId="11C61810" w:rsidR="00CF76B2" w:rsidRPr="003C6598" w:rsidRDefault="00040EB6" w:rsidP="00040EB6">
            <w:pPr>
              <w:pStyle w:val="ab"/>
              <w:tabs>
                <w:tab w:val="left" w:pos="139"/>
              </w:tabs>
              <w:spacing w:before="0" w:beforeAutospacing="0" w:after="0" w:afterAutospacing="0"/>
              <w:ind w:right="227"/>
              <w:jc w:val="both"/>
              <w:rPr>
                <w:color w:val="000000" w:themeColor="text1"/>
                <w:lang w:eastAsia="en-US"/>
              </w:rPr>
            </w:pPr>
            <w:r>
              <w:rPr>
                <w:color w:val="000000" w:themeColor="text1"/>
                <w:lang w:eastAsia="en-US"/>
              </w:rPr>
              <w:t xml:space="preserve">Опишите назначение и функциональность автоматизированной информационной системы «Адресная социальная помощь». </w:t>
            </w:r>
            <w:r w:rsidR="00712CE1">
              <w:rPr>
                <w:color w:val="000000" w:themeColor="text1"/>
                <w:lang w:eastAsia="en-US"/>
              </w:rPr>
              <w:t xml:space="preserve">Для решения каких задач можно использовать </w:t>
            </w:r>
            <w:r w:rsidR="00712CE1">
              <w:rPr>
                <w:color w:val="000000" w:themeColor="text1"/>
                <w:lang w:eastAsia="en-US"/>
              </w:rPr>
              <w:lastRenderedPageBreak/>
              <w:t>в социальной сфере автоматизированные информационные системы «Семья и дети», «Опека и попечительство», «Управление ЖКХ»?</w:t>
            </w:r>
          </w:p>
        </w:tc>
      </w:tr>
      <w:tr w:rsidR="00687F54" w:rsidRPr="003C6598" w14:paraId="4DC8758D" w14:textId="77777777" w:rsidTr="00F37579">
        <w:tc>
          <w:tcPr>
            <w:tcW w:w="2291" w:type="dxa"/>
            <w:vMerge w:val="restart"/>
            <w:tcBorders>
              <w:top w:val="single" w:sz="4" w:space="0" w:color="auto"/>
              <w:left w:val="single" w:sz="4" w:space="0" w:color="auto"/>
              <w:bottom w:val="single" w:sz="4" w:space="0" w:color="auto"/>
              <w:right w:val="single" w:sz="4" w:space="0" w:color="auto"/>
            </w:tcBorders>
            <w:hideMark/>
          </w:tcPr>
          <w:p w14:paraId="21BE69FA" w14:textId="77777777" w:rsidR="00F37579" w:rsidRPr="003C6598" w:rsidRDefault="00687F54" w:rsidP="00687F54">
            <w:pPr>
              <w:jc w:val="both"/>
              <w:rPr>
                <w:b/>
                <w:bCs/>
                <w:color w:val="000000" w:themeColor="text1"/>
                <w:lang w:eastAsia="en-US"/>
              </w:rPr>
            </w:pPr>
            <w:r w:rsidRPr="003C6598">
              <w:rPr>
                <w:b/>
                <w:bCs/>
                <w:color w:val="000000" w:themeColor="text1"/>
                <w:lang w:eastAsia="en-US"/>
              </w:rPr>
              <w:lastRenderedPageBreak/>
              <w:t>ПК</w:t>
            </w:r>
            <w:r>
              <w:rPr>
                <w:b/>
                <w:bCs/>
                <w:color w:val="000000" w:themeColor="text1"/>
                <w:lang w:eastAsia="en-US"/>
              </w:rPr>
              <w:t>П</w:t>
            </w:r>
            <w:r w:rsidRPr="003C6598">
              <w:rPr>
                <w:b/>
                <w:bCs/>
                <w:color w:val="000000" w:themeColor="text1"/>
                <w:lang w:eastAsia="en-US"/>
              </w:rPr>
              <w:t>-3</w:t>
            </w:r>
          </w:p>
          <w:p w14:paraId="7EAA2940" w14:textId="77777777" w:rsidR="00F37579" w:rsidRDefault="00F37579" w:rsidP="00F37579">
            <w:pPr>
              <w:jc w:val="both"/>
              <w:rPr>
                <w:color w:val="000000"/>
                <w:lang w:eastAsia="en-US"/>
              </w:rPr>
            </w:pPr>
            <w:r>
              <w:rPr>
                <w:color w:val="000000"/>
                <w:lang w:eastAsia="en-US"/>
              </w:rPr>
              <w:t xml:space="preserve">Способность выстраивать коммуникации в проектной деятельности, защищать и представлять их результаты </w:t>
            </w:r>
          </w:p>
          <w:p w14:paraId="2F022827" w14:textId="4188374D" w:rsidR="00687F54" w:rsidRPr="003C6598" w:rsidRDefault="00687F54" w:rsidP="00687F54">
            <w:pPr>
              <w:jc w:val="both"/>
              <w:rPr>
                <w:b/>
                <w:bCs/>
                <w:color w:val="000000" w:themeColor="text1"/>
                <w:lang w:eastAsia="en-US"/>
              </w:rPr>
            </w:pPr>
          </w:p>
        </w:tc>
        <w:tc>
          <w:tcPr>
            <w:tcW w:w="2551" w:type="dxa"/>
            <w:tcBorders>
              <w:top w:val="single" w:sz="4" w:space="0" w:color="auto"/>
              <w:left w:val="single" w:sz="4" w:space="0" w:color="auto"/>
              <w:bottom w:val="single" w:sz="4" w:space="0" w:color="auto"/>
              <w:right w:val="single" w:sz="4" w:space="0" w:color="auto"/>
            </w:tcBorders>
          </w:tcPr>
          <w:p w14:paraId="622911C0" w14:textId="77777777" w:rsidR="00F37579" w:rsidRDefault="00F37579" w:rsidP="00F37579">
            <w:pPr>
              <w:pStyle w:val="Style2"/>
              <w:numPr>
                <w:ilvl w:val="0"/>
                <w:numId w:val="41"/>
              </w:numPr>
              <w:spacing w:line="240" w:lineRule="auto"/>
              <w:ind w:left="0" w:firstLine="357"/>
              <w:rPr>
                <w:rFonts w:eastAsia="Calibri"/>
                <w:lang w:eastAsia="en-US"/>
              </w:rPr>
            </w:pPr>
            <w:r>
              <w:rPr>
                <w:lang w:eastAsia="en-US"/>
              </w:rPr>
              <w:t>Организует взаимодействие с заказчиком финансово-экономического профиля и другими структурными подразделениями, участвующими в исследовательской работе, исходя из целей и задач социологического проекта.</w:t>
            </w:r>
          </w:p>
          <w:p w14:paraId="0BB47BFC" w14:textId="4E70F2CF" w:rsidR="00687F54" w:rsidRPr="003C6598" w:rsidRDefault="00687F54" w:rsidP="00687F54">
            <w:pPr>
              <w:pStyle w:val="Default"/>
              <w:jc w:val="both"/>
              <w:textAlignment w:val="top"/>
              <w:rPr>
                <w:color w:val="000000" w:themeColor="text1"/>
                <w:lang w:eastAsia="en-US"/>
              </w:rPr>
            </w:pPr>
          </w:p>
        </w:tc>
        <w:tc>
          <w:tcPr>
            <w:tcW w:w="2543" w:type="dxa"/>
            <w:tcBorders>
              <w:top w:val="single" w:sz="4" w:space="0" w:color="auto"/>
              <w:left w:val="single" w:sz="4" w:space="0" w:color="auto"/>
              <w:bottom w:val="single" w:sz="4" w:space="0" w:color="auto"/>
              <w:right w:val="single" w:sz="4" w:space="0" w:color="auto"/>
            </w:tcBorders>
          </w:tcPr>
          <w:p w14:paraId="2839C6F8" w14:textId="04D944E1" w:rsidR="00C75AD8" w:rsidRPr="00867E8E" w:rsidRDefault="00C75AD8" w:rsidP="00C75AD8">
            <w:pPr>
              <w:autoSpaceDE w:val="0"/>
              <w:autoSpaceDN w:val="0"/>
              <w:adjustRightInd w:val="0"/>
              <w:jc w:val="both"/>
              <w:rPr>
                <w:rFonts w:eastAsia="TimesNewRomanPSMT"/>
              </w:rPr>
            </w:pPr>
            <w:r w:rsidRPr="002C28E2">
              <w:rPr>
                <w:rFonts w:eastAsia="Arial Unicode MS"/>
                <w:b/>
                <w:color w:val="000000" w:themeColor="text1"/>
              </w:rPr>
              <w:t>Знать:</w:t>
            </w:r>
            <w:r>
              <w:rPr>
                <w:b/>
                <w:color w:val="000000" w:themeColor="text1"/>
              </w:rPr>
              <w:t> </w:t>
            </w:r>
            <w:r>
              <w:t>особенности организационной культуры и принципы, нормы и правила этического поведения персонала в различных структурных подразделениях</w:t>
            </w:r>
          </w:p>
          <w:p w14:paraId="4B92DFE0" w14:textId="77777777" w:rsidR="00C75AD8" w:rsidRPr="00A671D1" w:rsidRDefault="00C75AD8" w:rsidP="00C75AD8">
            <w:pPr>
              <w:autoSpaceDE w:val="0"/>
              <w:autoSpaceDN w:val="0"/>
              <w:adjustRightInd w:val="0"/>
              <w:jc w:val="both"/>
              <w:rPr>
                <w:rFonts w:eastAsia="TimesNewRomanPSMT"/>
                <w:bCs/>
              </w:rPr>
            </w:pPr>
            <w:r w:rsidRPr="002C28E2">
              <w:rPr>
                <w:rFonts w:eastAsia="TimesNewRomanPSMT"/>
                <w:b/>
                <w:color w:val="000000" w:themeColor="text1"/>
              </w:rPr>
              <w:t>Уметь:</w:t>
            </w:r>
            <w:r>
              <w:rPr>
                <w:rFonts w:eastAsia="TimesNewRomanPSMT"/>
                <w:b/>
                <w:color w:val="FF0000"/>
              </w:rPr>
              <w:t xml:space="preserve"> </w:t>
            </w:r>
            <w:r>
              <w:rPr>
                <w:rFonts w:eastAsia="TimesNewRomanPSMT"/>
                <w:bCs/>
              </w:rPr>
              <w:t>определять и формулировать организационные ценности, правила и нормы поведения в соответствии с миссией и стратегическими целями организации</w:t>
            </w:r>
          </w:p>
          <w:p w14:paraId="53C8167D" w14:textId="04366149" w:rsidR="00687F54" w:rsidRPr="00F37579" w:rsidRDefault="00687F54" w:rsidP="00687F54">
            <w:pPr>
              <w:pStyle w:val="Style2"/>
              <w:spacing w:line="240" w:lineRule="auto"/>
              <w:ind w:left="357" w:firstLine="0"/>
              <w:rPr>
                <w:rFonts w:eastAsia="Calibri"/>
                <w:color w:val="FF0000"/>
                <w:lang w:eastAsia="en-US"/>
              </w:rPr>
            </w:pPr>
          </w:p>
          <w:p w14:paraId="353EE02C" w14:textId="37B91518" w:rsidR="00687F54" w:rsidRDefault="00687F54" w:rsidP="00687F54">
            <w:pPr>
              <w:pStyle w:val="Style2"/>
              <w:spacing w:line="240" w:lineRule="auto"/>
              <w:ind w:left="357" w:firstLine="0"/>
              <w:rPr>
                <w:rFonts w:eastAsia="Calibri"/>
                <w:lang w:eastAsia="en-US"/>
              </w:rPr>
            </w:pPr>
          </w:p>
          <w:p w14:paraId="526AFC08" w14:textId="0E8175F9" w:rsidR="00687F54" w:rsidRDefault="00687F54" w:rsidP="00687F54">
            <w:pPr>
              <w:pStyle w:val="Style2"/>
              <w:spacing w:line="240" w:lineRule="auto"/>
              <w:ind w:left="357" w:firstLine="0"/>
              <w:rPr>
                <w:rFonts w:eastAsia="Calibri"/>
                <w:lang w:eastAsia="en-US"/>
              </w:rPr>
            </w:pPr>
          </w:p>
          <w:p w14:paraId="17979619" w14:textId="58A4D755" w:rsidR="00687F54" w:rsidRDefault="00687F54" w:rsidP="00687F54">
            <w:pPr>
              <w:pStyle w:val="Style2"/>
              <w:spacing w:line="240" w:lineRule="auto"/>
              <w:ind w:left="357" w:firstLine="0"/>
              <w:rPr>
                <w:rFonts w:eastAsia="Calibri"/>
                <w:lang w:eastAsia="en-US"/>
              </w:rPr>
            </w:pPr>
          </w:p>
          <w:p w14:paraId="46E5BCE2" w14:textId="77777777" w:rsidR="00687F54" w:rsidRDefault="00687F54" w:rsidP="00687F54">
            <w:pPr>
              <w:pStyle w:val="Style2"/>
              <w:spacing w:line="240" w:lineRule="auto"/>
              <w:ind w:left="357" w:firstLine="0"/>
              <w:rPr>
                <w:rFonts w:eastAsia="Calibri"/>
                <w:lang w:eastAsia="en-US"/>
              </w:rPr>
            </w:pPr>
          </w:p>
          <w:p w14:paraId="2FA764CF" w14:textId="71994DB1" w:rsidR="00687F54" w:rsidRPr="003C6598" w:rsidRDefault="00687F54" w:rsidP="00687F54">
            <w:pPr>
              <w:tabs>
                <w:tab w:val="left" w:pos="313"/>
              </w:tabs>
              <w:ind w:left="30"/>
              <w:contextualSpacing/>
              <w:rPr>
                <w:color w:val="000000" w:themeColor="text1"/>
              </w:rPr>
            </w:pPr>
          </w:p>
        </w:tc>
        <w:tc>
          <w:tcPr>
            <w:tcW w:w="2538" w:type="dxa"/>
            <w:tcBorders>
              <w:top w:val="single" w:sz="4" w:space="0" w:color="auto"/>
              <w:left w:val="single" w:sz="4" w:space="0" w:color="auto"/>
              <w:bottom w:val="single" w:sz="4" w:space="0" w:color="auto"/>
              <w:right w:val="single" w:sz="4" w:space="0" w:color="auto"/>
            </w:tcBorders>
            <w:hideMark/>
          </w:tcPr>
          <w:p w14:paraId="0D104755" w14:textId="77777777" w:rsidR="00687F54" w:rsidRPr="00C75AD8" w:rsidRDefault="00687F54" w:rsidP="00687F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b/>
                <w:bCs/>
                <w:color w:val="000000" w:themeColor="text1"/>
              </w:rPr>
            </w:pPr>
            <w:r w:rsidRPr="00C75AD8">
              <w:rPr>
                <w:b/>
                <w:bCs/>
                <w:color w:val="000000" w:themeColor="text1"/>
              </w:rPr>
              <w:t>Задание:</w:t>
            </w:r>
          </w:p>
          <w:p w14:paraId="2C5F7AA1" w14:textId="650660A7" w:rsidR="0015424D" w:rsidRPr="00FC77E8" w:rsidRDefault="0015424D" w:rsidP="0015424D">
            <w:pPr>
              <w:autoSpaceDE w:val="0"/>
              <w:autoSpaceDN w:val="0"/>
              <w:adjustRightInd w:val="0"/>
              <w:rPr>
                <w:rFonts w:eastAsiaTheme="minorHAnsi"/>
                <w:lang w:eastAsia="en-US"/>
              </w:rPr>
            </w:pPr>
            <w:r w:rsidRPr="00FC77E8">
              <w:rPr>
                <w:color w:val="000000" w:themeColor="text1"/>
              </w:rPr>
              <w:t>Почему</w:t>
            </w:r>
            <w:r w:rsidR="00313A6F">
              <w:rPr>
                <w:color w:val="000000" w:themeColor="text1"/>
              </w:rPr>
              <w:t>,</w:t>
            </w:r>
            <w:r w:rsidRPr="00FC77E8">
              <w:rPr>
                <w:color w:val="000000" w:themeColor="text1"/>
              </w:rPr>
              <w:t xml:space="preserve"> как Вы считаете</w:t>
            </w:r>
            <w:r w:rsidR="00313A6F">
              <w:rPr>
                <w:color w:val="000000" w:themeColor="text1"/>
              </w:rPr>
              <w:t>,</w:t>
            </w:r>
            <w:r w:rsidRPr="00FC77E8">
              <w:rPr>
                <w:color w:val="000000" w:themeColor="text1"/>
              </w:rPr>
              <w:t xml:space="preserve"> </w:t>
            </w:r>
            <w:r w:rsidRPr="00FC77E8">
              <w:rPr>
                <w:rFonts w:eastAsiaTheme="minorHAnsi"/>
                <w:lang w:eastAsia="en-US"/>
              </w:rPr>
              <w:t>большое значение имеет сама</w:t>
            </w:r>
          </w:p>
          <w:p w14:paraId="65F044FB" w14:textId="77777777" w:rsidR="0015424D" w:rsidRPr="00FC77E8" w:rsidRDefault="0015424D" w:rsidP="0015424D">
            <w:pPr>
              <w:autoSpaceDE w:val="0"/>
              <w:autoSpaceDN w:val="0"/>
              <w:adjustRightInd w:val="0"/>
              <w:rPr>
                <w:rFonts w:eastAsiaTheme="minorHAnsi"/>
                <w:lang w:eastAsia="en-US"/>
              </w:rPr>
            </w:pPr>
            <w:r w:rsidRPr="00FC77E8">
              <w:rPr>
                <w:rFonts w:eastAsiaTheme="minorHAnsi"/>
                <w:lang w:eastAsia="en-US"/>
              </w:rPr>
              <w:t>установка, ориентация на определенный тип</w:t>
            </w:r>
          </w:p>
          <w:p w14:paraId="4D9350DC" w14:textId="7E1C270F" w:rsidR="0015424D" w:rsidRPr="00FC77E8" w:rsidRDefault="0015424D" w:rsidP="0015424D">
            <w:pPr>
              <w:autoSpaceDE w:val="0"/>
              <w:autoSpaceDN w:val="0"/>
              <w:adjustRightInd w:val="0"/>
              <w:rPr>
                <w:rFonts w:eastAsiaTheme="minorHAnsi"/>
                <w:lang w:eastAsia="en-US"/>
              </w:rPr>
            </w:pPr>
            <w:r w:rsidRPr="00FC77E8">
              <w:rPr>
                <w:rFonts w:eastAsiaTheme="minorHAnsi"/>
                <w:lang w:eastAsia="en-US"/>
              </w:rPr>
              <w:t>делового общения</w:t>
            </w:r>
            <w:r w:rsidR="00313A6F">
              <w:rPr>
                <w:rFonts w:eastAsiaTheme="minorHAnsi"/>
                <w:lang w:eastAsia="en-US"/>
              </w:rPr>
              <w:t>?</w:t>
            </w:r>
            <w:r w:rsidRPr="00FC77E8">
              <w:rPr>
                <w:rFonts w:eastAsiaTheme="minorHAnsi"/>
                <w:lang w:eastAsia="en-US"/>
              </w:rPr>
              <w:t xml:space="preserve"> </w:t>
            </w:r>
            <w:r w:rsidR="00E72E81">
              <w:rPr>
                <w:rFonts w:eastAsiaTheme="minorHAnsi"/>
                <w:lang w:eastAsia="en-US"/>
              </w:rPr>
              <w:t>Именно н</w:t>
            </w:r>
            <w:r w:rsidRPr="00FC77E8">
              <w:rPr>
                <w:rFonts w:eastAsiaTheme="minorHAnsi"/>
                <w:lang w:eastAsia="en-US"/>
              </w:rPr>
              <w:t>астрой на партнерство, а не</w:t>
            </w:r>
          </w:p>
          <w:p w14:paraId="2791F58B" w14:textId="77777777" w:rsidR="0015424D" w:rsidRPr="00FC77E8" w:rsidRDefault="0015424D" w:rsidP="0015424D">
            <w:pPr>
              <w:autoSpaceDE w:val="0"/>
              <w:autoSpaceDN w:val="0"/>
              <w:adjustRightInd w:val="0"/>
              <w:rPr>
                <w:rFonts w:eastAsiaTheme="minorHAnsi"/>
                <w:lang w:eastAsia="en-US"/>
              </w:rPr>
            </w:pPr>
            <w:r w:rsidRPr="00FC77E8">
              <w:rPr>
                <w:rFonts w:eastAsiaTheme="minorHAnsi"/>
                <w:lang w:eastAsia="en-US"/>
              </w:rPr>
              <w:t>на «победу» во взаимодействии является важным</w:t>
            </w:r>
          </w:p>
          <w:p w14:paraId="2585A55F" w14:textId="77777777" w:rsidR="0015424D" w:rsidRPr="00FC77E8" w:rsidRDefault="0015424D" w:rsidP="0015424D">
            <w:pPr>
              <w:autoSpaceDE w:val="0"/>
              <w:autoSpaceDN w:val="0"/>
              <w:adjustRightInd w:val="0"/>
              <w:rPr>
                <w:rFonts w:eastAsiaTheme="minorHAnsi"/>
                <w:lang w:eastAsia="en-US"/>
              </w:rPr>
            </w:pPr>
            <w:r w:rsidRPr="00FC77E8">
              <w:rPr>
                <w:rFonts w:eastAsiaTheme="minorHAnsi"/>
                <w:lang w:eastAsia="en-US"/>
              </w:rPr>
              <w:t>фактором установления контакта и завязывания</w:t>
            </w:r>
          </w:p>
          <w:p w14:paraId="5873E5F6" w14:textId="71FBDBD6" w:rsidR="00313A6F" w:rsidRPr="00313A6F" w:rsidRDefault="0015424D" w:rsidP="00313A6F">
            <w:pPr>
              <w:rPr>
                <w:rFonts w:eastAsiaTheme="minorHAnsi"/>
              </w:rPr>
            </w:pPr>
            <w:r w:rsidRPr="00FC77E8">
              <w:rPr>
                <w:rFonts w:eastAsiaTheme="minorHAnsi"/>
                <w:lang w:eastAsia="en-US"/>
              </w:rPr>
              <w:t>деловых отношений с перспективой долгосрочного сотрудничества</w:t>
            </w:r>
            <w:r w:rsidR="00313A6F">
              <w:rPr>
                <w:rFonts w:eastAsiaTheme="minorHAnsi"/>
                <w:lang w:eastAsia="en-US"/>
              </w:rPr>
              <w:t xml:space="preserve">? Объясните на примере, каким образом и почему </w:t>
            </w:r>
            <w:r w:rsidR="00313A6F">
              <w:rPr>
                <w:rFonts w:eastAsiaTheme="minorHAnsi"/>
              </w:rPr>
              <w:t>а</w:t>
            </w:r>
            <w:r w:rsidR="00313A6F" w:rsidRPr="00313A6F">
              <w:rPr>
                <w:rFonts w:eastAsiaTheme="minorHAnsi"/>
              </w:rPr>
              <w:t xml:space="preserve">мериканскому бизнесмену Х. </w:t>
            </w:r>
            <w:proofErr w:type="spellStart"/>
            <w:r w:rsidR="00313A6F" w:rsidRPr="00313A6F">
              <w:rPr>
                <w:rFonts w:eastAsiaTheme="minorHAnsi"/>
              </w:rPr>
              <w:t>Маккею</w:t>
            </w:r>
            <w:proofErr w:type="spellEnd"/>
            <w:r w:rsidR="00313A6F" w:rsidRPr="00313A6F">
              <w:rPr>
                <w:rFonts w:eastAsiaTheme="minorHAnsi"/>
              </w:rPr>
              <w:t xml:space="preserve"> после</w:t>
            </w:r>
          </w:p>
          <w:p w14:paraId="3C581FAD" w14:textId="7BE97F3F" w:rsidR="00313A6F" w:rsidRPr="00313A6F" w:rsidRDefault="00313A6F" w:rsidP="00313A6F">
            <w:pPr>
              <w:rPr>
                <w:rFonts w:eastAsiaTheme="minorHAnsi"/>
              </w:rPr>
            </w:pPr>
            <w:r w:rsidRPr="00313A6F">
              <w:rPr>
                <w:rFonts w:eastAsiaTheme="minorHAnsi"/>
              </w:rPr>
              <w:t>ряда безуспешных визитов к потенциальному партнеру наконец улыбнулась удача, когда он, увидев</w:t>
            </w:r>
          </w:p>
          <w:p w14:paraId="1BC3FC0D" w14:textId="77777777" w:rsidR="00313A6F" w:rsidRPr="00313A6F" w:rsidRDefault="00313A6F" w:rsidP="00313A6F">
            <w:pPr>
              <w:rPr>
                <w:rFonts w:eastAsiaTheme="minorHAnsi"/>
              </w:rPr>
            </w:pPr>
            <w:r w:rsidRPr="00313A6F">
              <w:rPr>
                <w:rFonts w:eastAsiaTheme="minorHAnsi"/>
              </w:rPr>
              <w:t>фотографию последнего на фоне яхты, вспомнил</w:t>
            </w:r>
          </w:p>
          <w:p w14:paraId="2227CFF6" w14:textId="3420B32C" w:rsidR="00313A6F" w:rsidRPr="00313A6F" w:rsidRDefault="00313A6F" w:rsidP="00313A6F">
            <w:pPr>
              <w:rPr>
                <w:rFonts w:eastAsiaTheme="minorHAnsi"/>
              </w:rPr>
            </w:pPr>
            <w:r w:rsidRPr="00313A6F">
              <w:rPr>
                <w:rFonts w:eastAsiaTheme="minorHAnsi"/>
              </w:rPr>
              <w:t>все, что знал о парусных судах, и сумел поддерживать разговор с хозяином кабинета в течение</w:t>
            </w:r>
          </w:p>
          <w:p w14:paraId="6C61E722" w14:textId="77777777" w:rsidR="00313A6F" w:rsidRPr="00313A6F" w:rsidRDefault="00313A6F" w:rsidP="00313A6F">
            <w:pPr>
              <w:rPr>
                <w:rFonts w:eastAsiaTheme="minorHAnsi"/>
              </w:rPr>
            </w:pPr>
            <w:r w:rsidRPr="00313A6F">
              <w:rPr>
                <w:rFonts w:eastAsiaTheme="minorHAnsi"/>
              </w:rPr>
              <w:t>полутора часов, после чего получил согласие на</w:t>
            </w:r>
          </w:p>
          <w:p w14:paraId="18108B9B" w14:textId="168DF5D6" w:rsidR="00687F54" w:rsidRPr="001B727E" w:rsidRDefault="00313A6F" w:rsidP="00313A6F">
            <w:pPr>
              <w:rPr>
                <w:rFonts w:eastAsiaTheme="minorHAnsi"/>
                <w:sz w:val="21"/>
                <w:szCs w:val="21"/>
                <w:lang w:eastAsia="en-US"/>
              </w:rPr>
            </w:pPr>
            <w:r w:rsidRPr="00313A6F">
              <w:rPr>
                <w:rFonts w:eastAsiaTheme="minorHAnsi"/>
              </w:rPr>
              <w:t>сотрудничество и реальный контракт</w:t>
            </w:r>
            <w:r w:rsidR="00E72E81">
              <w:rPr>
                <w:rFonts w:eastAsiaTheme="minorHAnsi"/>
              </w:rPr>
              <w:t>?</w:t>
            </w:r>
          </w:p>
        </w:tc>
      </w:tr>
      <w:tr w:rsidR="003C6598" w:rsidRPr="003C6598" w14:paraId="6652C9C2" w14:textId="77777777" w:rsidTr="002E1559">
        <w:trPr>
          <w:trHeight w:val="1696"/>
        </w:trPr>
        <w:tc>
          <w:tcPr>
            <w:tcW w:w="2291" w:type="dxa"/>
            <w:vMerge/>
            <w:tcBorders>
              <w:top w:val="single" w:sz="4" w:space="0" w:color="auto"/>
              <w:left w:val="single" w:sz="4" w:space="0" w:color="auto"/>
              <w:bottom w:val="single" w:sz="4" w:space="0" w:color="auto"/>
              <w:right w:val="single" w:sz="4" w:space="0" w:color="auto"/>
            </w:tcBorders>
            <w:vAlign w:val="center"/>
            <w:hideMark/>
          </w:tcPr>
          <w:p w14:paraId="4036CD2E" w14:textId="77777777" w:rsidR="000237CA" w:rsidRPr="003C6598" w:rsidRDefault="000237CA" w:rsidP="000237CA">
            <w:pPr>
              <w:rPr>
                <w:b/>
                <w:bCs/>
                <w:color w:val="000000" w:themeColor="text1"/>
                <w:lang w:eastAsia="en-US"/>
              </w:rPr>
            </w:pPr>
          </w:p>
        </w:tc>
        <w:tc>
          <w:tcPr>
            <w:tcW w:w="2551" w:type="dxa"/>
            <w:tcBorders>
              <w:top w:val="single" w:sz="4" w:space="0" w:color="auto"/>
              <w:left w:val="single" w:sz="4" w:space="0" w:color="auto"/>
              <w:bottom w:val="single" w:sz="4" w:space="0" w:color="auto"/>
              <w:right w:val="single" w:sz="4" w:space="0" w:color="auto"/>
            </w:tcBorders>
            <w:hideMark/>
          </w:tcPr>
          <w:p w14:paraId="116A3E72" w14:textId="7820BD8E" w:rsidR="000237CA" w:rsidRPr="003C6598" w:rsidRDefault="00F37579" w:rsidP="00F37579">
            <w:pPr>
              <w:rPr>
                <w:color w:val="000000" w:themeColor="text1"/>
                <w:lang w:eastAsia="en-US"/>
              </w:rPr>
            </w:pPr>
            <w:r>
              <w:rPr>
                <w:rFonts w:eastAsia="Calibri"/>
                <w:lang w:eastAsia="en-US"/>
              </w:rPr>
              <w:t>2.Демонстрирует исследовательскую этику социального взаимодействия с заказчиком при организации сбора данных, их защите и представлении результатов исследования.</w:t>
            </w:r>
          </w:p>
        </w:tc>
        <w:tc>
          <w:tcPr>
            <w:tcW w:w="2543" w:type="dxa"/>
            <w:tcBorders>
              <w:top w:val="single" w:sz="4" w:space="0" w:color="auto"/>
              <w:left w:val="single" w:sz="4" w:space="0" w:color="auto"/>
              <w:bottom w:val="single" w:sz="4" w:space="0" w:color="auto"/>
              <w:right w:val="single" w:sz="4" w:space="0" w:color="auto"/>
            </w:tcBorders>
          </w:tcPr>
          <w:p w14:paraId="51C4F177" w14:textId="6075AE5E" w:rsidR="00E01033" w:rsidRPr="000A4875" w:rsidRDefault="00E01033" w:rsidP="00E01033">
            <w:pPr>
              <w:autoSpaceDE w:val="0"/>
              <w:autoSpaceDN w:val="0"/>
              <w:adjustRightInd w:val="0"/>
              <w:jc w:val="both"/>
              <w:rPr>
                <w:rFonts w:eastAsia="TimesNewRomanPSMT"/>
              </w:rPr>
            </w:pPr>
            <w:r w:rsidRPr="002C28E2">
              <w:rPr>
                <w:rFonts w:eastAsia="Arial Unicode MS"/>
                <w:b/>
                <w:color w:val="000000" w:themeColor="text1"/>
              </w:rPr>
              <w:t>Знать:</w:t>
            </w:r>
            <w:r>
              <w:rPr>
                <w:b/>
                <w:color w:val="000000" w:themeColor="text1"/>
              </w:rPr>
              <w:t> </w:t>
            </w:r>
            <w:r>
              <w:t xml:space="preserve">проблематику культуры коммуникативного поведения персонала организации, культуры поведения персонала в условиях внедрения инноваций в организации с учетом обеспечения защиты конфиденциальной информации  </w:t>
            </w:r>
          </w:p>
          <w:p w14:paraId="0B7041FE" w14:textId="77777777" w:rsidR="00E01033" w:rsidRPr="0035286C" w:rsidRDefault="00E01033" w:rsidP="00E01033">
            <w:pPr>
              <w:autoSpaceDE w:val="0"/>
              <w:autoSpaceDN w:val="0"/>
              <w:adjustRightInd w:val="0"/>
              <w:jc w:val="both"/>
              <w:rPr>
                <w:rFonts w:eastAsia="TimesNewRomanPSMT"/>
                <w:bCs/>
              </w:rPr>
            </w:pPr>
            <w:r w:rsidRPr="002C28E2">
              <w:rPr>
                <w:rFonts w:eastAsia="TimesNewRomanPSMT"/>
                <w:b/>
                <w:color w:val="000000" w:themeColor="text1"/>
              </w:rPr>
              <w:t>Уметь:</w:t>
            </w:r>
            <w:r>
              <w:rPr>
                <w:rFonts w:eastAsia="TimesNewRomanPSMT"/>
                <w:b/>
                <w:color w:val="FF0000"/>
              </w:rPr>
              <w:t xml:space="preserve"> </w:t>
            </w:r>
            <w:r>
              <w:rPr>
                <w:rFonts w:eastAsia="TimesNewRomanPSMT"/>
                <w:bCs/>
              </w:rPr>
              <w:t>устанавливать и поддерживать культурно-этические контакты с коллегами по работе, руководством, деловыми партнерами, клиентами</w:t>
            </w:r>
          </w:p>
          <w:p w14:paraId="33EA61FF" w14:textId="05F55B10" w:rsidR="000237CA" w:rsidRPr="003C6598" w:rsidRDefault="000237CA" w:rsidP="000237CA">
            <w:pPr>
              <w:jc w:val="both"/>
              <w:rPr>
                <w:color w:val="000000" w:themeColor="text1"/>
                <w:lang w:eastAsia="en-US"/>
              </w:rPr>
            </w:pPr>
          </w:p>
        </w:tc>
        <w:tc>
          <w:tcPr>
            <w:tcW w:w="2538" w:type="dxa"/>
            <w:tcBorders>
              <w:top w:val="single" w:sz="4" w:space="0" w:color="auto"/>
              <w:left w:val="single" w:sz="4" w:space="0" w:color="auto"/>
              <w:bottom w:val="single" w:sz="4" w:space="0" w:color="auto"/>
              <w:right w:val="single" w:sz="4" w:space="0" w:color="auto"/>
            </w:tcBorders>
            <w:hideMark/>
          </w:tcPr>
          <w:p w14:paraId="1E03B752" w14:textId="164BAB13" w:rsidR="000237CA" w:rsidRPr="00FB0EF5" w:rsidRDefault="000237CA" w:rsidP="002E1500">
            <w:pPr>
              <w:rPr>
                <w:b/>
                <w:bCs/>
                <w:color w:val="000000" w:themeColor="text1"/>
                <w:lang w:eastAsia="en-US"/>
              </w:rPr>
            </w:pPr>
            <w:r w:rsidRPr="00FB0EF5">
              <w:rPr>
                <w:b/>
                <w:bCs/>
                <w:color w:val="000000" w:themeColor="text1"/>
                <w:lang w:eastAsia="en-US"/>
              </w:rPr>
              <w:t>Задание</w:t>
            </w:r>
            <w:r w:rsidR="00EE3D15">
              <w:rPr>
                <w:b/>
                <w:bCs/>
                <w:color w:val="000000" w:themeColor="text1"/>
                <w:lang w:eastAsia="en-US"/>
              </w:rPr>
              <w:t>:</w:t>
            </w:r>
          </w:p>
          <w:p w14:paraId="76B6C543" w14:textId="77777777" w:rsidR="002E1500" w:rsidRPr="00D91A88" w:rsidRDefault="002E1500" w:rsidP="002E1500">
            <w:pPr>
              <w:rPr>
                <w:rFonts w:eastAsiaTheme="minorHAnsi"/>
              </w:rPr>
            </w:pPr>
            <w:r w:rsidRPr="00D91A88">
              <w:rPr>
                <w:rFonts w:eastAsiaTheme="minorHAnsi"/>
              </w:rPr>
              <w:t>При продаже своей рабочей силы или</w:t>
            </w:r>
          </w:p>
          <w:p w14:paraId="5CBAA3C8" w14:textId="77777777" w:rsidR="002E1500" w:rsidRPr="00D91A88" w:rsidRDefault="002E1500" w:rsidP="002E1500">
            <w:pPr>
              <w:rPr>
                <w:rFonts w:eastAsiaTheme="minorHAnsi"/>
              </w:rPr>
            </w:pPr>
            <w:r w:rsidRPr="00D91A88">
              <w:rPr>
                <w:rFonts w:eastAsiaTheme="minorHAnsi"/>
              </w:rPr>
              <w:t>проекта (в таком ключе можно рассматривать</w:t>
            </w:r>
          </w:p>
          <w:p w14:paraId="0F27ABDC" w14:textId="318F2231" w:rsidR="002E1500" w:rsidRPr="00D91A88" w:rsidRDefault="002E1500" w:rsidP="002E1500">
            <w:pPr>
              <w:rPr>
                <w:rFonts w:eastAsiaTheme="minorHAnsi"/>
              </w:rPr>
            </w:pPr>
            <w:r w:rsidRPr="00D91A88">
              <w:rPr>
                <w:rFonts w:eastAsiaTheme="minorHAnsi"/>
              </w:rPr>
              <w:t>ситуацию взаимодействия социолога с заказчиком) важно сформулировать свои цели, запросы,</w:t>
            </w:r>
          </w:p>
          <w:p w14:paraId="334036F4" w14:textId="17669CA3" w:rsidR="002E1500" w:rsidRPr="00D91A88" w:rsidRDefault="008F3E35" w:rsidP="002E1500">
            <w:pPr>
              <w:rPr>
                <w:rFonts w:eastAsiaTheme="minorHAnsi"/>
                <w:lang w:eastAsia="en-US"/>
              </w:rPr>
            </w:pPr>
            <w:r w:rsidRPr="00D91A88">
              <w:rPr>
                <w:rFonts w:eastAsiaTheme="minorHAnsi"/>
              </w:rPr>
              <w:t xml:space="preserve">и </w:t>
            </w:r>
            <w:r w:rsidR="002E1500" w:rsidRPr="00D91A88">
              <w:rPr>
                <w:rFonts w:eastAsiaTheme="minorHAnsi"/>
              </w:rPr>
              <w:t xml:space="preserve">условия. </w:t>
            </w:r>
            <w:r w:rsidR="002E1500" w:rsidRPr="00D91A88">
              <w:rPr>
                <w:rFonts w:eastAsiaTheme="minorHAnsi"/>
                <w:lang w:eastAsia="en-US"/>
              </w:rPr>
              <w:t xml:space="preserve">Почему как Вы считаете, парадокс </w:t>
            </w:r>
            <w:proofErr w:type="spellStart"/>
            <w:r w:rsidR="002E1500" w:rsidRPr="00D91A88">
              <w:rPr>
                <w:rFonts w:eastAsiaTheme="minorHAnsi"/>
                <w:lang w:eastAsia="en-US"/>
              </w:rPr>
              <w:t>самопродвижения</w:t>
            </w:r>
            <w:proofErr w:type="spellEnd"/>
            <w:r w:rsidR="002E1500" w:rsidRPr="00D91A88">
              <w:rPr>
                <w:rFonts w:eastAsiaTheme="minorHAnsi"/>
                <w:lang w:eastAsia="en-US"/>
              </w:rPr>
              <w:t xml:space="preserve"> заключается</w:t>
            </w:r>
          </w:p>
          <w:p w14:paraId="41890DA6" w14:textId="77777777" w:rsidR="002E1500" w:rsidRPr="00D91A88" w:rsidRDefault="002E1500" w:rsidP="002E1500">
            <w:pPr>
              <w:autoSpaceDE w:val="0"/>
              <w:autoSpaceDN w:val="0"/>
              <w:adjustRightInd w:val="0"/>
              <w:rPr>
                <w:rFonts w:eastAsiaTheme="minorHAnsi"/>
                <w:lang w:eastAsia="en-US"/>
              </w:rPr>
            </w:pPr>
            <w:r w:rsidRPr="00D91A88">
              <w:rPr>
                <w:rFonts w:eastAsiaTheme="minorHAnsi"/>
                <w:lang w:eastAsia="en-US"/>
              </w:rPr>
              <w:t>в том, что действительно компетентные люди</w:t>
            </w:r>
          </w:p>
          <w:p w14:paraId="696E8EE7" w14:textId="4A06C297" w:rsidR="002E1500" w:rsidRPr="00D91A88" w:rsidRDefault="002E1500" w:rsidP="002E1500">
            <w:pPr>
              <w:autoSpaceDE w:val="0"/>
              <w:autoSpaceDN w:val="0"/>
              <w:adjustRightInd w:val="0"/>
              <w:rPr>
                <w:rFonts w:eastAsiaTheme="minorHAnsi"/>
                <w:lang w:eastAsia="en-US"/>
              </w:rPr>
            </w:pPr>
            <w:r w:rsidRPr="00D91A88">
              <w:rPr>
                <w:rFonts w:eastAsiaTheme="minorHAnsi"/>
                <w:lang w:eastAsia="en-US"/>
              </w:rPr>
              <w:t xml:space="preserve">характеризуются сниженной потребностью заявлять о своей компетентности? Ведь </w:t>
            </w:r>
            <w:proofErr w:type="spellStart"/>
            <w:r w:rsidRPr="00D91A88">
              <w:rPr>
                <w:rFonts w:eastAsiaTheme="minorHAnsi"/>
                <w:lang w:eastAsia="en-US"/>
              </w:rPr>
              <w:t>самопродвижение</w:t>
            </w:r>
            <w:proofErr w:type="spellEnd"/>
          </w:p>
          <w:p w14:paraId="516D1BFE" w14:textId="77777777" w:rsidR="002E1500" w:rsidRPr="00D91A88" w:rsidRDefault="002E1500" w:rsidP="002E1500">
            <w:pPr>
              <w:autoSpaceDE w:val="0"/>
              <w:autoSpaceDN w:val="0"/>
              <w:adjustRightInd w:val="0"/>
              <w:rPr>
                <w:rFonts w:eastAsiaTheme="minorHAnsi"/>
                <w:lang w:eastAsia="en-US"/>
              </w:rPr>
            </w:pPr>
            <w:r w:rsidRPr="00D91A88">
              <w:rPr>
                <w:rFonts w:eastAsiaTheme="minorHAnsi"/>
                <w:lang w:eastAsia="en-US"/>
              </w:rPr>
              <w:t>нуждается в энергии, в том, чтобы его специально</w:t>
            </w:r>
          </w:p>
          <w:p w14:paraId="019796EB" w14:textId="50E17FE3" w:rsidR="002E1500" w:rsidRPr="00D91A88" w:rsidRDefault="002E1500" w:rsidP="002E1500">
            <w:pPr>
              <w:autoSpaceDE w:val="0"/>
              <w:autoSpaceDN w:val="0"/>
              <w:adjustRightInd w:val="0"/>
              <w:rPr>
                <w:rFonts w:eastAsiaTheme="minorHAnsi"/>
                <w:lang w:eastAsia="en-US"/>
              </w:rPr>
            </w:pPr>
            <w:r w:rsidRPr="00D91A88">
              <w:rPr>
                <w:rFonts w:eastAsiaTheme="minorHAnsi"/>
                <w:lang w:eastAsia="en-US"/>
              </w:rPr>
              <w:t xml:space="preserve">развивали и усиливали. Помимо энергетики, </w:t>
            </w:r>
            <w:proofErr w:type="spellStart"/>
            <w:r w:rsidRPr="00D91A88">
              <w:rPr>
                <w:rFonts w:eastAsiaTheme="minorHAnsi"/>
                <w:lang w:eastAsia="en-US"/>
              </w:rPr>
              <w:t>самопродвижение</w:t>
            </w:r>
            <w:proofErr w:type="spellEnd"/>
            <w:r w:rsidRPr="00D91A88">
              <w:rPr>
                <w:rFonts w:eastAsiaTheme="minorHAnsi"/>
                <w:lang w:eastAsia="en-US"/>
              </w:rPr>
              <w:t xml:space="preserve"> требует умения проявить свою компетентность и, следовательно, знать и помнить,</w:t>
            </w:r>
          </w:p>
          <w:p w14:paraId="2F857031" w14:textId="77777777" w:rsidR="002E1500" w:rsidRPr="00D91A88" w:rsidRDefault="002E1500" w:rsidP="002E1500">
            <w:pPr>
              <w:autoSpaceDE w:val="0"/>
              <w:autoSpaceDN w:val="0"/>
              <w:adjustRightInd w:val="0"/>
              <w:rPr>
                <w:rFonts w:eastAsiaTheme="minorHAnsi"/>
                <w:lang w:eastAsia="en-US"/>
              </w:rPr>
            </w:pPr>
            <w:r w:rsidRPr="00D91A88">
              <w:rPr>
                <w:rFonts w:eastAsiaTheme="minorHAnsi"/>
                <w:lang w:eastAsia="en-US"/>
              </w:rPr>
              <w:t>в чем эта компетентность заключается. Между</w:t>
            </w:r>
          </w:p>
          <w:p w14:paraId="2D2DD1D5" w14:textId="77777777" w:rsidR="002E1500" w:rsidRPr="00D91A88" w:rsidRDefault="002E1500" w:rsidP="002E1500">
            <w:pPr>
              <w:autoSpaceDE w:val="0"/>
              <w:autoSpaceDN w:val="0"/>
              <w:adjustRightInd w:val="0"/>
              <w:rPr>
                <w:rFonts w:eastAsiaTheme="minorHAnsi"/>
                <w:lang w:eastAsia="en-US"/>
              </w:rPr>
            </w:pPr>
            <w:r w:rsidRPr="00D91A88">
              <w:rPr>
                <w:rFonts w:eastAsiaTheme="minorHAnsi"/>
                <w:lang w:eastAsia="en-US"/>
              </w:rPr>
              <w:t>тем, как заметил Бернард Шоу, умный человек</w:t>
            </w:r>
          </w:p>
          <w:p w14:paraId="51D7A90A" w14:textId="77777777" w:rsidR="002E1500" w:rsidRPr="00D91A88" w:rsidRDefault="002E1500" w:rsidP="002E1500">
            <w:pPr>
              <w:autoSpaceDE w:val="0"/>
              <w:autoSpaceDN w:val="0"/>
              <w:adjustRightInd w:val="0"/>
              <w:rPr>
                <w:rFonts w:eastAsiaTheme="minorHAnsi"/>
                <w:lang w:eastAsia="en-US"/>
              </w:rPr>
            </w:pPr>
            <w:r w:rsidRPr="00D91A88">
              <w:rPr>
                <w:rFonts w:eastAsiaTheme="minorHAnsi"/>
                <w:lang w:eastAsia="en-US"/>
              </w:rPr>
              <w:t>не замечает своего ума, как человек, привыкший</w:t>
            </w:r>
          </w:p>
          <w:p w14:paraId="3D4A4C02" w14:textId="1D9CB93A" w:rsidR="000237CA" w:rsidRPr="00D91A88" w:rsidRDefault="002E1500" w:rsidP="002E1500">
            <w:pPr>
              <w:rPr>
                <w:b/>
                <w:bCs/>
                <w:color w:val="000000" w:themeColor="text1"/>
                <w:lang w:eastAsia="en-US"/>
              </w:rPr>
            </w:pPr>
            <w:r w:rsidRPr="00D91A88">
              <w:rPr>
                <w:rFonts w:eastAsiaTheme="minorHAnsi"/>
                <w:lang w:eastAsia="en-US"/>
              </w:rPr>
              <w:t>хорошо одеваться, не замечает своего костюма</w:t>
            </w:r>
            <w:r w:rsidR="001A03AC" w:rsidRPr="00D91A88">
              <w:rPr>
                <w:rFonts w:eastAsiaTheme="minorHAnsi"/>
                <w:lang w:eastAsia="en-US"/>
              </w:rPr>
              <w:t>. Обоснуйте мысль писателя</w:t>
            </w:r>
            <w:r w:rsidR="008F3E35" w:rsidRPr="00D91A88">
              <w:rPr>
                <w:rFonts w:eastAsiaTheme="minorHAnsi"/>
                <w:lang w:eastAsia="en-US"/>
              </w:rPr>
              <w:t xml:space="preserve"> применительно к специфике коммуникативной </w:t>
            </w:r>
            <w:r w:rsidR="008F3E35" w:rsidRPr="00D91A88">
              <w:rPr>
                <w:rFonts w:eastAsiaTheme="minorHAnsi"/>
                <w:lang w:eastAsia="en-US"/>
              </w:rPr>
              <w:lastRenderedPageBreak/>
              <w:t>компетенции социолога.</w:t>
            </w:r>
          </w:p>
        </w:tc>
      </w:tr>
      <w:tr w:rsidR="00F37579" w:rsidRPr="003C6598" w14:paraId="1B582FB5" w14:textId="77777777" w:rsidTr="002E1559">
        <w:trPr>
          <w:trHeight w:val="699"/>
        </w:trPr>
        <w:tc>
          <w:tcPr>
            <w:tcW w:w="2291" w:type="dxa"/>
            <w:vMerge w:val="restart"/>
            <w:tcBorders>
              <w:top w:val="single" w:sz="4" w:space="0" w:color="auto"/>
              <w:left w:val="single" w:sz="4" w:space="0" w:color="auto"/>
              <w:right w:val="single" w:sz="4" w:space="0" w:color="auto"/>
            </w:tcBorders>
          </w:tcPr>
          <w:p w14:paraId="000FCC68" w14:textId="77777777" w:rsidR="00F37579" w:rsidRPr="00687F54" w:rsidRDefault="00F37579" w:rsidP="00687F54">
            <w:pPr>
              <w:rPr>
                <w:b/>
                <w:bCs/>
                <w:color w:val="000000" w:themeColor="text1"/>
                <w:lang w:eastAsia="en-US"/>
              </w:rPr>
            </w:pPr>
            <w:r w:rsidRPr="00687F54">
              <w:rPr>
                <w:b/>
                <w:color w:val="000000" w:themeColor="text1"/>
                <w:lang w:eastAsia="en-US"/>
              </w:rPr>
              <w:lastRenderedPageBreak/>
              <w:t>ПКП-1</w:t>
            </w:r>
          </w:p>
          <w:p w14:paraId="41E06799" w14:textId="77777777" w:rsidR="00F37579" w:rsidRDefault="00F37579" w:rsidP="00F37579">
            <w:pPr>
              <w:rPr>
                <w:color w:val="000000"/>
                <w:lang w:eastAsia="en-US"/>
              </w:rPr>
            </w:pPr>
            <w:r>
              <w:rPr>
                <w:color w:val="000000"/>
                <w:lang w:eastAsia="en-US"/>
              </w:rPr>
              <w:t xml:space="preserve">Способность согласовывать проектную документацию, регламентирующую взаимодействие заказчика и исполнителя, по сбору социологических данных в сфере экономики и финансов </w:t>
            </w:r>
          </w:p>
          <w:p w14:paraId="013D5472" w14:textId="627365A8" w:rsidR="00F37579" w:rsidRPr="00687F54" w:rsidRDefault="00F37579" w:rsidP="00687F54">
            <w:pPr>
              <w:rPr>
                <w:b/>
                <w:bCs/>
                <w:color w:val="000000" w:themeColor="text1"/>
                <w:lang w:eastAsia="en-US"/>
              </w:rPr>
            </w:pPr>
          </w:p>
        </w:tc>
        <w:tc>
          <w:tcPr>
            <w:tcW w:w="2551" w:type="dxa"/>
            <w:tcBorders>
              <w:top w:val="single" w:sz="4" w:space="0" w:color="auto"/>
              <w:left w:val="single" w:sz="4" w:space="0" w:color="auto"/>
              <w:bottom w:val="single" w:sz="4" w:space="0" w:color="auto"/>
              <w:right w:val="single" w:sz="4" w:space="0" w:color="auto"/>
            </w:tcBorders>
          </w:tcPr>
          <w:p w14:paraId="18A942B4" w14:textId="77777777" w:rsidR="00F37579" w:rsidRDefault="00F37579" w:rsidP="00F37579">
            <w:pPr>
              <w:numPr>
                <w:ilvl w:val="0"/>
                <w:numId w:val="42"/>
              </w:numPr>
              <w:tabs>
                <w:tab w:val="left" w:pos="313"/>
                <w:tab w:val="left" w:pos="743"/>
              </w:tabs>
              <w:autoSpaceDE w:val="0"/>
              <w:autoSpaceDN w:val="0"/>
              <w:adjustRightInd w:val="0"/>
              <w:ind w:left="0" w:firstLine="357"/>
              <w:contextualSpacing/>
              <w:jc w:val="both"/>
              <w:rPr>
                <w:lang w:eastAsia="en-US"/>
              </w:rPr>
            </w:pPr>
            <w:r>
              <w:rPr>
                <w:lang w:eastAsia="en-US"/>
              </w:rPr>
              <w:t xml:space="preserve">Демонстрирует коммуникационные приёмы работы с заказчиком финансово-экономического профиля. </w:t>
            </w:r>
          </w:p>
          <w:p w14:paraId="28DD5B81" w14:textId="77777777" w:rsidR="00F37579" w:rsidRPr="003C6598" w:rsidRDefault="00F37579" w:rsidP="00687F54">
            <w:pPr>
              <w:rPr>
                <w:color w:val="000000" w:themeColor="text1"/>
                <w:lang w:eastAsia="en-US"/>
              </w:rPr>
            </w:pPr>
          </w:p>
        </w:tc>
        <w:tc>
          <w:tcPr>
            <w:tcW w:w="2543" w:type="dxa"/>
            <w:tcBorders>
              <w:top w:val="single" w:sz="4" w:space="0" w:color="auto"/>
              <w:left w:val="single" w:sz="4" w:space="0" w:color="auto"/>
              <w:right w:val="single" w:sz="4" w:space="0" w:color="auto"/>
            </w:tcBorders>
          </w:tcPr>
          <w:p w14:paraId="39F84555" w14:textId="582C57DE" w:rsidR="007813FD" w:rsidRPr="00213099" w:rsidRDefault="007813FD" w:rsidP="007813FD">
            <w:pPr>
              <w:autoSpaceDE w:val="0"/>
              <w:autoSpaceDN w:val="0"/>
              <w:adjustRightInd w:val="0"/>
              <w:jc w:val="both"/>
              <w:rPr>
                <w:rFonts w:eastAsia="TimesNewRomanPSMT"/>
              </w:rPr>
            </w:pPr>
            <w:r w:rsidRPr="002C28E2">
              <w:rPr>
                <w:rFonts w:eastAsia="Arial Unicode MS"/>
                <w:b/>
                <w:color w:val="000000" w:themeColor="text1"/>
              </w:rPr>
              <w:t>Знать:</w:t>
            </w:r>
            <w:r>
              <w:rPr>
                <w:b/>
                <w:color w:val="000000" w:themeColor="text1"/>
              </w:rPr>
              <w:t> </w:t>
            </w:r>
            <w:r>
              <w:t>теоретические основы деловых коммуникаций, механизмы межличностного и внутригруппового регулирования конфликтных ситуаций финансового-экономической области профессиональной деятельности</w:t>
            </w:r>
          </w:p>
          <w:p w14:paraId="04889D15" w14:textId="3528CD85" w:rsidR="007813FD" w:rsidRPr="00170AF0" w:rsidRDefault="007813FD" w:rsidP="007813FD">
            <w:pPr>
              <w:autoSpaceDE w:val="0"/>
              <w:autoSpaceDN w:val="0"/>
              <w:adjustRightInd w:val="0"/>
              <w:jc w:val="both"/>
              <w:rPr>
                <w:rFonts w:eastAsia="TimesNewRomanPSMT"/>
                <w:bCs/>
              </w:rPr>
            </w:pPr>
            <w:r w:rsidRPr="002C28E2">
              <w:rPr>
                <w:rFonts w:eastAsia="TimesNewRomanPSMT"/>
                <w:b/>
                <w:color w:val="000000" w:themeColor="text1"/>
              </w:rPr>
              <w:t>Уметь:</w:t>
            </w:r>
            <w:r>
              <w:rPr>
                <w:rFonts w:eastAsia="TimesNewRomanPSMT"/>
                <w:b/>
                <w:color w:val="000000" w:themeColor="text1"/>
              </w:rPr>
              <w:t> </w:t>
            </w:r>
            <w:r>
              <w:rPr>
                <w:rFonts w:eastAsia="TimesNewRomanPSMT"/>
                <w:bCs/>
              </w:rPr>
              <w:t>применять основные социально-психологические законы деловых коммуникаций и использовать этические правила и этикетные приемы коммуникативной культуры</w:t>
            </w:r>
          </w:p>
          <w:p w14:paraId="23F402A6" w14:textId="77777777" w:rsidR="00F37579" w:rsidRDefault="00F37579" w:rsidP="00687F54">
            <w:pPr>
              <w:tabs>
                <w:tab w:val="left" w:pos="313"/>
                <w:tab w:val="left" w:pos="743"/>
              </w:tabs>
              <w:autoSpaceDE w:val="0"/>
              <w:autoSpaceDN w:val="0"/>
              <w:adjustRightInd w:val="0"/>
              <w:ind w:left="357"/>
              <w:contextualSpacing/>
              <w:jc w:val="both"/>
              <w:rPr>
                <w:lang w:eastAsia="en-US"/>
              </w:rPr>
            </w:pPr>
          </w:p>
          <w:p w14:paraId="4F0C1F48" w14:textId="1F9AFC58" w:rsidR="00F37579" w:rsidRPr="003C6598" w:rsidRDefault="00F37579" w:rsidP="00687F54">
            <w:pPr>
              <w:jc w:val="both"/>
              <w:rPr>
                <w:rStyle w:val="FontStyle12"/>
                <w:rFonts w:eastAsia="Calibri"/>
                <w:color w:val="000000" w:themeColor="text1"/>
                <w:lang w:eastAsia="en-US"/>
              </w:rPr>
            </w:pPr>
          </w:p>
        </w:tc>
        <w:tc>
          <w:tcPr>
            <w:tcW w:w="2538" w:type="dxa"/>
            <w:tcBorders>
              <w:top w:val="single" w:sz="4" w:space="0" w:color="auto"/>
              <w:left w:val="single" w:sz="4" w:space="0" w:color="auto"/>
              <w:right w:val="single" w:sz="4" w:space="0" w:color="auto"/>
            </w:tcBorders>
          </w:tcPr>
          <w:p w14:paraId="5289753B" w14:textId="027ADE40" w:rsidR="00F37579" w:rsidRPr="00A826B7" w:rsidRDefault="00F37579" w:rsidP="00F37579">
            <w:pPr>
              <w:jc w:val="both"/>
              <w:rPr>
                <w:b/>
                <w:bCs/>
                <w:color w:val="000000" w:themeColor="text1"/>
                <w:lang w:eastAsia="en-US"/>
              </w:rPr>
            </w:pPr>
            <w:r w:rsidRPr="00A826B7">
              <w:rPr>
                <w:b/>
                <w:bCs/>
                <w:color w:val="000000" w:themeColor="text1"/>
                <w:lang w:eastAsia="en-US"/>
              </w:rPr>
              <w:t>Задание</w:t>
            </w:r>
            <w:r w:rsidR="00A826B7">
              <w:rPr>
                <w:b/>
                <w:bCs/>
                <w:color w:val="000000" w:themeColor="text1"/>
                <w:lang w:eastAsia="en-US"/>
              </w:rPr>
              <w:t>:</w:t>
            </w:r>
          </w:p>
          <w:p w14:paraId="1F18F413" w14:textId="26008472" w:rsidR="00F37579" w:rsidRPr="006E0097" w:rsidRDefault="00A03F87" w:rsidP="00687F54">
            <w:pPr>
              <w:jc w:val="both"/>
              <w:rPr>
                <w:color w:val="000000" w:themeColor="text1"/>
                <w:lang w:eastAsia="en-US"/>
              </w:rPr>
            </w:pPr>
            <w:r>
              <w:rPr>
                <w:color w:val="000000" w:themeColor="text1"/>
                <w:lang w:eastAsia="en-US"/>
              </w:rPr>
              <w:t xml:space="preserve">Почему, как Вы считаете, умение говорить является базовой способностью </w:t>
            </w:r>
            <w:r w:rsidR="00705F9E">
              <w:rPr>
                <w:color w:val="000000" w:themeColor="text1"/>
                <w:lang w:eastAsia="en-US"/>
              </w:rPr>
              <w:t xml:space="preserve">создания благонадежных отношений с заказчиком любого профиля? Согласно легенде, величайший древнегреческий оратор Демосфен от рождения обладал дефектом речи, он шепелявил. </w:t>
            </w:r>
            <w:r w:rsidR="00250AF4">
              <w:rPr>
                <w:color w:val="000000" w:themeColor="text1"/>
                <w:lang w:eastAsia="en-US"/>
              </w:rPr>
              <w:t>Чтобы избавиться от этого недостатка, он по утрам стал ходить на берег моря и там произносил свои речи в одиночестве, наполнив рот морской галькой. В результате ему удалось полностью избавиться от своего недостатка и стать лучшим оратором Афинского государства.</w:t>
            </w:r>
            <w:r w:rsidR="00A3373B">
              <w:rPr>
                <w:color w:val="000000" w:themeColor="text1"/>
                <w:lang w:eastAsia="en-US"/>
              </w:rPr>
              <w:t xml:space="preserve"> Как</w:t>
            </w:r>
            <w:r w:rsidR="00342D3F">
              <w:rPr>
                <w:color w:val="000000" w:themeColor="text1"/>
                <w:lang w:eastAsia="en-US"/>
              </w:rPr>
              <w:t>ие</w:t>
            </w:r>
            <w:r w:rsidR="00A3373B">
              <w:rPr>
                <w:color w:val="000000" w:themeColor="text1"/>
                <w:lang w:eastAsia="en-US"/>
              </w:rPr>
              <w:t xml:space="preserve"> по Вашему мнению в этом примере великого </w:t>
            </w:r>
            <w:r w:rsidR="006E0097">
              <w:rPr>
                <w:color w:val="000000" w:themeColor="text1"/>
                <w:lang w:eastAsia="en-US"/>
              </w:rPr>
              <w:t>оратора</w:t>
            </w:r>
            <w:r w:rsidR="00A3373B">
              <w:rPr>
                <w:color w:val="000000" w:themeColor="text1"/>
                <w:lang w:eastAsia="en-US"/>
              </w:rPr>
              <w:t xml:space="preserve"> демонстриру</w:t>
            </w:r>
            <w:r w:rsidR="00342D3F">
              <w:rPr>
                <w:color w:val="000000" w:themeColor="text1"/>
                <w:lang w:eastAsia="en-US"/>
              </w:rPr>
              <w:t>ю</w:t>
            </w:r>
            <w:r w:rsidR="00A3373B">
              <w:rPr>
                <w:color w:val="000000" w:themeColor="text1"/>
                <w:lang w:eastAsia="en-US"/>
              </w:rPr>
              <w:t xml:space="preserve">тся </w:t>
            </w:r>
            <w:r w:rsidR="00342D3F">
              <w:rPr>
                <w:color w:val="000000" w:themeColor="text1"/>
                <w:lang w:eastAsia="en-US"/>
              </w:rPr>
              <w:t>приемы</w:t>
            </w:r>
            <w:r w:rsidR="006E0097">
              <w:rPr>
                <w:color w:val="000000" w:themeColor="text1"/>
                <w:lang w:eastAsia="en-US"/>
              </w:rPr>
              <w:t>, позволивш</w:t>
            </w:r>
            <w:r w:rsidR="00342D3F">
              <w:rPr>
                <w:color w:val="000000" w:themeColor="text1"/>
                <w:lang w:eastAsia="en-US"/>
              </w:rPr>
              <w:t>и</w:t>
            </w:r>
            <w:r w:rsidR="006E0097">
              <w:rPr>
                <w:color w:val="000000" w:themeColor="text1"/>
                <w:lang w:eastAsia="en-US"/>
              </w:rPr>
              <w:t xml:space="preserve">е ему добиться высочайших успехов </w:t>
            </w:r>
            <w:r w:rsidR="00EF318C">
              <w:rPr>
                <w:color w:val="000000" w:themeColor="text1"/>
                <w:lang w:eastAsia="en-US"/>
              </w:rPr>
              <w:t>в</w:t>
            </w:r>
            <w:r w:rsidR="006E0097">
              <w:rPr>
                <w:color w:val="000000" w:themeColor="text1"/>
                <w:lang w:eastAsia="en-US"/>
              </w:rPr>
              <w:t xml:space="preserve"> свое</w:t>
            </w:r>
            <w:r w:rsidR="00EF318C">
              <w:rPr>
                <w:color w:val="000000" w:themeColor="text1"/>
                <w:lang w:eastAsia="en-US"/>
              </w:rPr>
              <w:t>й</w:t>
            </w:r>
            <w:r w:rsidR="006E0097">
              <w:rPr>
                <w:color w:val="000000" w:themeColor="text1"/>
                <w:lang w:eastAsia="en-US"/>
              </w:rPr>
              <w:t xml:space="preserve"> </w:t>
            </w:r>
            <w:r w:rsidR="00EF318C">
              <w:rPr>
                <w:color w:val="000000" w:themeColor="text1"/>
                <w:lang w:eastAsia="en-US"/>
              </w:rPr>
              <w:t>области</w:t>
            </w:r>
            <w:r w:rsidR="00A3373B">
              <w:rPr>
                <w:color w:val="000000" w:themeColor="text1"/>
                <w:lang w:eastAsia="en-US"/>
              </w:rPr>
              <w:t xml:space="preserve"> и почему?</w:t>
            </w:r>
          </w:p>
        </w:tc>
      </w:tr>
      <w:tr w:rsidR="00F37579" w:rsidRPr="003C6598" w14:paraId="6001622C" w14:textId="77777777" w:rsidTr="00A669A0">
        <w:trPr>
          <w:trHeight w:val="2347"/>
        </w:trPr>
        <w:tc>
          <w:tcPr>
            <w:tcW w:w="2291" w:type="dxa"/>
            <w:vMerge/>
            <w:tcBorders>
              <w:left w:val="single" w:sz="4" w:space="0" w:color="auto"/>
              <w:bottom w:val="single" w:sz="4" w:space="0" w:color="auto"/>
              <w:right w:val="single" w:sz="4" w:space="0" w:color="auto"/>
            </w:tcBorders>
          </w:tcPr>
          <w:p w14:paraId="25E633C1" w14:textId="77777777" w:rsidR="00F37579" w:rsidRPr="00687F54" w:rsidRDefault="00F37579" w:rsidP="00687F54">
            <w:pPr>
              <w:rPr>
                <w:b/>
                <w:color w:val="000000" w:themeColor="text1"/>
                <w:lang w:eastAsia="en-US"/>
              </w:rPr>
            </w:pPr>
          </w:p>
        </w:tc>
        <w:tc>
          <w:tcPr>
            <w:tcW w:w="2551" w:type="dxa"/>
            <w:tcBorders>
              <w:top w:val="single" w:sz="4" w:space="0" w:color="auto"/>
              <w:left w:val="single" w:sz="4" w:space="0" w:color="auto"/>
              <w:bottom w:val="single" w:sz="4" w:space="0" w:color="auto"/>
              <w:right w:val="single" w:sz="4" w:space="0" w:color="auto"/>
            </w:tcBorders>
          </w:tcPr>
          <w:p w14:paraId="0B5C4922" w14:textId="302DF62C" w:rsidR="00F37579" w:rsidRPr="003C6598" w:rsidRDefault="00F37579" w:rsidP="00687F54">
            <w:pPr>
              <w:rPr>
                <w:color w:val="000000" w:themeColor="text1"/>
                <w:lang w:eastAsia="en-US"/>
              </w:rPr>
            </w:pPr>
            <w:r>
              <w:rPr>
                <w:lang w:eastAsia="en-US"/>
              </w:rPr>
              <w:t xml:space="preserve">2.Формирует техническое задание оформляет коммерческое предложение по сбору социологических данных в сфере </w:t>
            </w:r>
            <w:r>
              <w:rPr>
                <w:lang w:eastAsia="en-US"/>
              </w:rPr>
              <w:lastRenderedPageBreak/>
              <w:t>экономики и финансов.</w:t>
            </w:r>
          </w:p>
        </w:tc>
        <w:tc>
          <w:tcPr>
            <w:tcW w:w="2543" w:type="dxa"/>
            <w:tcBorders>
              <w:left w:val="single" w:sz="4" w:space="0" w:color="auto"/>
              <w:right w:val="single" w:sz="4" w:space="0" w:color="auto"/>
            </w:tcBorders>
          </w:tcPr>
          <w:p w14:paraId="1922313B" w14:textId="77777777" w:rsidR="001A641D" w:rsidRPr="00ED21F2" w:rsidRDefault="001A641D" w:rsidP="001A641D">
            <w:pPr>
              <w:autoSpaceDE w:val="0"/>
              <w:autoSpaceDN w:val="0"/>
              <w:adjustRightInd w:val="0"/>
              <w:jc w:val="both"/>
              <w:rPr>
                <w:rFonts w:eastAsia="TimesNewRomanPSMT"/>
              </w:rPr>
            </w:pPr>
            <w:r w:rsidRPr="002C28E2">
              <w:rPr>
                <w:rFonts w:eastAsia="Arial Unicode MS"/>
                <w:b/>
                <w:color w:val="000000" w:themeColor="text1"/>
              </w:rPr>
              <w:lastRenderedPageBreak/>
              <w:t>Знать:</w:t>
            </w:r>
            <w:r>
              <w:rPr>
                <w:color w:val="FF0000"/>
              </w:rPr>
              <w:t xml:space="preserve"> </w:t>
            </w:r>
            <w:r w:rsidRPr="00ED21F2">
              <w:t>основные</w:t>
            </w:r>
            <w:r>
              <w:rPr>
                <w:color w:val="FF0000"/>
              </w:rPr>
              <w:t xml:space="preserve"> </w:t>
            </w:r>
            <w:r>
              <w:t xml:space="preserve">принципы формирования технического задания и правила оформления коммерческого предложения по сбору социологических </w:t>
            </w:r>
            <w:r>
              <w:lastRenderedPageBreak/>
              <w:t>данных в сфере экономики и финансов</w:t>
            </w:r>
          </w:p>
          <w:p w14:paraId="6E6E64E8" w14:textId="4FC75822" w:rsidR="00F37579" w:rsidRDefault="001A641D" w:rsidP="001A641D">
            <w:pPr>
              <w:tabs>
                <w:tab w:val="left" w:pos="313"/>
                <w:tab w:val="left" w:pos="743"/>
              </w:tabs>
              <w:autoSpaceDE w:val="0"/>
              <w:autoSpaceDN w:val="0"/>
              <w:adjustRightInd w:val="0"/>
              <w:contextualSpacing/>
              <w:jc w:val="both"/>
              <w:rPr>
                <w:lang w:eastAsia="en-US"/>
              </w:rPr>
            </w:pPr>
            <w:r w:rsidRPr="002C28E2">
              <w:rPr>
                <w:rFonts w:eastAsia="TimesNewRomanPSMT"/>
                <w:b/>
                <w:color w:val="000000" w:themeColor="text1"/>
              </w:rPr>
              <w:t>Уметь:</w:t>
            </w:r>
            <w:r>
              <w:rPr>
                <w:rFonts w:eastAsia="TimesNewRomanPSMT"/>
                <w:b/>
                <w:color w:val="FF0000"/>
              </w:rPr>
              <w:t xml:space="preserve"> </w:t>
            </w:r>
            <w:r>
              <w:rPr>
                <w:rFonts w:eastAsia="TimesNewRomanPSMT"/>
                <w:bCs/>
              </w:rPr>
              <w:t xml:space="preserve">грамотно составлять техническое задание, а также корректировать его в соответствии с нормами и правилами, регламентирующими отношения между заказчиком и исполнителем, эффективно оформлять коммерческое предложение с учетом оценки ожидаемых результатов </w:t>
            </w:r>
          </w:p>
        </w:tc>
        <w:tc>
          <w:tcPr>
            <w:tcW w:w="2538" w:type="dxa"/>
            <w:tcBorders>
              <w:left w:val="single" w:sz="4" w:space="0" w:color="auto"/>
              <w:right w:val="single" w:sz="4" w:space="0" w:color="auto"/>
            </w:tcBorders>
          </w:tcPr>
          <w:p w14:paraId="017FD5B9" w14:textId="2D8CF6EE" w:rsidR="00F37579" w:rsidRPr="001A641D" w:rsidRDefault="00F37579" w:rsidP="00F37579">
            <w:pPr>
              <w:jc w:val="both"/>
              <w:rPr>
                <w:b/>
                <w:bCs/>
                <w:color w:val="000000" w:themeColor="text1"/>
                <w:lang w:eastAsia="en-US"/>
              </w:rPr>
            </w:pPr>
            <w:r w:rsidRPr="001A641D">
              <w:rPr>
                <w:b/>
                <w:bCs/>
                <w:color w:val="000000" w:themeColor="text1"/>
                <w:lang w:eastAsia="en-US"/>
              </w:rPr>
              <w:lastRenderedPageBreak/>
              <w:t>Задание</w:t>
            </w:r>
            <w:r w:rsidR="001A641D" w:rsidRPr="001A641D">
              <w:rPr>
                <w:b/>
                <w:bCs/>
                <w:color w:val="000000" w:themeColor="text1"/>
                <w:lang w:eastAsia="en-US"/>
              </w:rPr>
              <w:t>:</w:t>
            </w:r>
          </w:p>
          <w:p w14:paraId="1C220408" w14:textId="5FD1460D" w:rsidR="00F37579" w:rsidRPr="0025170E" w:rsidRDefault="0025170E" w:rsidP="00687F54">
            <w:pPr>
              <w:jc w:val="both"/>
              <w:rPr>
                <w:color w:val="000000" w:themeColor="text1"/>
                <w:lang w:eastAsia="en-US"/>
              </w:rPr>
            </w:pPr>
            <w:r w:rsidRPr="0025170E">
              <w:rPr>
                <w:color w:val="000000" w:themeColor="text1"/>
                <w:lang w:eastAsia="en-US"/>
              </w:rPr>
              <w:t xml:space="preserve">В чем принципиальное отличие </w:t>
            </w:r>
            <w:r w:rsidR="004D1533">
              <w:rPr>
                <w:color w:val="000000" w:themeColor="text1"/>
                <w:lang w:eastAsia="en-US"/>
              </w:rPr>
              <w:t xml:space="preserve">между </w:t>
            </w:r>
            <w:r w:rsidRPr="0025170E">
              <w:rPr>
                <w:color w:val="000000" w:themeColor="text1"/>
                <w:lang w:eastAsia="en-US"/>
              </w:rPr>
              <w:t>«холодны</w:t>
            </w:r>
            <w:r w:rsidR="004D1533">
              <w:rPr>
                <w:color w:val="000000" w:themeColor="text1"/>
                <w:lang w:eastAsia="en-US"/>
              </w:rPr>
              <w:t>ми</w:t>
            </w:r>
            <w:r w:rsidRPr="0025170E">
              <w:rPr>
                <w:color w:val="000000" w:themeColor="text1"/>
                <w:lang w:eastAsia="en-US"/>
              </w:rPr>
              <w:t>», «теплы</w:t>
            </w:r>
            <w:r w:rsidR="004D1533">
              <w:rPr>
                <w:color w:val="000000" w:themeColor="text1"/>
                <w:lang w:eastAsia="en-US"/>
              </w:rPr>
              <w:t>ми</w:t>
            </w:r>
            <w:r w:rsidRPr="0025170E">
              <w:rPr>
                <w:color w:val="000000" w:themeColor="text1"/>
                <w:lang w:eastAsia="en-US"/>
              </w:rPr>
              <w:t>» и «горячи</w:t>
            </w:r>
            <w:r w:rsidR="004D1533">
              <w:rPr>
                <w:color w:val="000000" w:themeColor="text1"/>
                <w:lang w:eastAsia="en-US"/>
              </w:rPr>
              <w:t>ми</w:t>
            </w:r>
            <w:r w:rsidRPr="0025170E">
              <w:rPr>
                <w:color w:val="000000" w:themeColor="text1"/>
                <w:lang w:eastAsia="en-US"/>
              </w:rPr>
              <w:t>» коммерчески</w:t>
            </w:r>
            <w:r w:rsidR="004D1533">
              <w:rPr>
                <w:color w:val="000000" w:themeColor="text1"/>
                <w:lang w:eastAsia="en-US"/>
              </w:rPr>
              <w:t>ми</w:t>
            </w:r>
            <w:r w:rsidRPr="0025170E">
              <w:rPr>
                <w:color w:val="000000" w:themeColor="text1"/>
                <w:lang w:eastAsia="en-US"/>
              </w:rPr>
              <w:t xml:space="preserve"> предложени</w:t>
            </w:r>
            <w:r w:rsidR="004D1533">
              <w:rPr>
                <w:color w:val="000000" w:themeColor="text1"/>
                <w:lang w:eastAsia="en-US"/>
              </w:rPr>
              <w:t>ями</w:t>
            </w:r>
            <w:r w:rsidRPr="0025170E">
              <w:rPr>
                <w:color w:val="000000" w:themeColor="text1"/>
                <w:lang w:eastAsia="en-US"/>
              </w:rPr>
              <w:t xml:space="preserve">? В </w:t>
            </w:r>
            <w:r w:rsidRPr="0025170E">
              <w:rPr>
                <w:color w:val="000000" w:themeColor="text1"/>
                <w:lang w:eastAsia="en-US"/>
              </w:rPr>
              <w:lastRenderedPageBreak/>
              <w:t>каких случаях применяются каждые из них? Обоснуйте свой ответ.</w:t>
            </w:r>
          </w:p>
        </w:tc>
      </w:tr>
    </w:tbl>
    <w:p w14:paraId="1112F9EF" w14:textId="77777777" w:rsidR="004F13ED" w:rsidRPr="003C6598" w:rsidRDefault="004F13ED" w:rsidP="004F13ED">
      <w:pPr>
        <w:tabs>
          <w:tab w:val="left" w:pos="142"/>
        </w:tabs>
        <w:jc w:val="center"/>
        <w:rPr>
          <w:b/>
          <w:color w:val="000000" w:themeColor="text1"/>
          <w:sz w:val="28"/>
          <w:szCs w:val="28"/>
        </w:rPr>
      </w:pPr>
    </w:p>
    <w:p w14:paraId="200B133A" w14:textId="77777777" w:rsidR="00950487" w:rsidRPr="003C6598" w:rsidRDefault="00950487" w:rsidP="00950487">
      <w:pPr>
        <w:pStyle w:val="ab"/>
        <w:spacing w:before="0" w:beforeAutospacing="0" w:after="0" w:afterAutospacing="0"/>
        <w:ind w:firstLine="709"/>
        <w:jc w:val="center"/>
        <w:rPr>
          <w:b/>
          <w:color w:val="000000" w:themeColor="text1"/>
          <w:sz w:val="28"/>
          <w:szCs w:val="28"/>
        </w:rPr>
      </w:pPr>
      <w:r w:rsidRPr="003C6598">
        <w:rPr>
          <w:b/>
          <w:color w:val="000000" w:themeColor="text1"/>
          <w:sz w:val="28"/>
          <w:szCs w:val="28"/>
        </w:rPr>
        <w:t>Перечень в</w:t>
      </w:r>
      <w:r w:rsidR="00CF76B2" w:rsidRPr="003C6598">
        <w:rPr>
          <w:b/>
          <w:color w:val="000000" w:themeColor="text1"/>
          <w:sz w:val="28"/>
          <w:szCs w:val="28"/>
        </w:rPr>
        <w:t>опросов для подготовки к зачет</w:t>
      </w:r>
      <w:r w:rsidRPr="003C6598">
        <w:rPr>
          <w:b/>
          <w:color w:val="000000" w:themeColor="text1"/>
          <w:sz w:val="28"/>
          <w:szCs w:val="28"/>
        </w:rPr>
        <w:t>у</w:t>
      </w:r>
    </w:p>
    <w:p w14:paraId="346FF0E0" w14:textId="1053FDB1" w:rsidR="0015001C" w:rsidRPr="000F3674" w:rsidRDefault="0015001C" w:rsidP="003467DA">
      <w:pPr>
        <w:pStyle w:val="a8"/>
        <w:numPr>
          <w:ilvl w:val="0"/>
          <w:numId w:val="18"/>
        </w:numPr>
        <w:tabs>
          <w:tab w:val="left" w:pos="0"/>
        </w:tabs>
        <w:jc w:val="both"/>
        <w:rPr>
          <w:color w:val="000000" w:themeColor="text1"/>
          <w:sz w:val="28"/>
          <w:szCs w:val="28"/>
        </w:rPr>
      </w:pPr>
      <w:r w:rsidRPr="000F3674">
        <w:rPr>
          <w:rFonts w:eastAsia="HiddenHorzOCR"/>
          <w:bCs/>
          <w:color w:val="000000" w:themeColor="text1"/>
          <w:sz w:val="28"/>
          <w:szCs w:val="28"/>
        </w:rPr>
        <w:t>Культура управления: понятие, характеристика, задачи, свойства и функции;</w:t>
      </w:r>
      <w:r w:rsidRPr="000F3674">
        <w:rPr>
          <w:color w:val="000000" w:themeColor="text1"/>
          <w:sz w:val="28"/>
          <w:szCs w:val="28"/>
        </w:rPr>
        <w:t xml:space="preserve"> </w:t>
      </w:r>
    </w:p>
    <w:p w14:paraId="02EB09C3" w14:textId="0DE23C8F" w:rsidR="003F31D4" w:rsidRPr="003F31D4" w:rsidRDefault="003F31D4" w:rsidP="003467DA">
      <w:pPr>
        <w:pStyle w:val="a8"/>
        <w:numPr>
          <w:ilvl w:val="0"/>
          <w:numId w:val="18"/>
        </w:numPr>
        <w:tabs>
          <w:tab w:val="left" w:pos="0"/>
        </w:tabs>
        <w:jc w:val="both"/>
        <w:rPr>
          <w:color w:val="000000" w:themeColor="text1"/>
          <w:sz w:val="28"/>
          <w:szCs w:val="28"/>
        </w:rPr>
      </w:pPr>
      <w:r w:rsidRPr="003F31D4">
        <w:rPr>
          <w:rFonts w:eastAsia="HiddenHorzOCR"/>
          <w:bCs/>
          <w:color w:val="000000" w:themeColor="text1"/>
          <w:sz w:val="28"/>
          <w:szCs w:val="28"/>
        </w:rPr>
        <w:t>Виды организационной культуры. Структуры организации и их классификация;</w:t>
      </w:r>
      <w:r w:rsidRPr="003F31D4">
        <w:rPr>
          <w:color w:val="000000" w:themeColor="text1"/>
          <w:sz w:val="28"/>
          <w:szCs w:val="28"/>
        </w:rPr>
        <w:t xml:space="preserve"> </w:t>
      </w:r>
    </w:p>
    <w:p w14:paraId="59903413" w14:textId="1EC7B4FA" w:rsidR="00854469" w:rsidRPr="00DE52D6" w:rsidRDefault="00DE52D6" w:rsidP="003467DA">
      <w:pPr>
        <w:pStyle w:val="a8"/>
        <w:numPr>
          <w:ilvl w:val="0"/>
          <w:numId w:val="18"/>
        </w:numPr>
        <w:tabs>
          <w:tab w:val="left" w:pos="0"/>
        </w:tabs>
        <w:jc w:val="both"/>
        <w:rPr>
          <w:color w:val="000000" w:themeColor="text1"/>
          <w:sz w:val="28"/>
          <w:szCs w:val="28"/>
        </w:rPr>
      </w:pPr>
      <w:r w:rsidRPr="00DE52D6">
        <w:rPr>
          <w:rFonts w:eastAsia="HiddenHorzOCR"/>
          <w:bCs/>
          <w:color w:val="000000" w:themeColor="text1"/>
          <w:sz w:val="28"/>
          <w:szCs w:val="28"/>
        </w:rPr>
        <w:t>Структура и типология коммуникации в культуре управления. Основные понятия теории деловых коммуникаций</w:t>
      </w:r>
      <w:r w:rsidRPr="00DE52D6">
        <w:rPr>
          <w:color w:val="000000" w:themeColor="text1"/>
          <w:sz w:val="28"/>
          <w:szCs w:val="28"/>
        </w:rPr>
        <w:t>;</w:t>
      </w:r>
    </w:p>
    <w:p w14:paraId="0C2AB384" w14:textId="595A54F4" w:rsidR="00854469" w:rsidRPr="00AA59BE" w:rsidRDefault="00AA59BE" w:rsidP="003467DA">
      <w:pPr>
        <w:pStyle w:val="a8"/>
        <w:numPr>
          <w:ilvl w:val="0"/>
          <w:numId w:val="18"/>
        </w:numPr>
        <w:tabs>
          <w:tab w:val="left" w:pos="0"/>
        </w:tabs>
        <w:jc w:val="both"/>
        <w:rPr>
          <w:color w:val="000000" w:themeColor="text1"/>
          <w:sz w:val="28"/>
          <w:szCs w:val="28"/>
        </w:rPr>
      </w:pPr>
      <w:r w:rsidRPr="00AA59BE">
        <w:rPr>
          <w:rFonts w:eastAsia="HiddenHorzOCR"/>
          <w:bCs/>
          <w:color w:val="000000" w:themeColor="text1"/>
          <w:sz w:val="28"/>
          <w:szCs w:val="28"/>
        </w:rPr>
        <w:t>Управление как свойство высокоорганизованных систем. Основные принципы и стили управления</w:t>
      </w:r>
      <w:r w:rsidR="00854469" w:rsidRPr="00AA59BE">
        <w:rPr>
          <w:color w:val="000000" w:themeColor="text1"/>
          <w:sz w:val="28"/>
          <w:szCs w:val="28"/>
        </w:rPr>
        <w:t xml:space="preserve">. </w:t>
      </w:r>
    </w:p>
    <w:p w14:paraId="2206320E" w14:textId="77777777" w:rsidR="000723FF" w:rsidRPr="000723FF" w:rsidRDefault="000723FF" w:rsidP="003467DA">
      <w:pPr>
        <w:pStyle w:val="a8"/>
        <w:numPr>
          <w:ilvl w:val="0"/>
          <w:numId w:val="18"/>
        </w:numPr>
        <w:tabs>
          <w:tab w:val="left" w:pos="0"/>
        </w:tabs>
        <w:jc w:val="both"/>
        <w:rPr>
          <w:color w:val="000000" w:themeColor="text1"/>
          <w:sz w:val="28"/>
          <w:szCs w:val="28"/>
        </w:rPr>
      </w:pPr>
      <w:r w:rsidRPr="000723FF">
        <w:rPr>
          <w:rFonts w:eastAsia="HiddenHorzOCR"/>
          <w:bCs/>
          <w:color w:val="000000" w:themeColor="text1"/>
          <w:sz w:val="28"/>
          <w:szCs w:val="28"/>
        </w:rPr>
        <w:t>Специфика традиционной и капиталистической культуры управления.</w:t>
      </w:r>
    </w:p>
    <w:p w14:paraId="6FE82D0B" w14:textId="6FD64CD6" w:rsidR="00217D56" w:rsidRPr="00217D56" w:rsidRDefault="00217D56" w:rsidP="003467DA">
      <w:pPr>
        <w:pStyle w:val="a8"/>
        <w:numPr>
          <w:ilvl w:val="0"/>
          <w:numId w:val="18"/>
        </w:numPr>
        <w:tabs>
          <w:tab w:val="left" w:pos="0"/>
        </w:tabs>
        <w:jc w:val="both"/>
        <w:rPr>
          <w:color w:val="000000" w:themeColor="text1"/>
          <w:sz w:val="28"/>
          <w:szCs w:val="28"/>
        </w:rPr>
      </w:pPr>
      <w:r w:rsidRPr="00217D56">
        <w:rPr>
          <w:rFonts w:eastAsia="HiddenHorzOCR"/>
          <w:bCs/>
          <w:color w:val="000000" w:themeColor="text1"/>
          <w:sz w:val="28"/>
          <w:szCs w:val="28"/>
        </w:rPr>
        <w:t>Культура научного менеджмента в концепции Ф. Тейлора и Г. Форда. Смысл и значение «</w:t>
      </w:r>
      <w:proofErr w:type="spellStart"/>
      <w:r w:rsidRPr="00217D56">
        <w:rPr>
          <w:rFonts w:eastAsia="HiddenHorzOCR"/>
          <w:bCs/>
          <w:color w:val="000000" w:themeColor="text1"/>
          <w:sz w:val="28"/>
          <w:szCs w:val="28"/>
        </w:rPr>
        <w:t>Хоторнского</w:t>
      </w:r>
      <w:proofErr w:type="spellEnd"/>
      <w:r w:rsidRPr="00217D56">
        <w:rPr>
          <w:rFonts w:eastAsia="HiddenHorzOCR"/>
          <w:bCs/>
          <w:color w:val="000000" w:themeColor="text1"/>
          <w:sz w:val="28"/>
          <w:szCs w:val="28"/>
        </w:rPr>
        <w:t xml:space="preserve"> эксперимента»</w:t>
      </w:r>
      <w:r w:rsidR="00CA249A">
        <w:rPr>
          <w:rFonts w:eastAsia="HiddenHorzOCR"/>
          <w:bCs/>
          <w:color w:val="000000" w:themeColor="text1"/>
          <w:sz w:val="28"/>
          <w:szCs w:val="28"/>
        </w:rPr>
        <w:t>;</w:t>
      </w:r>
      <w:r w:rsidRPr="00217D56">
        <w:rPr>
          <w:rFonts w:eastAsia="HiddenHorzOCR"/>
          <w:bCs/>
          <w:color w:val="000000" w:themeColor="text1"/>
          <w:sz w:val="28"/>
          <w:szCs w:val="28"/>
        </w:rPr>
        <w:t xml:space="preserve"> </w:t>
      </w:r>
    </w:p>
    <w:p w14:paraId="21DFBA2C" w14:textId="1EF5F30B" w:rsidR="00A82185" w:rsidRPr="00A82185" w:rsidRDefault="00A82185" w:rsidP="003467DA">
      <w:pPr>
        <w:pStyle w:val="a8"/>
        <w:numPr>
          <w:ilvl w:val="0"/>
          <w:numId w:val="18"/>
        </w:numPr>
        <w:tabs>
          <w:tab w:val="left" w:pos="0"/>
        </w:tabs>
        <w:jc w:val="both"/>
        <w:rPr>
          <w:color w:val="000000" w:themeColor="text1"/>
          <w:sz w:val="28"/>
          <w:szCs w:val="28"/>
        </w:rPr>
      </w:pPr>
      <w:r w:rsidRPr="00A82185">
        <w:rPr>
          <w:rFonts w:eastAsia="HiddenHorzOCR"/>
          <w:bCs/>
          <w:color w:val="000000" w:themeColor="text1"/>
          <w:sz w:val="28"/>
          <w:szCs w:val="28"/>
        </w:rPr>
        <w:t xml:space="preserve">Организационная культура «человеческих отношений» в концепции Э. Мейо. Модели управления трудовым поведением У. </w:t>
      </w:r>
      <w:proofErr w:type="spellStart"/>
      <w:r w:rsidRPr="00A82185">
        <w:rPr>
          <w:rFonts w:eastAsia="HiddenHorzOCR"/>
          <w:bCs/>
          <w:color w:val="000000" w:themeColor="text1"/>
          <w:sz w:val="28"/>
          <w:szCs w:val="28"/>
        </w:rPr>
        <w:t>Оучи</w:t>
      </w:r>
      <w:proofErr w:type="spellEnd"/>
      <w:r w:rsidRPr="00A82185">
        <w:rPr>
          <w:rFonts w:eastAsia="HiddenHorzOCR"/>
          <w:bCs/>
          <w:color w:val="000000" w:themeColor="text1"/>
          <w:sz w:val="28"/>
          <w:szCs w:val="28"/>
        </w:rPr>
        <w:t>.</w:t>
      </w:r>
    </w:p>
    <w:p w14:paraId="27E629FA" w14:textId="77777777" w:rsidR="003467DA" w:rsidRPr="003467DA" w:rsidRDefault="003467DA" w:rsidP="003467DA">
      <w:pPr>
        <w:pStyle w:val="a8"/>
        <w:numPr>
          <w:ilvl w:val="0"/>
          <w:numId w:val="18"/>
        </w:numPr>
        <w:tabs>
          <w:tab w:val="left" w:pos="0"/>
        </w:tabs>
        <w:jc w:val="both"/>
        <w:rPr>
          <w:color w:val="000000" w:themeColor="text1"/>
          <w:sz w:val="28"/>
          <w:szCs w:val="28"/>
        </w:rPr>
      </w:pPr>
      <w:r w:rsidRPr="003467DA">
        <w:rPr>
          <w:rFonts w:eastAsia="HiddenHorzOCR"/>
          <w:bCs/>
          <w:color w:val="000000" w:themeColor="text1"/>
          <w:sz w:val="28"/>
          <w:szCs w:val="28"/>
        </w:rPr>
        <w:t>Особенности американской, японской и европейской моделей организационной культуры.</w:t>
      </w:r>
    </w:p>
    <w:p w14:paraId="00BDA71E" w14:textId="77777777" w:rsidR="002B6D71" w:rsidRPr="002B6D71" w:rsidRDefault="0050095C" w:rsidP="0050095C">
      <w:pPr>
        <w:pStyle w:val="a8"/>
        <w:numPr>
          <w:ilvl w:val="0"/>
          <w:numId w:val="18"/>
        </w:numPr>
        <w:tabs>
          <w:tab w:val="left" w:pos="0"/>
        </w:tabs>
        <w:jc w:val="both"/>
        <w:rPr>
          <w:color w:val="000000" w:themeColor="text1"/>
          <w:sz w:val="28"/>
          <w:szCs w:val="28"/>
        </w:rPr>
      </w:pPr>
      <w:r w:rsidRPr="002B6D71">
        <w:rPr>
          <w:rFonts w:eastAsia="HiddenHorzOCR"/>
          <w:bCs/>
          <w:color w:val="000000" w:themeColor="text1"/>
          <w:sz w:val="28"/>
          <w:szCs w:val="28"/>
        </w:rPr>
        <w:t xml:space="preserve">Рынок как универсальное поле организационных связей в концепции П. </w:t>
      </w:r>
      <w:proofErr w:type="spellStart"/>
      <w:r w:rsidRPr="002B6D71">
        <w:rPr>
          <w:rFonts w:eastAsia="HiddenHorzOCR"/>
          <w:bCs/>
          <w:color w:val="000000" w:themeColor="text1"/>
          <w:sz w:val="28"/>
          <w:szCs w:val="28"/>
        </w:rPr>
        <w:t>Бурдье</w:t>
      </w:r>
      <w:proofErr w:type="spellEnd"/>
      <w:r w:rsidRPr="002B6D71">
        <w:rPr>
          <w:rFonts w:eastAsia="HiddenHorzOCR"/>
          <w:bCs/>
          <w:color w:val="000000" w:themeColor="text1"/>
          <w:sz w:val="28"/>
          <w:szCs w:val="28"/>
        </w:rPr>
        <w:t xml:space="preserve">. </w:t>
      </w:r>
    </w:p>
    <w:p w14:paraId="609FFA45" w14:textId="65A186CF" w:rsidR="0050095C" w:rsidRPr="002B6D71" w:rsidRDefault="0050095C" w:rsidP="0050095C">
      <w:pPr>
        <w:pStyle w:val="a8"/>
        <w:numPr>
          <w:ilvl w:val="0"/>
          <w:numId w:val="18"/>
        </w:numPr>
        <w:tabs>
          <w:tab w:val="left" w:pos="0"/>
        </w:tabs>
        <w:jc w:val="both"/>
        <w:rPr>
          <w:color w:val="000000" w:themeColor="text1"/>
          <w:sz w:val="28"/>
          <w:szCs w:val="28"/>
        </w:rPr>
      </w:pPr>
      <w:r w:rsidRPr="002B6D71">
        <w:rPr>
          <w:rFonts w:eastAsia="HiddenHorzOCR"/>
          <w:bCs/>
          <w:color w:val="000000" w:themeColor="text1"/>
          <w:sz w:val="28"/>
          <w:szCs w:val="28"/>
        </w:rPr>
        <w:t>Парадигма организационной культуры труда в постиндустриальном обществе (</w:t>
      </w:r>
      <w:proofErr w:type="spellStart"/>
      <w:r w:rsidRPr="002B6D71">
        <w:rPr>
          <w:rFonts w:eastAsia="HiddenHorzOCR"/>
          <w:bCs/>
          <w:color w:val="000000" w:themeColor="text1"/>
          <w:sz w:val="28"/>
          <w:szCs w:val="28"/>
        </w:rPr>
        <w:t>постфордизм</w:t>
      </w:r>
      <w:proofErr w:type="spellEnd"/>
      <w:r w:rsidRPr="002B6D71">
        <w:rPr>
          <w:rFonts w:eastAsia="HiddenHorzOCR"/>
          <w:bCs/>
          <w:color w:val="000000" w:themeColor="text1"/>
          <w:sz w:val="28"/>
          <w:szCs w:val="28"/>
        </w:rPr>
        <w:t xml:space="preserve">). </w:t>
      </w:r>
    </w:p>
    <w:p w14:paraId="3F20774E" w14:textId="77777777" w:rsidR="00060DA5" w:rsidRPr="00060DA5" w:rsidRDefault="00854469" w:rsidP="00060DA5">
      <w:pPr>
        <w:pStyle w:val="a8"/>
        <w:numPr>
          <w:ilvl w:val="0"/>
          <w:numId w:val="18"/>
        </w:numPr>
        <w:tabs>
          <w:tab w:val="left" w:pos="0"/>
        </w:tabs>
        <w:jc w:val="both"/>
        <w:rPr>
          <w:color w:val="000000" w:themeColor="text1"/>
          <w:sz w:val="28"/>
          <w:szCs w:val="28"/>
        </w:rPr>
      </w:pPr>
      <w:r w:rsidRPr="00060DA5">
        <w:rPr>
          <w:color w:val="FF0000"/>
          <w:sz w:val="28"/>
          <w:szCs w:val="28"/>
        </w:rPr>
        <w:t xml:space="preserve"> </w:t>
      </w:r>
      <w:r w:rsidR="00060DA5" w:rsidRPr="00060DA5">
        <w:rPr>
          <w:rFonts w:eastAsia="HiddenHorzOCR"/>
          <w:bCs/>
          <w:color w:val="000000" w:themeColor="text1"/>
          <w:sz w:val="28"/>
          <w:szCs w:val="28"/>
        </w:rPr>
        <w:t xml:space="preserve">Модель организации по Т. Барнсу и Дж. М. </w:t>
      </w:r>
      <w:proofErr w:type="spellStart"/>
      <w:r w:rsidR="00060DA5" w:rsidRPr="00060DA5">
        <w:rPr>
          <w:rFonts w:eastAsia="HiddenHorzOCR"/>
          <w:bCs/>
          <w:color w:val="000000" w:themeColor="text1"/>
          <w:sz w:val="28"/>
          <w:szCs w:val="28"/>
        </w:rPr>
        <w:t>Сталкеру</w:t>
      </w:r>
      <w:proofErr w:type="spellEnd"/>
      <w:r w:rsidR="00060DA5" w:rsidRPr="00060DA5">
        <w:rPr>
          <w:rFonts w:eastAsia="HiddenHorzOCR"/>
          <w:bCs/>
          <w:color w:val="000000" w:themeColor="text1"/>
          <w:sz w:val="28"/>
          <w:szCs w:val="28"/>
        </w:rPr>
        <w:t xml:space="preserve">. Концепция организационной культуры по Э. Шейну. </w:t>
      </w:r>
    </w:p>
    <w:p w14:paraId="58F2A5AB" w14:textId="77777777" w:rsidR="0076077A" w:rsidRPr="0076077A" w:rsidRDefault="0076077A" w:rsidP="0076077A">
      <w:pPr>
        <w:pStyle w:val="a8"/>
        <w:numPr>
          <w:ilvl w:val="0"/>
          <w:numId w:val="18"/>
        </w:numPr>
        <w:tabs>
          <w:tab w:val="left" w:pos="0"/>
        </w:tabs>
        <w:jc w:val="both"/>
        <w:rPr>
          <w:color w:val="000000" w:themeColor="text1"/>
          <w:sz w:val="28"/>
          <w:szCs w:val="28"/>
        </w:rPr>
      </w:pPr>
      <w:r w:rsidRPr="0076077A">
        <w:rPr>
          <w:rFonts w:eastAsia="HiddenHorzOCR"/>
          <w:bCs/>
          <w:color w:val="000000" w:themeColor="text1"/>
          <w:sz w:val="28"/>
          <w:szCs w:val="28"/>
        </w:rPr>
        <w:t xml:space="preserve">Типология конкурирующих ценностей К. Камерона и Р. </w:t>
      </w:r>
      <w:proofErr w:type="spellStart"/>
      <w:r w:rsidRPr="0076077A">
        <w:rPr>
          <w:rFonts w:eastAsia="HiddenHorzOCR"/>
          <w:bCs/>
          <w:color w:val="000000" w:themeColor="text1"/>
          <w:sz w:val="28"/>
          <w:szCs w:val="28"/>
        </w:rPr>
        <w:t>Куинна</w:t>
      </w:r>
      <w:proofErr w:type="spellEnd"/>
      <w:r w:rsidRPr="0076077A">
        <w:rPr>
          <w:rFonts w:eastAsia="HiddenHorzOCR"/>
          <w:bCs/>
          <w:color w:val="000000" w:themeColor="text1"/>
          <w:sz w:val="28"/>
          <w:szCs w:val="28"/>
        </w:rPr>
        <w:t xml:space="preserve">. </w:t>
      </w:r>
      <w:proofErr w:type="spellStart"/>
      <w:r w:rsidRPr="0076077A">
        <w:rPr>
          <w:rFonts w:eastAsia="HiddenHorzOCR"/>
          <w:bCs/>
          <w:color w:val="000000" w:themeColor="text1"/>
          <w:sz w:val="28"/>
          <w:szCs w:val="28"/>
        </w:rPr>
        <w:t>Типологизация</w:t>
      </w:r>
      <w:proofErr w:type="spellEnd"/>
      <w:r w:rsidRPr="0076077A">
        <w:rPr>
          <w:rFonts w:eastAsia="HiddenHorzOCR"/>
          <w:bCs/>
          <w:color w:val="000000" w:themeColor="text1"/>
          <w:sz w:val="28"/>
          <w:szCs w:val="28"/>
        </w:rPr>
        <w:t xml:space="preserve"> организационной культуры Д. </w:t>
      </w:r>
      <w:proofErr w:type="spellStart"/>
      <w:r w:rsidRPr="0076077A">
        <w:rPr>
          <w:rFonts w:eastAsia="HiddenHorzOCR"/>
          <w:bCs/>
          <w:color w:val="000000" w:themeColor="text1"/>
          <w:sz w:val="28"/>
          <w:szCs w:val="28"/>
        </w:rPr>
        <w:t>Зонненфельда</w:t>
      </w:r>
      <w:proofErr w:type="spellEnd"/>
      <w:r w:rsidRPr="0076077A">
        <w:rPr>
          <w:rFonts w:eastAsia="HiddenHorzOCR"/>
          <w:bCs/>
          <w:color w:val="000000" w:themeColor="text1"/>
          <w:sz w:val="28"/>
          <w:szCs w:val="28"/>
        </w:rPr>
        <w:t xml:space="preserve">. </w:t>
      </w:r>
    </w:p>
    <w:p w14:paraId="5F25BB2C" w14:textId="77777777" w:rsidR="000778FC" w:rsidRPr="00FA072B" w:rsidRDefault="000778FC" w:rsidP="000778FC">
      <w:pPr>
        <w:pStyle w:val="a8"/>
        <w:numPr>
          <w:ilvl w:val="0"/>
          <w:numId w:val="18"/>
        </w:numPr>
        <w:tabs>
          <w:tab w:val="left" w:pos="0"/>
        </w:tabs>
        <w:jc w:val="both"/>
        <w:rPr>
          <w:color w:val="000000" w:themeColor="text1"/>
          <w:sz w:val="28"/>
          <w:szCs w:val="28"/>
        </w:rPr>
      </w:pPr>
      <w:r w:rsidRPr="00FA072B">
        <w:rPr>
          <w:rFonts w:eastAsia="HiddenHorzOCR"/>
          <w:bCs/>
          <w:color w:val="000000" w:themeColor="text1"/>
          <w:sz w:val="28"/>
          <w:szCs w:val="28"/>
        </w:rPr>
        <w:t xml:space="preserve">Типология организационной культуры Ч. </w:t>
      </w:r>
      <w:proofErr w:type="spellStart"/>
      <w:r w:rsidRPr="00FA072B">
        <w:rPr>
          <w:rFonts w:eastAsia="HiddenHorzOCR"/>
          <w:bCs/>
          <w:color w:val="000000" w:themeColor="text1"/>
          <w:sz w:val="28"/>
          <w:szCs w:val="28"/>
        </w:rPr>
        <w:t>Хэнди</w:t>
      </w:r>
      <w:proofErr w:type="spellEnd"/>
      <w:r w:rsidRPr="00FA072B">
        <w:rPr>
          <w:rFonts w:eastAsia="HiddenHorzOCR"/>
          <w:bCs/>
          <w:color w:val="000000" w:themeColor="text1"/>
          <w:sz w:val="28"/>
          <w:szCs w:val="28"/>
        </w:rPr>
        <w:t xml:space="preserve">. Концепция авторитарно-коллективистской корпоративной культуры С.А. Шапиро. </w:t>
      </w:r>
    </w:p>
    <w:p w14:paraId="7D5D9954" w14:textId="77777777" w:rsidR="000778FC" w:rsidRPr="000778FC" w:rsidRDefault="000778FC" w:rsidP="000778FC">
      <w:pPr>
        <w:pStyle w:val="a8"/>
        <w:numPr>
          <w:ilvl w:val="0"/>
          <w:numId w:val="18"/>
        </w:numPr>
        <w:tabs>
          <w:tab w:val="left" w:pos="0"/>
        </w:tabs>
        <w:jc w:val="both"/>
        <w:rPr>
          <w:color w:val="000000" w:themeColor="text1"/>
          <w:sz w:val="28"/>
          <w:szCs w:val="28"/>
        </w:rPr>
      </w:pPr>
      <w:r w:rsidRPr="000778FC">
        <w:rPr>
          <w:rFonts w:eastAsia="HiddenHorzOCR"/>
          <w:bCs/>
          <w:color w:val="000000" w:themeColor="text1"/>
          <w:sz w:val="28"/>
          <w:szCs w:val="28"/>
        </w:rPr>
        <w:t xml:space="preserve">Типология организационной культуры по Г. </w:t>
      </w:r>
      <w:proofErr w:type="spellStart"/>
      <w:r w:rsidRPr="000778FC">
        <w:rPr>
          <w:rFonts w:eastAsia="HiddenHorzOCR"/>
          <w:bCs/>
          <w:color w:val="000000" w:themeColor="text1"/>
          <w:sz w:val="28"/>
          <w:szCs w:val="28"/>
        </w:rPr>
        <w:t>Хофштеде</w:t>
      </w:r>
      <w:proofErr w:type="spellEnd"/>
      <w:r w:rsidRPr="000778FC">
        <w:rPr>
          <w:rFonts w:eastAsia="HiddenHorzOCR"/>
          <w:bCs/>
          <w:color w:val="000000" w:themeColor="text1"/>
          <w:sz w:val="28"/>
          <w:szCs w:val="28"/>
        </w:rPr>
        <w:t xml:space="preserve">. Типология организационной культуры Р. </w:t>
      </w:r>
      <w:proofErr w:type="spellStart"/>
      <w:r w:rsidRPr="000778FC">
        <w:rPr>
          <w:rFonts w:eastAsia="HiddenHorzOCR"/>
          <w:bCs/>
          <w:color w:val="000000" w:themeColor="text1"/>
          <w:sz w:val="28"/>
          <w:szCs w:val="28"/>
        </w:rPr>
        <w:t>Аккофа</w:t>
      </w:r>
      <w:proofErr w:type="spellEnd"/>
      <w:r w:rsidRPr="000778FC">
        <w:rPr>
          <w:rFonts w:eastAsia="HiddenHorzOCR"/>
          <w:bCs/>
          <w:color w:val="000000" w:themeColor="text1"/>
          <w:sz w:val="28"/>
          <w:szCs w:val="28"/>
        </w:rPr>
        <w:t>.</w:t>
      </w:r>
    </w:p>
    <w:p w14:paraId="2F6D3E1B" w14:textId="688F29F8" w:rsidR="00854469" w:rsidRPr="005E41FA" w:rsidRDefault="005E41FA" w:rsidP="005E41FA">
      <w:pPr>
        <w:pStyle w:val="a8"/>
        <w:numPr>
          <w:ilvl w:val="0"/>
          <w:numId w:val="18"/>
        </w:numPr>
        <w:tabs>
          <w:tab w:val="left" w:pos="0"/>
        </w:tabs>
        <w:jc w:val="both"/>
        <w:rPr>
          <w:color w:val="000000" w:themeColor="text1"/>
          <w:sz w:val="28"/>
          <w:szCs w:val="28"/>
        </w:rPr>
      </w:pPr>
      <w:r w:rsidRPr="005E41FA">
        <w:rPr>
          <w:rFonts w:eastAsia="HiddenHorzOCR"/>
          <w:bCs/>
          <w:color w:val="000000" w:themeColor="text1"/>
          <w:sz w:val="28"/>
          <w:szCs w:val="28"/>
        </w:rPr>
        <w:t xml:space="preserve">Типология организационных культур по М. Бурке и Ч. </w:t>
      </w:r>
      <w:proofErr w:type="spellStart"/>
      <w:r w:rsidRPr="005E41FA">
        <w:rPr>
          <w:rFonts w:eastAsia="HiddenHorzOCR"/>
          <w:bCs/>
          <w:color w:val="000000" w:themeColor="text1"/>
          <w:sz w:val="28"/>
          <w:szCs w:val="28"/>
        </w:rPr>
        <w:t>Ханди</w:t>
      </w:r>
      <w:proofErr w:type="spellEnd"/>
      <w:r w:rsidRPr="005E41FA">
        <w:rPr>
          <w:rFonts w:eastAsia="HiddenHorzOCR"/>
          <w:bCs/>
          <w:color w:val="000000" w:themeColor="text1"/>
          <w:sz w:val="28"/>
          <w:szCs w:val="28"/>
        </w:rPr>
        <w:t>. Концепция социокультурной среды И.В. Андреевой.</w:t>
      </w:r>
      <w:r w:rsidR="00854469" w:rsidRPr="005E41FA">
        <w:rPr>
          <w:color w:val="000000" w:themeColor="text1"/>
          <w:sz w:val="28"/>
          <w:szCs w:val="28"/>
        </w:rPr>
        <w:t xml:space="preserve"> </w:t>
      </w:r>
    </w:p>
    <w:p w14:paraId="439CA010" w14:textId="77777777" w:rsidR="005E41FA" w:rsidRPr="005E41FA" w:rsidRDefault="005E41FA" w:rsidP="005E41FA">
      <w:pPr>
        <w:pStyle w:val="a8"/>
        <w:numPr>
          <w:ilvl w:val="0"/>
          <w:numId w:val="18"/>
        </w:numPr>
        <w:tabs>
          <w:tab w:val="left" w:pos="0"/>
        </w:tabs>
        <w:jc w:val="both"/>
        <w:rPr>
          <w:color w:val="000000" w:themeColor="text1"/>
          <w:sz w:val="28"/>
          <w:szCs w:val="28"/>
        </w:rPr>
      </w:pPr>
      <w:r w:rsidRPr="005E41FA">
        <w:rPr>
          <w:rFonts w:eastAsia="HiddenHorzOCR"/>
          <w:bCs/>
          <w:color w:val="000000" w:themeColor="text1"/>
          <w:sz w:val="28"/>
          <w:szCs w:val="28"/>
        </w:rPr>
        <w:lastRenderedPageBreak/>
        <w:t xml:space="preserve">Сущность и значение модели организационной культуры Р. </w:t>
      </w:r>
      <w:proofErr w:type="spellStart"/>
      <w:r w:rsidRPr="005E41FA">
        <w:rPr>
          <w:rFonts w:eastAsia="HiddenHorzOCR"/>
          <w:bCs/>
          <w:color w:val="000000" w:themeColor="text1"/>
          <w:sz w:val="28"/>
          <w:szCs w:val="28"/>
        </w:rPr>
        <w:t>Рюттингера</w:t>
      </w:r>
      <w:proofErr w:type="spellEnd"/>
      <w:r w:rsidRPr="005E41FA">
        <w:rPr>
          <w:rFonts w:eastAsia="HiddenHorzOCR"/>
          <w:bCs/>
          <w:color w:val="000000" w:themeColor="text1"/>
          <w:sz w:val="28"/>
          <w:szCs w:val="28"/>
        </w:rPr>
        <w:t>. Сущность и значение модели организационной культуры Р.Л. Кричевского.</w:t>
      </w:r>
    </w:p>
    <w:p w14:paraId="6794E2D0" w14:textId="77777777" w:rsidR="00D77B5F" w:rsidRPr="00D77B5F" w:rsidRDefault="00D77B5F" w:rsidP="00D77B5F">
      <w:pPr>
        <w:pStyle w:val="a8"/>
        <w:numPr>
          <w:ilvl w:val="0"/>
          <w:numId w:val="18"/>
        </w:numPr>
        <w:tabs>
          <w:tab w:val="left" w:pos="0"/>
        </w:tabs>
        <w:jc w:val="both"/>
        <w:rPr>
          <w:color w:val="000000" w:themeColor="text1"/>
          <w:sz w:val="28"/>
          <w:szCs w:val="28"/>
        </w:rPr>
      </w:pPr>
      <w:r w:rsidRPr="00D77B5F">
        <w:rPr>
          <w:rFonts w:eastAsia="HiddenHorzOCR"/>
          <w:bCs/>
          <w:color w:val="000000" w:themeColor="text1"/>
          <w:sz w:val="28"/>
          <w:szCs w:val="28"/>
        </w:rPr>
        <w:t xml:space="preserve">Модель организационной культуры В.А. </w:t>
      </w:r>
      <w:proofErr w:type="spellStart"/>
      <w:r w:rsidRPr="00D77B5F">
        <w:rPr>
          <w:rFonts w:eastAsia="HiddenHorzOCR"/>
          <w:bCs/>
          <w:color w:val="000000" w:themeColor="text1"/>
          <w:sz w:val="28"/>
          <w:szCs w:val="28"/>
        </w:rPr>
        <w:t>Гневко</w:t>
      </w:r>
      <w:proofErr w:type="spellEnd"/>
      <w:r w:rsidRPr="00D77B5F">
        <w:rPr>
          <w:rFonts w:eastAsia="HiddenHorzOCR"/>
          <w:bCs/>
          <w:color w:val="000000" w:themeColor="text1"/>
          <w:sz w:val="28"/>
          <w:szCs w:val="28"/>
        </w:rPr>
        <w:t xml:space="preserve"> и И.П. Яковлева. Модель организационной культуры Ф. Дж. </w:t>
      </w:r>
      <w:proofErr w:type="spellStart"/>
      <w:r w:rsidRPr="00D77B5F">
        <w:rPr>
          <w:rFonts w:eastAsia="HiddenHorzOCR"/>
          <w:bCs/>
          <w:color w:val="000000" w:themeColor="text1"/>
          <w:sz w:val="28"/>
          <w:szCs w:val="28"/>
        </w:rPr>
        <w:t>Роджерса</w:t>
      </w:r>
      <w:proofErr w:type="spellEnd"/>
      <w:r w:rsidRPr="00D77B5F">
        <w:rPr>
          <w:rFonts w:eastAsia="HiddenHorzOCR"/>
          <w:bCs/>
          <w:color w:val="000000" w:themeColor="text1"/>
          <w:sz w:val="28"/>
          <w:szCs w:val="28"/>
        </w:rPr>
        <w:t xml:space="preserve">. </w:t>
      </w:r>
    </w:p>
    <w:p w14:paraId="40A30AB1" w14:textId="77777777" w:rsidR="00230D9C" w:rsidRPr="00230D9C" w:rsidRDefault="00230D9C" w:rsidP="00230D9C">
      <w:pPr>
        <w:pStyle w:val="a8"/>
        <w:numPr>
          <w:ilvl w:val="0"/>
          <w:numId w:val="18"/>
        </w:numPr>
        <w:tabs>
          <w:tab w:val="left" w:pos="0"/>
        </w:tabs>
        <w:jc w:val="both"/>
        <w:rPr>
          <w:color w:val="000000" w:themeColor="text1"/>
          <w:sz w:val="28"/>
          <w:szCs w:val="28"/>
        </w:rPr>
      </w:pPr>
      <w:r w:rsidRPr="00230D9C">
        <w:rPr>
          <w:rFonts w:eastAsia="HiddenHorzOCR"/>
          <w:bCs/>
          <w:color w:val="000000" w:themeColor="text1"/>
          <w:sz w:val="28"/>
          <w:szCs w:val="28"/>
        </w:rPr>
        <w:t xml:space="preserve">Модель организационной культуры </w:t>
      </w:r>
      <w:proofErr w:type="spellStart"/>
      <w:r w:rsidRPr="00230D9C">
        <w:rPr>
          <w:rFonts w:eastAsia="HiddenHorzOCR"/>
          <w:bCs/>
          <w:color w:val="000000" w:themeColor="text1"/>
          <w:sz w:val="28"/>
          <w:szCs w:val="28"/>
        </w:rPr>
        <w:t>Квина-Рорбаха</w:t>
      </w:r>
      <w:proofErr w:type="spellEnd"/>
      <w:r w:rsidRPr="00230D9C">
        <w:rPr>
          <w:rFonts w:eastAsia="HiddenHorzOCR"/>
          <w:bCs/>
          <w:color w:val="000000" w:themeColor="text1"/>
          <w:sz w:val="28"/>
          <w:szCs w:val="28"/>
        </w:rPr>
        <w:t xml:space="preserve">. Характеристика организационной культуры по Харрису и </w:t>
      </w:r>
      <w:proofErr w:type="spellStart"/>
      <w:r w:rsidRPr="00230D9C">
        <w:rPr>
          <w:rFonts w:eastAsia="HiddenHorzOCR"/>
          <w:bCs/>
          <w:color w:val="000000" w:themeColor="text1"/>
          <w:sz w:val="28"/>
          <w:szCs w:val="28"/>
        </w:rPr>
        <w:t>Морану</w:t>
      </w:r>
      <w:proofErr w:type="spellEnd"/>
      <w:r w:rsidRPr="00230D9C">
        <w:rPr>
          <w:rFonts w:eastAsia="HiddenHorzOCR"/>
          <w:bCs/>
          <w:color w:val="000000" w:themeColor="text1"/>
          <w:sz w:val="28"/>
          <w:szCs w:val="28"/>
        </w:rPr>
        <w:t>.</w:t>
      </w:r>
    </w:p>
    <w:p w14:paraId="77871572" w14:textId="77777777" w:rsidR="004D73D7" w:rsidRPr="004D73D7" w:rsidRDefault="004D73D7" w:rsidP="004D73D7">
      <w:pPr>
        <w:pStyle w:val="a8"/>
        <w:numPr>
          <w:ilvl w:val="0"/>
          <w:numId w:val="18"/>
        </w:numPr>
        <w:tabs>
          <w:tab w:val="left" w:pos="0"/>
        </w:tabs>
        <w:jc w:val="both"/>
        <w:rPr>
          <w:color w:val="000000" w:themeColor="text1"/>
          <w:sz w:val="28"/>
          <w:szCs w:val="28"/>
        </w:rPr>
      </w:pPr>
      <w:r w:rsidRPr="004D73D7">
        <w:rPr>
          <w:rFonts w:eastAsia="HiddenHorzOCR"/>
          <w:bCs/>
          <w:color w:val="000000" w:themeColor="text1"/>
          <w:sz w:val="28"/>
          <w:szCs w:val="28"/>
        </w:rPr>
        <w:t xml:space="preserve">Структура организационной культуры Т. Питерсона и Р. </w:t>
      </w:r>
      <w:proofErr w:type="spellStart"/>
      <w:r w:rsidRPr="004D73D7">
        <w:rPr>
          <w:rFonts w:eastAsia="HiddenHorzOCR"/>
          <w:bCs/>
          <w:color w:val="000000" w:themeColor="text1"/>
          <w:sz w:val="28"/>
          <w:szCs w:val="28"/>
        </w:rPr>
        <w:t>Уотермана</w:t>
      </w:r>
      <w:proofErr w:type="spellEnd"/>
      <w:r w:rsidRPr="004D73D7">
        <w:rPr>
          <w:rFonts w:eastAsia="HiddenHorzOCR"/>
          <w:bCs/>
          <w:color w:val="000000" w:themeColor="text1"/>
          <w:sz w:val="28"/>
          <w:szCs w:val="28"/>
        </w:rPr>
        <w:t xml:space="preserve">. Модель В. </w:t>
      </w:r>
      <w:proofErr w:type="spellStart"/>
      <w:r w:rsidRPr="004D73D7">
        <w:rPr>
          <w:rFonts w:eastAsia="HiddenHorzOCR"/>
          <w:bCs/>
          <w:color w:val="000000" w:themeColor="text1"/>
          <w:sz w:val="28"/>
          <w:szCs w:val="28"/>
        </w:rPr>
        <w:t>Сате</w:t>
      </w:r>
      <w:proofErr w:type="spellEnd"/>
      <w:r w:rsidRPr="004D73D7">
        <w:rPr>
          <w:rFonts w:eastAsia="HiddenHorzOCR"/>
          <w:bCs/>
          <w:color w:val="000000" w:themeColor="text1"/>
          <w:sz w:val="28"/>
          <w:szCs w:val="28"/>
        </w:rPr>
        <w:t xml:space="preserve">. Модель Т. </w:t>
      </w:r>
      <w:proofErr w:type="spellStart"/>
      <w:r w:rsidRPr="004D73D7">
        <w:rPr>
          <w:rFonts w:eastAsia="HiddenHorzOCR"/>
          <w:bCs/>
          <w:color w:val="000000" w:themeColor="text1"/>
          <w:sz w:val="28"/>
          <w:szCs w:val="28"/>
        </w:rPr>
        <w:t>Парсонса</w:t>
      </w:r>
      <w:proofErr w:type="spellEnd"/>
      <w:r w:rsidRPr="004D73D7">
        <w:rPr>
          <w:rFonts w:eastAsia="HiddenHorzOCR"/>
          <w:bCs/>
          <w:color w:val="000000" w:themeColor="text1"/>
          <w:sz w:val="28"/>
          <w:szCs w:val="28"/>
        </w:rPr>
        <w:t xml:space="preserve">. </w:t>
      </w:r>
    </w:p>
    <w:p w14:paraId="25A76053" w14:textId="77777777" w:rsidR="004D73D7" w:rsidRPr="004D73D7" w:rsidRDefault="004D73D7" w:rsidP="004D73D7">
      <w:pPr>
        <w:pStyle w:val="a8"/>
        <w:numPr>
          <w:ilvl w:val="0"/>
          <w:numId w:val="18"/>
        </w:numPr>
        <w:tabs>
          <w:tab w:val="left" w:pos="0"/>
        </w:tabs>
        <w:jc w:val="both"/>
        <w:rPr>
          <w:color w:val="000000" w:themeColor="text1"/>
          <w:sz w:val="28"/>
          <w:szCs w:val="28"/>
        </w:rPr>
      </w:pPr>
      <w:r w:rsidRPr="004D73D7">
        <w:rPr>
          <w:rFonts w:eastAsia="HiddenHorzOCR"/>
          <w:bCs/>
          <w:color w:val="000000" w:themeColor="text1"/>
          <w:sz w:val="28"/>
          <w:szCs w:val="28"/>
        </w:rPr>
        <w:t xml:space="preserve">Типы организационной культуры по </w:t>
      </w:r>
      <w:proofErr w:type="spellStart"/>
      <w:r w:rsidRPr="004D73D7">
        <w:rPr>
          <w:rFonts w:eastAsia="HiddenHorzOCR"/>
          <w:bCs/>
          <w:color w:val="000000" w:themeColor="text1"/>
          <w:sz w:val="28"/>
          <w:szCs w:val="28"/>
        </w:rPr>
        <w:t>Минцбергу</w:t>
      </w:r>
      <w:proofErr w:type="spellEnd"/>
      <w:r w:rsidRPr="004D73D7">
        <w:rPr>
          <w:rFonts w:eastAsia="HiddenHorzOCR"/>
          <w:bCs/>
          <w:color w:val="000000" w:themeColor="text1"/>
          <w:sz w:val="28"/>
          <w:szCs w:val="28"/>
        </w:rPr>
        <w:t xml:space="preserve">. Модель организационной культуры </w:t>
      </w:r>
      <w:proofErr w:type="spellStart"/>
      <w:r w:rsidRPr="004D73D7">
        <w:rPr>
          <w:rFonts w:eastAsia="HiddenHorzOCR"/>
          <w:bCs/>
          <w:color w:val="000000" w:themeColor="text1"/>
          <w:sz w:val="28"/>
          <w:szCs w:val="28"/>
        </w:rPr>
        <w:t>Денисона</w:t>
      </w:r>
      <w:proofErr w:type="spellEnd"/>
      <w:r w:rsidRPr="004D73D7">
        <w:rPr>
          <w:rFonts w:eastAsia="HiddenHorzOCR"/>
          <w:bCs/>
          <w:color w:val="000000" w:themeColor="text1"/>
          <w:sz w:val="28"/>
          <w:szCs w:val="28"/>
        </w:rPr>
        <w:t>.</w:t>
      </w:r>
    </w:p>
    <w:p w14:paraId="431D11E1" w14:textId="77777777" w:rsidR="009F6D71" w:rsidRPr="009F6D71" w:rsidRDefault="009F6D71" w:rsidP="009F6D71">
      <w:pPr>
        <w:pStyle w:val="a8"/>
        <w:numPr>
          <w:ilvl w:val="0"/>
          <w:numId w:val="18"/>
        </w:numPr>
        <w:tabs>
          <w:tab w:val="left" w:pos="0"/>
        </w:tabs>
        <w:jc w:val="both"/>
        <w:rPr>
          <w:color w:val="000000" w:themeColor="text1"/>
          <w:sz w:val="28"/>
          <w:szCs w:val="28"/>
        </w:rPr>
      </w:pPr>
      <w:r w:rsidRPr="009F6D71">
        <w:rPr>
          <w:rFonts w:eastAsia="HiddenHorzOCR"/>
          <w:bCs/>
          <w:color w:val="000000" w:themeColor="text1"/>
          <w:sz w:val="28"/>
          <w:szCs w:val="28"/>
        </w:rPr>
        <w:t>Критерии стратификации: классовый подход К. Маркса, социальное неравенство в теориях М. Вебера, П.А. Сорокина, многомерная стратификация.</w:t>
      </w:r>
    </w:p>
    <w:p w14:paraId="3B48E72F" w14:textId="7BE88C60" w:rsidR="009F6D71" w:rsidRPr="009F6D71" w:rsidRDefault="009F6D71" w:rsidP="009F6D71">
      <w:pPr>
        <w:pStyle w:val="a8"/>
        <w:numPr>
          <w:ilvl w:val="0"/>
          <w:numId w:val="18"/>
        </w:numPr>
        <w:tabs>
          <w:tab w:val="left" w:pos="0"/>
        </w:tabs>
        <w:jc w:val="both"/>
        <w:rPr>
          <w:color w:val="000000" w:themeColor="text1"/>
          <w:sz w:val="28"/>
          <w:szCs w:val="28"/>
        </w:rPr>
      </w:pPr>
      <w:r w:rsidRPr="009F6D71">
        <w:rPr>
          <w:rFonts w:eastAsia="HiddenHorzOCR"/>
          <w:bCs/>
          <w:color w:val="000000" w:themeColor="text1"/>
          <w:sz w:val="28"/>
          <w:szCs w:val="28"/>
        </w:rPr>
        <w:t xml:space="preserve">Стратификация и социальные различия в обществе массового потребления (по П. </w:t>
      </w:r>
      <w:proofErr w:type="spellStart"/>
      <w:r w:rsidRPr="009F6D71">
        <w:rPr>
          <w:rFonts w:eastAsia="HiddenHorzOCR"/>
          <w:bCs/>
          <w:color w:val="000000" w:themeColor="text1"/>
          <w:sz w:val="28"/>
          <w:szCs w:val="28"/>
        </w:rPr>
        <w:t>Бурдье</w:t>
      </w:r>
      <w:proofErr w:type="spellEnd"/>
      <w:r w:rsidRPr="009F6D71">
        <w:rPr>
          <w:rFonts w:eastAsia="HiddenHorzOCR"/>
          <w:bCs/>
          <w:color w:val="000000" w:themeColor="text1"/>
          <w:sz w:val="28"/>
          <w:szCs w:val="28"/>
        </w:rPr>
        <w:t>). Концепция циклов флуктуаций П.А. Сорокина.</w:t>
      </w:r>
    </w:p>
    <w:p w14:paraId="39177007" w14:textId="77777777" w:rsidR="009F6D71" w:rsidRPr="009F6D71" w:rsidRDefault="009F6D71" w:rsidP="009F6D71">
      <w:pPr>
        <w:pStyle w:val="a8"/>
        <w:numPr>
          <w:ilvl w:val="0"/>
          <w:numId w:val="18"/>
        </w:numPr>
        <w:spacing w:line="276" w:lineRule="auto"/>
        <w:jc w:val="both"/>
        <w:rPr>
          <w:rFonts w:eastAsia="HiddenHorzOCR"/>
          <w:bCs/>
          <w:color w:val="000000" w:themeColor="text1"/>
          <w:sz w:val="28"/>
          <w:szCs w:val="28"/>
        </w:rPr>
      </w:pPr>
      <w:r w:rsidRPr="009F6D71">
        <w:rPr>
          <w:rFonts w:eastAsia="HiddenHorzOCR"/>
          <w:bCs/>
          <w:color w:val="000000" w:themeColor="text1"/>
          <w:sz w:val="28"/>
          <w:szCs w:val="28"/>
        </w:rPr>
        <w:t xml:space="preserve">Теории современного капитализма: хозяйство в обществах «рефлексивного модерна» и постмодерна. </w:t>
      </w:r>
    </w:p>
    <w:p w14:paraId="359CAC5A" w14:textId="32B034F3" w:rsidR="00854469" w:rsidRPr="00744B8E" w:rsidRDefault="00744B8E" w:rsidP="00744B8E">
      <w:pPr>
        <w:pStyle w:val="a8"/>
        <w:numPr>
          <w:ilvl w:val="0"/>
          <w:numId w:val="18"/>
        </w:numPr>
        <w:tabs>
          <w:tab w:val="left" w:pos="0"/>
        </w:tabs>
        <w:jc w:val="both"/>
        <w:rPr>
          <w:color w:val="000000" w:themeColor="text1"/>
          <w:sz w:val="28"/>
          <w:szCs w:val="28"/>
        </w:rPr>
      </w:pPr>
      <w:r w:rsidRPr="00744B8E">
        <w:rPr>
          <w:rFonts w:eastAsia="HiddenHorzOCR"/>
          <w:bCs/>
          <w:color w:val="000000" w:themeColor="text1"/>
          <w:sz w:val="28"/>
          <w:szCs w:val="28"/>
        </w:rPr>
        <w:t>Взаимосвязи национальной, организационной и личностной культуры. Национальная культура и управленческий менталитет.</w:t>
      </w:r>
    </w:p>
    <w:p w14:paraId="241D7983" w14:textId="77777777" w:rsidR="00BE0BFC" w:rsidRPr="00BE0BFC" w:rsidRDefault="00BE0BFC" w:rsidP="00BE0BFC">
      <w:pPr>
        <w:pStyle w:val="a8"/>
        <w:numPr>
          <w:ilvl w:val="0"/>
          <w:numId w:val="18"/>
        </w:numPr>
        <w:tabs>
          <w:tab w:val="left" w:pos="0"/>
        </w:tabs>
        <w:jc w:val="both"/>
        <w:rPr>
          <w:color w:val="000000" w:themeColor="text1"/>
          <w:sz w:val="28"/>
          <w:szCs w:val="28"/>
        </w:rPr>
      </w:pPr>
      <w:r w:rsidRPr="00BE0BFC">
        <w:rPr>
          <w:rFonts w:eastAsia="HiddenHorzOCR"/>
          <w:bCs/>
          <w:color w:val="000000" w:themeColor="text1"/>
          <w:sz w:val="28"/>
          <w:szCs w:val="28"/>
        </w:rPr>
        <w:t xml:space="preserve">Пять подходов к типологии личности. Типы темперамента и их характеристики (по У. </w:t>
      </w:r>
      <w:proofErr w:type="spellStart"/>
      <w:r w:rsidRPr="00BE0BFC">
        <w:rPr>
          <w:rFonts w:eastAsia="HiddenHorzOCR"/>
          <w:bCs/>
          <w:color w:val="000000" w:themeColor="text1"/>
          <w:sz w:val="28"/>
          <w:szCs w:val="28"/>
        </w:rPr>
        <w:t>Шелдону</w:t>
      </w:r>
      <w:proofErr w:type="spellEnd"/>
      <w:r w:rsidRPr="00BE0BFC">
        <w:rPr>
          <w:rFonts w:eastAsia="HiddenHorzOCR"/>
          <w:bCs/>
          <w:color w:val="000000" w:themeColor="text1"/>
          <w:sz w:val="28"/>
          <w:szCs w:val="28"/>
        </w:rPr>
        <w:t xml:space="preserve">). </w:t>
      </w:r>
    </w:p>
    <w:p w14:paraId="74264F55" w14:textId="77777777" w:rsidR="007E28A5" w:rsidRPr="007E28A5" w:rsidRDefault="007E28A5" w:rsidP="007E28A5">
      <w:pPr>
        <w:pStyle w:val="a8"/>
        <w:numPr>
          <w:ilvl w:val="0"/>
          <w:numId w:val="18"/>
        </w:numPr>
        <w:tabs>
          <w:tab w:val="left" w:pos="0"/>
        </w:tabs>
        <w:jc w:val="both"/>
        <w:rPr>
          <w:color w:val="000000" w:themeColor="text1"/>
          <w:sz w:val="28"/>
          <w:szCs w:val="28"/>
        </w:rPr>
      </w:pPr>
      <w:r w:rsidRPr="007E28A5">
        <w:rPr>
          <w:rFonts w:eastAsia="HiddenHorzOCR"/>
          <w:bCs/>
          <w:color w:val="000000" w:themeColor="text1"/>
          <w:sz w:val="28"/>
          <w:szCs w:val="28"/>
        </w:rPr>
        <w:t>Ключевые понятия культуры деловых коммуникаций. Сущность, значение и виды корпоративной этики.</w:t>
      </w:r>
    </w:p>
    <w:p w14:paraId="02CF3B0F" w14:textId="7AA726B4" w:rsidR="003131A9" w:rsidRPr="003131A9" w:rsidRDefault="003131A9" w:rsidP="003131A9">
      <w:pPr>
        <w:pStyle w:val="a8"/>
        <w:numPr>
          <w:ilvl w:val="0"/>
          <w:numId w:val="18"/>
        </w:numPr>
        <w:tabs>
          <w:tab w:val="left" w:pos="0"/>
        </w:tabs>
        <w:jc w:val="both"/>
        <w:rPr>
          <w:color w:val="000000" w:themeColor="text1"/>
          <w:sz w:val="28"/>
          <w:szCs w:val="28"/>
        </w:rPr>
      </w:pPr>
      <w:r w:rsidRPr="003131A9">
        <w:rPr>
          <w:rFonts w:eastAsia="HiddenHorzOCR"/>
          <w:bCs/>
          <w:color w:val="000000" w:themeColor="text1"/>
          <w:sz w:val="28"/>
          <w:szCs w:val="28"/>
        </w:rPr>
        <w:t>Противоречие между этикой и бизнесом в деловых коммуникациях. Принципы современного делового этикета.</w:t>
      </w:r>
    </w:p>
    <w:p w14:paraId="100D3F22" w14:textId="3D03E630" w:rsidR="00E56F2A" w:rsidRPr="00E56F2A" w:rsidRDefault="00E56F2A" w:rsidP="00E56F2A">
      <w:pPr>
        <w:pStyle w:val="a8"/>
        <w:numPr>
          <w:ilvl w:val="0"/>
          <w:numId w:val="18"/>
        </w:numPr>
        <w:tabs>
          <w:tab w:val="left" w:pos="0"/>
        </w:tabs>
        <w:jc w:val="both"/>
        <w:rPr>
          <w:color w:val="000000" w:themeColor="text1"/>
          <w:sz w:val="28"/>
          <w:szCs w:val="28"/>
        </w:rPr>
      </w:pPr>
      <w:r w:rsidRPr="00E56F2A">
        <w:rPr>
          <w:rFonts w:eastAsia="HiddenHorzOCR"/>
          <w:bCs/>
          <w:color w:val="000000" w:themeColor="text1"/>
          <w:sz w:val="28"/>
          <w:szCs w:val="28"/>
        </w:rPr>
        <w:t xml:space="preserve">Психологическая природа </w:t>
      </w:r>
      <w:proofErr w:type="spellStart"/>
      <w:r w:rsidRPr="00E56F2A">
        <w:rPr>
          <w:rFonts w:eastAsia="HiddenHorzOCR"/>
          <w:bCs/>
          <w:color w:val="000000" w:themeColor="text1"/>
          <w:sz w:val="28"/>
          <w:szCs w:val="28"/>
        </w:rPr>
        <w:t>манипулятивного</w:t>
      </w:r>
      <w:proofErr w:type="spellEnd"/>
      <w:r w:rsidRPr="00E56F2A">
        <w:rPr>
          <w:rFonts w:eastAsia="HiddenHorzOCR"/>
          <w:bCs/>
          <w:color w:val="000000" w:themeColor="text1"/>
          <w:sz w:val="28"/>
          <w:szCs w:val="28"/>
        </w:rPr>
        <w:t xml:space="preserve"> общения и механизмы </w:t>
      </w:r>
      <w:proofErr w:type="spellStart"/>
      <w:r w:rsidRPr="00E56F2A">
        <w:rPr>
          <w:rFonts w:eastAsia="HiddenHorzOCR"/>
          <w:bCs/>
          <w:color w:val="000000" w:themeColor="text1"/>
          <w:sz w:val="28"/>
          <w:szCs w:val="28"/>
        </w:rPr>
        <w:t>манипулятивного</w:t>
      </w:r>
      <w:proofErr w:type="spellEnd"/>
      <w:r w:rsidRPr="00E56F2A">
        <w:rPr>
          <w:rFonts w:eastAsia="HiddenHorzOCR"/>
          <w:bCs/>
          <w:color w:val="000000" w:themeColor="text1"/>
          <w:sz w:val="28"/>
          <w:szCs w:val="28"/>
        </w:rPr>
        <w:t xml:space="preserve"> общения. </w:t>
      </w:r>
      <w:proofErr w:type="spellStart"/>
      <w:r w:rsidRPr="00E56F2A">
        <w:rPr>
          <w:rFonts w:eastAsia="HiddenHorzOCR"/>
          <w:bCs/>
          <w:color w:val="000000" w:themeColor="text1"/>
          <w:sz w:val="28"/>
          <w:szCs w:val="28"/>
        </w:rPr>
        <w:t>Манипулятивные</w:t>
      </w:r>
      <w:proofErr w:type="spellEnd"/>
      <w:r w:rsidRPr="00E56F2A">
        <w:rPr>
          <w:rFonts w:eastAsia="HiddenHorzOCR"/>
          <w:bCs/>
          <w:color w:val="000000" w:themeColor="text1"/>
          <w:sz w:val="28"/>
          <w:szCs w:val="28"/>
        </w:rPr>
        <w:t xml:space="preserve"> приемы в деловых коммуникациях и защита от них.</w:t>
      </w:r>
      <w:r w:rsidRPr="00E56F2A">
        <w:rPr>
          <w:color w:val="000000" w:themeColor="text1"/>
          <w:sz w:val="28"/>
          <w:szCs w:val="28"/>
        </w:rPr>
        <w:t xml:space="preserve"> </w:t>
      </w:r>
    </w:p>
    <w:p w14:paraId="07717A38" w14:textId="37532828" w:rsidR="004B6EC8" w:rsidRPr="004B6EC8" w:rsidRDefault="004B6EC8" w:rsidP="004B6EC8">
      <w:pPr>
        <w:pStyle w:val="a8"/>
        <w:numPr>
          <w:ilvl w:val="0"/>
          <w:numId w:val="18"/>
        </w:numPr>
        <w:tabs>
          <w:tab w:val="left" w:pos="0"/>
        </w:tabs>
        <w:jc w:val="both"/>
        <w:rPr>
          <w:color w:val="000000" w:themeColor="text1"/>
          <w:sz w:val="28"/>
          <w:szCs w:val="28"/>
        </w:rPr>
      </w:pPr>
      <w:r w:rsidRPr="004B6EC8">
        <w:rPr>
          <w:rFonts w:eastAsia="HiddenHorzOCR"/>
          <w:bCs/>
          <w:color w:val="000000" w:themeColor="text1"/>
          <w:sz w:val="28"/>
          <w:szCs w:val="28"/>
        </w:rPr>
        <w:t xml:space="preserve">Типы темпераментов деловых партнеров. Типы социального характера по Э. </w:t>
      </w:r>
      <w:proofErr w:type="spellStart"/>
      <w:r w:rsidRPr="004B6EC8">
        <w:rPr>
          <w:rFonts w:eastAsia="HiddenHorzOCR"/>
          <w:bCs/>
          <w:color w:val="000000" w:themeColor="text1"/>
          <w:sz w:val="28"/>
          <w:szCs w:val="28"/>
        </w:rPr>
        <w:t>Шострому</w:t>
      </w:r>
      <w:proofErr w:type="spellEnd"/>
      <w:r w:rsidRPr="004B6EC8">
        <w:rPr>
          <w:rFonts w:eastAsia="HiddenHorzOCR"/>
          <w:bCs/>
          <w:color w:val="000000" w:themeColor="text1"/>
          <w:sz w:val="28"/>
          <w:szCs w:val="28"/>
        </w:rPr>
        <w:t xml:space="preserve">. </w:t>
      </w:r>
    </w:p>
    <w:p w14:paraId="7016C776" w14:textId="68696CCA" w:rsidR="00CF2CD2" w:rsidRPr="002B18E8" w:rsidRDefault="00CF2CD2" w:rsidP="00CF2CD2">
      <w:pPr>
        <w:pStyle w:val="a8"/>
        <w:numPr>
          <w:ilvl w:val="0"/>
          <w:numId w:val="18"/>
        </w:numPr>
        <w:tabs>
          <w:tab w:val="left" w:pos="0"/>
        </w:tabs>
        <w:jc w:val="both"/>
        <w:rPr>
          <w:color w:val="000000" w:themeColor="text1"/>
          <w:sz w:val="28"/>
          <w:szCs w:val="28"/>
        </w:rPr>
      </w:pPr>
      <w:proofErr w:type="spellStart"/>
      <w:r w:rsidRPr="00CF2CD2">
        <w:rPr>
          <w:rFonts w:eastAsia="HiddenHorzOCR"/>
          <w:bCs/>
          <w:color w:val="000000" w:themeColor="text1"/>
          <w:sz w:val="28"/>
          <w:szCs w:val="28"/>
        </w:rPr>
        <w:t>Психогеометрия</w:t>
      </w:r>
      <w:proofErr w:type="spellEnd"/>
      <w:r w:rsidRPr="00CF2CD2">
        <w:rPr>
          <w:rFonts w:eastAsia="HiddenHorzOCR"/>
          <w:bCs/>
          <w:color w:val="000000" w:themeColor="text1"/>
          <w:sz w:val="28"/>
          <w:szCs w:val="28"/>
        </w:rPr>
        <w:t xml:space="preserve"> и анализ личности в системе Сьюзен </w:t>
      </w:r>
      <w:proofErr w:type="spellStart"/>
      <w:r w:rsidRPr="00CF2CD2">
        <w:rPr>
          <w:rFonts w:eastAsia="HiddenHorzOCR"/>
          <w:bCs/>
          <w:color w:val="000000" w:themeColor="text1"/>
          <w:sz w:val="28"/>
          <w:szCs w:val="28"/>
        </w:rPr>
        <w:t>Деллингер</w:t>
      </w:r>
      <w:proofErr w:type="spellEnd"/>
      <w:r w:rsidRPr="00CF2CD2">
        <w:rPr>
          <w:rFonts w:eastAsia="HiddenHorzOCR"/>
          <w:bCs/>
          <w:color w:val="000000" w:themeColor="text1"/>
          <w:sz w:val="28"/>
          <w:szCs w:val="28"/>
        </w:rPr>
        <w:t>. Три состояния личности по Э. Берну.</w:t>
      </w:r>
    </w:p>
    <w:p w14:paraId="45F4F332" w14:textId="02269DB3" w:rsidR="002B18E8" w:rsidRPr="00CF2CD2" w:rsidRDefault="002B18E8" w:rsidP="002B18E8">
      <w:pPr>
        <w:pStyle w:val="a8"/>
        <w:numPr>
          <w:ilvl w:val="0"/>
          <w:numId w:val="18"/>
        </w:numPr>
        <w:tabs>
          <w:tab w:val="left" w:pos="0"/>
        </w:tabs>
        <w:jc w:val="both"/>
        <w:rPr>
          <w:color w:val="000000" w:themeColor="text1"/>
          <w:sz w:val="28"/>
          <w:szCs w:val="28"/>
        </w:rPr>
      </w:pPr>
      <w:r>
        <w:rPr>
          <w:rFonts w:eastAsia="HiddenHorzOCR"/>
          <w:bCs/>
          <w:color w:val="000000" w:themeColor="text1"/>
          <w:sz w:val="28"/>
          <w:szCs w:val="28"/>
        </w:rPr>
        <w:t>Акцентуации характера.</w:t>
      </w:r>
      <w:r w:rsidRPr="002B18E8">
        <w:rPr>
          <w:rFonts w:eastAsia="HiddenHorzOCR"/>
          <w:bCs/>
          <w:color w:val="000000" w:themeColor="text1"/>
          <w:sz w:val="28"/>
          <w:szCs w:val="28"/>
        </w:rPr>
        <w:t xml:space="preserve"> </w:t>
      </w:r>
      <w:r>
        <w:rPr>
          <w:rFonts w:eastAsia="HiddenHorzOCR"/>
          <w:bCs/>
          <w:color w:val="000000" w:themeColor="text1"/>
          <w:sz w:val="28"/>
          <w:szCs w:val="28"/>
        </w:rPr>
        <w:t xml:space="preserve">Культурно-психологические типы по Э. </w:t>
      </w:r>
      <w:proofErr w:type="spellStart"/>
      <w:r>
        <w:rPr>
          <w:rFonts w:eastAsia="HiddenHorzOCR"/>
          <w:bCs/>
          <w:color w:val="000000" w:themeColor="text1"/>
          <w:sz w:val="28"/>
          <w:szCs w:val="28"/>
        </w:rPr>
        <w:t>Шпрангеру</w:t>
      </w:r>
      <w:proofErr w:type="spellEnd"/>
      <w:r>
        <w:rPr>
          <w:rFonts w:eastAsia="HiddenHorzOCR"/>
          <w:bCs/>
          <w:color w:val="000000" w:themeColor="text1"/>
          <w:sz w:val="28"/>
          <w:szCs w:val="28"/>
        </w:rPr>
        <w:t>.</w:t>
      </w:r>
    </w:p>
    <w:p w14:paraId="77066200" w14:textId="77777777" w:rsidR="001522B0" w:rsidRPr="001522B0" w:rsidRDefault="001522B0" w:rsidP="001522B0">
      <w:pPr>
        <w:pStyle w:val="a8"/>
        <w:numPr>
          <w:ilvl w:val="0"/>
          <w:numId w:val="18"/>
        </w:numPr>
        <w:tabs>
          <w:tab w:val="left" w:pos="0"/>
        </w:tabs>
        <w:jc w:val="both"/>
        <w:rPr>
          <w:color w:val="000000" w:themeColor="text1"/>
          <w:sz w:val="28"/>
          <w:szCs w:val="28"/>
        </w:rPr>
      </w:pPr>
      <w:r w:rsidRPr="001522B0">
        <w:rPr>
          <w:rFonts w:eastAsia="HiddenHorzOCR"/>
          <w:bCs/>
          <w:color w:val="000000" w:themeColor="text1"/>
          <w:sz w:val="28"/>
          <w:szCs w:val="28"/>
        </w:rPr>
        <w:t>Сущность конфликта, его участники и объект, функции и типология. Инновационный конфликт.</w:t>
      </w:r>
    </w:p>
    <w:p w14:paraId="4D5922F0" w14:textId="77777777" w:rsidR="000F0DDC" w:rsidRPr="000F0DDC" w:rsidRDefault="000F0DDC" w:rsidP="000F0DDC">
      <w:pPr>
        <w:pStyle w:val="a8"/>
        <w:numPr>
          <w:ilvl w:val="0"/>
          <w:numId w:val="18"/>
        </w:numPr>
        <w:tabs>
          <w:tab w:val="left" w:pos="0"/>
        </w:tabs>
        <w:jc w:val="both"/>
        <w:rPr>
          <w:color w:val="000000" w:themeColor="text1"/>
          <w:sz w:val="28"/>
          <w:szCs w:val="28"/>
        </w:rPr>
      </w:pPr>
      <w:r w:rsidRPr="000F0DDC">
        <w:rPr>
          <w:rFonts w:eastAsia="HiddenHorzOCR"/>
          <w:bCs/>
          <w:color w:val="000000" w:themeColor="text1"/>
          <w:sz w:val="28"/>
          <w:szCs w:val="28"/>
        </w:rPr>
        <w:t xml:space="preserve">Теории </w:t>
      </w:r>
      <w:proofErr w:type="spellStart"/>
      <w:r w:rsidRPr="000F0DDC">
        <w:rPr>
          <w:rFonts w:eastAsia="HiddenHorzOCR"/>
          <w:bCs/>
          <w:color w:val="000000" w:themeColor="text1"/>
          <w:sz w:val="28"/>
          <w:szCs w:val="28"/>
        </w:rPr>
        <w:t>внутриличностного</w:t>
      </w:r>
      <w:proofErr w:type="spellEnd"/>
      <w:r w:rsidRPr="000F0DDC">
        <w:rPr>
          <w:rFonts w:eastAsia="HiddenHorzOCR"/>
          <w:bCs/>
          <w:color w:val="000000" w:themeColor="text1"/>
          <w:sz w:val="28"/>
          <w:szCs w:val="28"/>
        </w:rPr>
        <w:t xml:space="preserve"> конфликта. Понятие и виды </w:t>
      </w:r>
      <w:proofErr w:type="spellStart"/>
      <w:r w:rsidRPr="000F0DDC">
        <w:rPr>
          <w:rFonts w:eastAsia="HiddenHorzOCR"/>
          <w:bCs/>
          <w:color w:val="000000" w:themeColor="text1"/>
          <w:sz w:val="28"/>
          <w:szCs w:val="28"/>
        </w:rPr>
        <w:t>внутриличностных</w:t>
      </w:r>
      <w:proofErr w:type="spellEnd"/>
      <w:r w:rsidRPr="000F0DDC">
        <w:rPr>
          <w:rFonts w:eastAsia="HiddenHorzOCR"/>
          <w:bCs/>
          <w:color w:val="000000" w:themeColor="text1"/>
          <w:sz w:val="28"/>
          <w:szCs w:val="28"/>
        </w:rPr>
        <w:t xml:space="preserve"> конфликтов.</w:t>
      </w:r>
    </w:p>
    <w:p w14:paraId="36E8B418" w14:textId="18B53A34" w:rsidR="00F853E8" w:rsidRPr="00F853E8" w:rsidRDefault="00F853E8" w:rsidP="00F853E8">
      <w:pPr>
        <w:pStyle w:val="a8"/>
        <w:numPr>
          <w:ilvl w:val="0"/>
          <w:numId w:val="18"/>
        </w:numPr>
        <w:tabs>
          <w:tab w:val="left" w:pos="0"/>
        </w:tabs>
        <w:jc w:val="both"/>
        <w:rPr>
          <w:color w:val="000000" w:themeColor="text1"/>
          <w:sz w:val="28"/>
          <w:szCs w:val="28"/>
        </w:rPr>
      </w:pPr>
      <w:r w:rsidRPr="00F853E8">
        <w:rPr>
          <w:bCs/>
          <w:color w:val="000000" w:themeColor="text1"/>
          <w:sz w:val="28"/>
          <w:szCs w:val="28"/>
        </w:rPr>
        <w:t>Основные парадигмы глобализации. Финансовая глобализация и ее социально-политические последствия.</w:t>
      </w:r>
    </w:p>
    <w:p w14:paraId="53E8361B" w14:textId="77777777" w:rsidR="00942717" w:rsidRPr="00942717" w:rsidRDefault="00942717" w:rsidP="00942717">
      <w:pPr>
        <w:pStyle w:val="a8"/>
        <w:numPr>
          <w:ilvl w:val="0"/>
          <w:numId w:val="18"/>
        </w:numPr>
        <w:tabs>
          <w:tab w:val="left" w:pos="0"/>
        </w:tabs>
        <w:jc w:val="both"/>
        <w:rPr>
          <w:color w:val="000000" w:themeColor="text1"/>
          <w:sz w:val="28"/>
          <w:szCs w:val="28"/>
        </w:rPr>
      </w:pPr>
      <w:r w:rsidRPr="00942717">
        <w:rPr>
          <w:color w:val="000000" w:themeColor="text1"/>
          <w:sz w:val="28"/>
          <w:szCs w:val="28"/>
        </w:rPr>
        <w:t>Естественно-научные и методологические основания теории «управляемого хаоса».</w:t>
      </w:r>
      <w:r w:rsidRPr="00942717">
        <w:rPr>
          <w:color w:val="000000" w:themeColor="text1"/>
        </w:rPr>
        <w:t xml:space="preserve"> </w:t>
      </w:r>
    </w:p>
    <w:p w14:paraId="61EFC8E3" w14:textId="77777777" w:rsidR="002B18E8" w:rsidRPr="002B18E8" w:rsidRDefault="002B18E8" w:rsidP="002B18E8">
      <w:pPr>
        <w:pStyle w:val="a8"/>
        <w:numPr>
          <w:ilvl w:val="0"/>
          <w:numId w:val="18"/>
        </w:numPr>
        <w:tabs>
          <w:tab w:val="left" w:pos="0"/>
        </w:tabs>
        <w:jc w:val="both"/>
        <w:rPr>
          <w:color w:val="000000" w:themeColor="text1"/>
          <w:sz w:val="28"/>
          <w:szCs w:val="28"/>
        </w:rPr>
      </w:pPr>
      <w:r w:rsidRPr="002B18E8">
        <w:rPr>
          <w:color w:val="000000" w:themeColor="text1"/>
          <w:sz w:val="28"/>
          <w:szCs w:val="28"/>
        </w:rPr>
        <w:t>Идентичность как объект, проект и результат управления.</w:t>
      </w:r>
    </w:p>
    <w:p w14:paraId="3DD1F9B6" w14:textId="13148CD5" w:rsidR="00950487" w:rsidRPr="001F2AAC" w:rsidRDefault="001F2AAC" w:rsidP="001F2AAC">
      <w:pPr>
        <w:pStyle w:val="a8"/>
        <w:numPr>
          <w:ilvl w:val="0"/>
          <w:numId w:val="18"/>
        </w:numPr>
        <w:jc w:val="both"/>
        <w:rPr>
          <w:b/>
          <w:i/>
          <w:color w:val="000000" w:themeColor="text1"/>
          <w:u w:val="single"/>
        </w:rPr>
      </w:pPr>
      <w:r w:rsidRPr="001F2AAC">
        <w:rPr>
          <w:bCs/>
          <w:color w:val="000000" w:themeColor="text1"/>
          <w:sz w:val="28"/>
          <w:szCs w:val="28"/>
        </w:rPr>
        <w:t xml:space="preserve">Питер </w:t>
      </w:r>
      <w:proofErr w:type="spellStart"/>
      <w:r w:rsidRPr="001F2AAC">
        <w:rPr>
          <w:bCs/>
          <w:color w:val="000000" w:themeColor="text1"/>
          <w:sz w:val="28"/>
          <w:szCs w:val="28"/>
        </w:rPr>
        <w:t>Друкер</w:t>
      </w:r>
      <w:proofErr w:type="spellEnd"/>
      <w:r w:rsidRPr="001F2AAC">
        <w:rPr>
          <w:bCs/>
          <w:color w:val="000000" w:themeColor="text1"/>
          <w:sz w:val="28"/>
          <w:szCs w:val="28"/>
        </w:rPr>
        <w:t xml:space="preserve"> и его концепция </w:t>
      </w:r>
      <w:proofErr w:type="spellStart"/>
      <w:r w:rsidRPr="001F2AAC">
        <w:rPr>
          <w:bCs/>
          <w:color w:val="000000" w:themeColor="text1"/>
          <w:sz w:val="28"/>
          <w:szCs w:val="28"/>
        </w:rPr>
        <w:t>посткапиталистического</w:t>
      </w:r>
      <w:proofErr w:type="spellEnd"/>
      <w:r w:rsidRPr="001F2AAC">
        <w:rPr>
          <w:bCs/>
          <w:color w:val="000000" w:themeColor="text1"/>
          <w:sz w:val="28"/>
          <w:szCs w:val="28"/>
        </w:rPr>
        <w:t xml:space="preserve"> общества.</w:t>
      </w:r>
    </w:p>
    <w:p w14:paraId="1B4C1D45" w14:textId="77777777" w:rsidR="00950487" w:rsidRPr="003C6598" w:rsidRDefault="00950487" w:rsidP="00A13D6B">
      <w:pPr>
        <w:pStyle w:val="ab"/>
        <w:spacing w:before="0" w:beforeAutospacing="0" w:after="0" w:afterAutospacing="0"/>
        <w:rPr>
          <w:color w:val="000000" w:themeColor="text1"/>
        </w:rPr>
      </w:pPr>
    </w:p>
    <w:bookmarkEnd w:id="11"/>
    <w:p w14:paraId="6582C31A" w14:textId="77777777" w:rsidR="00F65C4B" w:rsidRDefault="00F65C4B" w:rsidP="009C2D94">
      <w:pPr>
        <w:pStyle w:val="1"/>
        <w:spacing w:before="0" w:after="0"/>
        <w:jc w:val="both"/>
        <w:rPr>
          <w:rFonts w:ascii="Times New Roman" w:hAnsi="Times New Roman"/>
          <w:color w:val="000000" w:themeColor="text1"/>
          <w:sz w:val="28"/>
          <w:szCs w:val="28"/>
        </w:rPr>
      </w:pPr>
    </w:p>
    <w:p w14:paraId="25327292" w14:textId="77777777" w:rsidR="00AB0027" w:rsidRPr="00AB0027" w:rsidRDefault="00AB0027" w:rsidP="00AB0027">
      <w:pPr>
        <w:spacing w:after="160" w:line="259" w:lineRule="auto"/>
        <w:jc w:val="both"/>
        <w:rPr>
          <w:b/>
          <w:sz w:val="28"/>
          <w:szCs w:val="28"/>
        </w:rPr>
      </w:pPr>
      <w:r w:rsidRPr="00AB0027">
        <w:rPr>
          <w:b/>
          <w:sz w:val="28"/>
          <w:szCs w:val="28"/>
        </w:rPr>
        <w:t>8. Перечень основной и дополнительной учебной литературы, необходимой для освоения дисциплины</w:t>
      </w:r>
    </w:p>
    <w:p w14:paraId="1B620DBA" w14:textId="77777777" w:rsidR="00AB0027" w:rsidRPr="00AB0027" w:rsidRDefault="00AB0027" w:rsidP="00AB0027">
      <w:pPr>
        <w:rPr>
          <w:b/>
          <w:sz w:val="28"/>
          <w:szCs w:val="28"/>
        </w:rPr>
      </w:pPr>
      <w:r w:rsidRPr="00AB0027">
        <w:rPr>
          <w:b/>
          <w:sz w:val="28"/>
          <w:szCs w:val="28"/>
        </w:rPr>
        <w:t xml:space="preserve">Основная литература </w:t>
      </w:r>
    </w:p>
    <w:p w14:paraId="1BB56560" w14:textId="77777777" w:rsidR="00AB0027" w:rsidRPr="00AB0027" w:rsidRDefault="00AB0027" w:rsidP="00AB0027">
      <w:pPr>
        <w:numPr>
          <w:ilvl w:val="0"/>
          <w:numId w:val="43"/>
        </w:numPr>
        <w:spacing w:after="240" w:line="360" w:lineRule="auto"/>
        <w:contextualSpacing/>
        <w:jc w:val="both"/>
        <w:rPr>
          <w:sz w:val="28"/>
        </w:rPr>
      </w:pPr>
      <w:proofErr w:type="spellStart"/>
      <w:r w:rsidRPr="00AB0027">
        <w:rPr>
          <w:i/>
          <w:iCs/>
          <w:sz w:val="28"/>
        </w:rPr>
        <w:t>Бусов</w:t>
      </w:r>
      <w:proofErr w:type="spellEnd"/>
      <w:r w:rsidRPr="00AB0027">
        <w:rPr>
          <w:i/>
          <w:iCs/>
          <w:sz w:val="28"/>
        </w:rPr>
        <w:t>, В. И.</w:t>
      </w:r>
      <w:r w:rsidRPr="00AB0027">
        <w:rPr>
          <w:iCs/>
          <w:sz w:val="28"/>
        </w:rPr>
        <w:t> </w:t>
      </w:r>
      <w:r w:rsidRPr="00AB0027">
        <w:rPr>
          <w:sz w:val="28"/>
        </w:rPr>
        <w:t xml:space="preserve"> Управленческие </w:t>
      </w:r>
      <w:proofErr w:type="gramStart"/>
      <w:r w:rsidRPr="00AB0027">
        <w:rPr>
          <w:sz w:val="28"/>
        </w:rPr>
        <w:t>решения :</w:t>
      </w:r>
      <w:proofErr w:type="gramEnd"/>
      <w:r w:rsidRPr="00AB0027">
        <w:rPr>
          <w:sz w:val="28"/>
        </w:rPr>
        <w:t xml:space="preserve"> учебник для вузов / В. И. </w:t>
      </w:r>
      <w:proofErr w:type="spellStart"/>
      <w:r w:rsidRPr="00AB0027">
        <w:rPr>
          <w:sz w:val="28"/>
        </w:rPr>
        <w:t>Бусов</w:t>
      </w:r>
      <w:proofErr w:type="spellEnd"/>
      <w:r w:rsidRPr="00AB0027">
        <w:rPr>
          <w:sz w:val="28"/>
        </w:rPr>
        <w:t xml:space="preserve">. — </w:t>
      </w:r>
      <w:proofErr w:type="gramStart"/>
      <w:r w:rsidRPr="00AB0027">
        <w:rPr>
          <w:sz w:val="28"/>
        </w:rPr>
        <w:t>Москва :</w:t>
      </w:r>
      <w:proofErr w:type="gramEnd"/>
      <w:r w:rsidRPr="00AB0027">
        <w:rPr>
          <w:sz w:val="28"/>
        </w:rPr>
        <w:t xml:space="preserve"> Издательство </w:t>
      </w:r>
      <w:proofErr w:type="spellStart"/>
      <w:r w:rsidRPr="00AB0027">
        <w:rPr>
          <w:sz w:val="28"/>
        </w:rPr>
        <w:t>Юрайт</w:t>
      </w:r>
      <w:proofErr w:type="spellEnd"/>
      <w:r w:rsidRPr="00AB0027">
        <w:rPr>
          <w:sz w:val="28"/>
        </w:rPr>
        <w:t xml:space="preserve">, 2023. — 254 с. — (Высшее образование). — ISBN 978-5-534-01436-5.  - Образовательная платформа </w:t>
      </w:r>
      <w:proofErr w:type="spellStart"/>
      <w:r w:rsidRPr="00AB0027">
        <w:rPr>
          <w:sz w:val="28"/>
        </w:rPr>
        <w:t>Юрайт</w:t>
      </w:r>
      <w:proofErr w:type="spellEnd"/>
      <w:r w:rsidRPr="00AB0027">
        <w:rPr>
          <w:sz w:val="28"/>
        </w:rPr>
        <w:t xml:space="preserve"> [сайт]. — URL: </w:t>
      </w:r>
      <w:hyperlink r:id="rId8" w:tgtFrame="_blank" w:history="1">
        <w:r w:rsidRPr="00AB0027">
          <w:rPr>
            <w:color w:val="0000FF"/>
            <w:sz w:val="28"/>
            <w:u w:val="single"/>
          </w:rPr>
          <w:t>https://urait.ru/bcode/510647</w:t>
        </w:r>
      </w:hyperlink>
      <w:r w:rsidRPr="00AB0027">
        <w:rPr>
          <w:sz w:val="28"/>
        </w:rPr>
        <w:t xml:space="preserve"> (дата обращения: 04.04.2023). — </w:t>
      </w:r>
      <w:proofErr w:type="gramStart"/>
      <w:r w:rsidRPr="00AB0027">
        <w:rPr>
          <w:sz w:val="28"/>
        </w:rPr>
        <w:t>Текст :</w:t>
      </w:r>
      <w:proofErr w:type="gramEnd"/>
      <w:r w:rsidRPr="00AB0027">
        <w:rPr>
          <w:sz w:val="28"/>
        </w:rPr>
        <w:t xml:space="preserve"> электронный.</w:t>
      </w:r>
    </w:p>
    <w:p w14:paraId="18FECE52" w14:textId="77777777" w:rsidR="00AB0027" w:rsidRPr="00AB0027" w:rsidRDefault="00AB0027" w:rsidP="00AB0027">
      <w:pPr>
        <w:numPr>
          <w:ilvl w:val="0"/>
          <w:numId w:val="43"/>
        </w:numPr>
        <w:spacing w:after="240" w:line="360" w:lineRule="auto"/>
        <w:contextualSpacing/>
        <w:jc w:val="both"/>
        <w:rPr>
          <w:iCs/>
          <w:sz w:val="28"/>
        </w:rPr>
      </w:pPr>
      <w:r w:rsidRPr="00AB0027">
        <w:rPr>
          <w:i/>
          <w:iCs/>
          <w:sz w:val="28"/>
        </w:rPr>
        <w:t>Маслова, В. М.</w:t>
      </w:r>
      <w:r w:rsidRPr="00AB0027">
        <w:rPr>
          <w:iCs/>
          <w:sz w:val="28"/>
        </w:rPr>
        <w:t xml:space="preserve">  Управление </w:t>
      </w:r>
      <w:proofErr w:type="gramStart"/>
      <w:r w:rsidRPr="00AB0027">
        <w:rPr>
          <w:iCs/>
          <w:sz w:val="28"/>
        </w:rPr>
        <w:t>персоналом :</w:t>
      </w:r>
      <w:proofErr w:type="gramEnd"/>
      <w:r w:rsidRPr="00AB0027">
        <w:rPr>
          <w:iCs/>
          <w:sz w:val="28"/>
        </w:rPr>
        <w:t xml:space="preserve"> учебник и практикум для вузов / В. М. Маслова. — 5-е изд., </w:t>
      </w:r>
      <w:proofErr w:type="spellStart"/>
      <w:r w:rsidRPr="00AB0027">
        <w:rPr>
          <w:iCs/>
          <w:sz w:val="28"/>
        </w:rPr>
        <w:t>перераб</w:t>
      </w:r>
      <w:proofErr w:type="spellEnd"/>
      <w:r w:rsidRPr="00AB0027">
        <w:rPr>
          <w:iCs/>
          <w:sz w:val="28"/>
        </w:rPr>
        <w:t xml:space="preserve">. и доп. — </w:t>
      </w:r>
      <w:proofErr w:type="gramStart"/>
      <w:r w:rsidRPr="00AB0027">
        <w:rPr>
          <w:iCs/>
          <w:sz w:val="28"/>
        </w:rPr>
        <w:t>Москва :</w:t>
      </w:r>
      <w:proofErr w:type="gramEnd"/>
      <w:r w:rsidRPr="00AB0027">
        <w:rPr>
          <w:iCs/>
          <w:sz w:val="28"/>
        </w:rPr>
        <w:t xml:space="preserve"> Издательство </w:t>
      </w:r>
      <w:proofErr w:type="spellStart"/>
      <w:r w:rsidRPr="00AB0027">
        <w:rPr>
          <w:iCs/>
          <w:sz w:val="28"/>
        </w:rPr>
        <w:t>Юрайт</w:t>
      </w:r>
      <w:proofErr w:type="spellEnd"/>
      <w:r w:rsidRPr="00AB0027">
        <w:rPr>
          <w:iCs/>
          <w:sz w:val="28"/>
        </w:rPr>
        <w:t xml:space="preserve">, 2023. — 451 с. — (Высшее образование). — ISBN 978-5-534-15958-5. — Образовательная платформа </w:t>
      </w:r>
      <w:proofErr w:type="spellStart"/>
      <w:r w:rsidRPr="00AB0027">
        <w:rPr>
          <w:iCs/>
          <w:sz w:val="28"/>
        </w:rPr>
        <w:t>Юрайт</w:t>
      </w:r>
      <w:proofErr w:type="spellEnd"/>
      <w:r w:rsidRPr="00AB0027">
        <w:rPr>
          <w:iCs/>
          <w:sz w:val="28"/>
        </w:rPr>
        <w:t xml:space="preserve"> [сайт]. — URL: https://urait.ru/bcode/510341 (дата обращения: 04.04.2023). — </w:t>
      </w:r>
      <w:proofErr w:type="gramStart"/>
      <w:r w:rsidRPr="00AB0027">
        <w:rPr>
          <w:iCs/>
          <w:sz w:val="28"/>
        </w:rPr>
        <w:t>Текст :</w:t>
      </w:r>
      <w:proofErr w:type="gramEnd"/>
      <w:r w:rsidRPr="00AB0027">
        <w:rPr>
          <w:iCs/>
          <w:sz w:val="28"/>
        </w:rPr>
        <w:t xml:space="preserve"> электронный. </w:t>
      </w:r>
    </w:p>
    <w:p w14:paraId="023DED58" w14:textId="77777777" w:rsidR="00AB0027" w:rsidRPr="00AB0027" w:rsidRDefault="00AB0027" w:rsidP="00AB0027">
      <w:pPr>
        <w:numPr>
          <w:ilvl w:val="0"/>
          <w:numId w:val="43"/>
        </w:numPr>
        <w:spacing w:after="240" w:line="360" w:lineRule="auto"/>
        <w:contextualSpacing/>
        <w:jc w:val="both"/>
        <w:rPr>
          <w:iCs/>
          <w:sz w:val="28"/>
        </w:rPr>
      </w:pPr>
      <w:proofErr w:type="spellStart"/>
      <w:r w:rsidRPr="00AB0027">
        <w:rPr>
          <w:i/>
          <w:iCs/>
          <w:sz w:val="28"/>
        </w:rPr>
        <w:t>Ореховская</w:t>
      </w:r>
      <w:proofErr w:type="spellEnd"/>
      <w:r w:rsidRPr="00AB0027">
        <w:rPr>
          <w:i/>
          <w:iCs/>
          <w:sz w:val="28"/>
        </w:rPr>
        <w:t>, Н.А.</w:t>
      </w:r>
      <w:r w:rsidRPr="00AB0027">
        <w:rPr>
          <w:iCs/>
          <w:sz w:val="28"/>
        </w:rPr>
        <w:t xml:space="preserve"> Социальные коммуникации: учебник для студентов вузов, </w:t>
      </w:r>
      <w:proofErr w:type="spellStart"/>
      <w:r w:rsidRPr="00AB0027">
        <w:rPr>
          <w:iCs/>
          <w:sz w:val="28"/>
        </w:rPr>
        <w:t>обуч</w:t>
      </w:r>
      <w:proofErr w:type="spellEnd"/>
      <w:r w:rsidRPr="00AB0027">
        <w:rPr>
          <w:iCs/>
          <w:sz w:val="28"/>
        </w:rPr>
        <w:t xml:space="preserve">. по </w:t>
      </w:r>
      <w:proofErr w:type="spellStart"/>
      <w:r w:rsidRPr="00AB0027">
        <w:rPr>
          <w:iCs/>
          <w:sz w:val="28"/>
        </w:rPr>
        <w:t>направ</w:t>
      </w:r>
      <w:proofErr w:type="spellEnd"/>
      <w:r w:rsidRPr="00AB0027">
        <w:rPr>
          <w:iCs/>
          <w:sz w:val="28"/>
        </w:rPr>
        <w:t xml:space="preserve">. </w:t>
      </w:r>
      <w:proofErr w:type="spellStart"/>
      <w:r w:rsidRPr="00AB0027">
        <w:rPr>
          <w:iCs/>
          <w:sz w:val="28"/>
        </w:rPr>
        <w:t>подгот</w:t>
      </w:r>
      <w:proofErr w:type="spellEnd"/>
      <w:r w:rsidRPr="00AB0027">
        <w:rPr>
          <w:iCs/>
          <w:sz w:val="28"/>
        </w:rPr>
        <w:t xml:space="preserve">. "Социология" (квалификация (степень) "бакалавр") / Н.А. </w:t>
      </w:r>
      <w:proofErr w:type="spellStart"/>
      <w:r w:rsidRPr="00AB0027">
        <w:rPr>
          <w:iCs/>
          <w:sz w:val="28"/>
        </w:rPr>
        <w:t>Ореховская</w:t>
      </w:r>
      <w:proofErr w:type="spellEnd"/>
      <w:r w:rsidRPr="00AB0027">
        <w:rPr>
          <w:iCs/>
          <w:sz w:val="28"/>
        </w:rPr>
        <w:t xml:space="preserve">. - Москва: </w:t>
      </w:r>
      <w:proofErr w:type="gramStart"/>
      <w:r w:rsidRPr="00AB0027">
        <w:rPr>
          <w:iCs/>
          <w:sz w:val="28"/>
        </w:rPr>
        <w:t>Альфа-М</w:t>
      </w:r>
      <w:proofErr w:type="gramEnd"/>
      <w:r w:rsidRPr="00AB0027">
        <w:rPr>
          <w:iCs/>
          <w:sz w:val="28"/>
        </w:rPr>
        <w:t xml:space="preserve">, 2019. - 224 с. – </w:t>
      </w:r>
      <w:proofErr w:type="gramStart"/>
      <w:r w:rsidRPr="00AB0027">
        <w:rPr>
          <w:iCs/>
          <w:sz w:val="28"/>
        </w:rPr>
        <w:t>Текст :</w:t>
      </w:r>
      <w:proofErr w:type="gramEnd"/>
      <w:r w:rsidRPr="00AB0027">
        <w:rPr>
          <w:iCs/>
          <w:sz w:val="28"/>
        </w:rPr>
        <w:t xml:space="preserve"> непосредственный. – То же. – 2021. - ЭБС ZNANIUM.com. – URL: https://znanium.com/catalog/product/1230217 (дата обращения: 04.04.2023). – </w:t>
      </w:r>
      <w:proofErr w:type="gramStart"/>
      <w:r w:rsidRPr="00AB0027">
        <w:rPr>
          <w:iCs/>
          <w:sz w:val="28"/>
        </w:rPr>
        <w:t>Текст :</w:t>
      </w:r>
      <w:proofErr w:type="gramEnd"/>
      <w:r w:rsidRPr="00AB0027">
        <w:rPr>
          <w:iCs/>
          <w:sz w:val="28"/>
        </w:rPr>
        <w:t xml:space="preserve"> электронный. </w:t>
      </w:r>
    </w:p>
    <w:p w14:paraId="1CC6FC5F" w14:textId="77777777" w:rsidR="00AB0027" w:rsidRPr="00AB0027" w:rsidRDefault="00AB0027" w:rsidP="00AB0027">
      <w:pPr>
        <w:spacing w:line="360" w:lineRule="auto"/>
        <w:jc w:val="both"/>
        <w:rPr>
          <w:b/>
          <w:sz w:val="28"/>
          <w:szCs w:val="28"/>
        </w:rPr>
      </w:pPr>
      <w:r w:rsidRPr="00AB0027">
        <w:rPr>
          <w:b/>
          <w:sz w:val="28"/>
          <w:szCs w:val="28"/>
        </w:rPr>
        <w:t xml:space="preserve">Дополнительная литература: </w:t>
      </w:r>
    </w:p>
    <w:p w14:paraId="18CC9338" w14:textId="77777777" w:rsidR="00AB0027" w:rsidRPr="00AB0027" w:rsidRDefault="00AB0027" w:rsidP="00AB0027">
      <w:pPr>
        <w:numPr>
          <w:ilvl w:val="0"/>
          <w:numId w:val="43"/>
        </w:numPr>
        <w:spacing w:line="360" w:lineRule="auto"/>
        <w:contextualSpacing/>
        <w:jc w:val="both"/>
        <w:rPr>
          <w:sz w:val="28"/>
        </w:rPr>
      </w:pPr>
      <w:r w:rsidRPr="00AB0027">
        <w:rPr>
          <w:i/>
          <w:iCs/>
          <w:sz w:val="28"/>
        </w:rPr>
        <w:t>Каменская, В. Г. </w:t>
      </w:r>
      <w:r w:rsidRPr="00AB0027">
        <w:rPr>
          <w:sz w:val="28"/>
        </w:rPr>
        <w:t xml:space="preserve"> Психология управления. Социально-психологические основы управленческой </w:t>
      </w:r>
      <w:proofErr w:type="gramStart"/>
      <w:r w:rsidRPr="00AB0027">
        <w:rPr>
          <w:sz w:val="28"/>
        </w:rPr>
        <w:t>деятельности :</w:t>
      </w:r>
      <w:proofErr w:type="gramEnd"/>
      <w:r w:rsidRPr="00AB0027">
        <w:rPr>
          <w:sz w:val="28"/>
        </w:rPr>
        <w:t xml:space="preserve"> учебное пособие для вузов / В. Г. Каменская. — 2-е изд., стер. — </w:t>
      </w:r>
      <w:proofErr w:type="gramStart"/>
      <w:r w:rsidRPr="00AB0027">
        <w:rPr>
          <w:sz w:val="28"/>
        </w:rPr>
        <w:t>Москва :</w:t>
      </w:r>
      <w:proofErr w:type="gramEnd"/>
      <w:r w:rsidRPr="00AB0027">
        <w:rPr>
          <w:sz w:val="28"/>
        </w:rPr>
        <w:t xml:space="preserve"> Издательство </w:t>
      </w:r>
      <w:proofErr w:type="spellStart"/>
      <w:r w:rsidRPr="00AB0027">
        <w:rPr>
          <w:sz w:val="28"/>
        </w:rPr>
        <w:t>Юрайт</w:t>
      </w:r>
      <w:proofErr w:type="spellEnd"/>
      <w:r w:rsidRPr="00AB0027">
        <w:rPr>
          <w:sz w:val="28"/>
        </w:rPr>
        <w:t xml:space="preserve">, 2023. — 194 с. — (Высшее образование). — ISBN 978-5-534-05617-4.  - Образовательная платформа </w:t>
      </w:r>
      <w:proofErr w:type="spellStart"/>
      <w:r w:rsidRPr="00AB0027">
        <w:rPr>
          <w:sz w:val="28"/>
        </w:rPr>
        <w:t>Юрайт</w:t>
      </w:r>
      <w:proofErr w:type="spellEnd"/>
      <w:r w:rsidRPr="00AB0027">
        <w:rPr>
          <w:sz w:val="28"/>
        </w:rPr>
        <w:t xml:space="preserve"> [сайт]. — URL: </w:t>
      </w:r>
      <w:hyperlink r:id="rId9" w:tgtFrame="_blank" w:history="1">
        <w:r w:rsidRPr="00AB0027">
          <w:rPr>
            <w:color w:val="0000FF"/>
            <w:sz w:val="28"/>
            <w:u w:val="single"/>
          </w:rPr>
          <w:t>https://urait.ru/bcode/515768</w:t>
        </w:r>
      </w:hyperlink>
      <w:r w:rsidRPr="00AB0027">
        <w:rPr>
          <w:sz w:val="28"/>
        </w:rPr>
        <w:t xml:space="preserve"> (дата обращения: 04.04.2023). — </w:t>
      </w:r>
      <w:proofErr w:type="gramStart"/>
      <w:r w:rsidRPr="00AB0027">
        <w:rPr>
          <w:sz w:val="28"/>
        </w:rPr>
        <w:t>Текст :</w:t>
      </w:r>
      <w:proofErr w:type="gramEnd"/>
      <w:r w:rsidRPr="00AB0027">
        <w:rPr>
          <w:sz w:val="28"/>
        </w:rPr>
        <w:t xml:space="preserve"> электронный.</w:t>
      </w:r>
    </w:p>
    <w:p w14:paraId="7B38997E" w14:textId="77777777" w:rsidR="00AB0027" w:rsidRPr="00AB0027" w:rsidRDefault="00AB0027" w:rsidP="00AB0027">
      <w:pPr>
        <w:numPr>
          <w:ilvl w:val="0"/>
          <w:numId w:val="43"/>
        </w:numPr>
        <w:spacing w:line="360" w:lineRule="auto"/>
        <w:contextualSpacing/>
        <w:jc w:val="both"/>
        <w:rPr>
          <w:iCs/>
          <w:sz w:val="28"/>
          <w:szCs w:val="28"/>
        </w:rPr>
      </w:pPr>
      <w:r w:rsidRPr="00AB0027">
        <w:rPr>
          <w:i/>
          <w:iCs/>
          <w:sz w:val="28"/>
        </w:rPr>
        <w:t>Кафтан, В. В.</w:t>
      </w:r>
      <w:r w:rsidRPr="00AB0027">
        <w:rPr>
          <w:iCs/>
          <w:sz w:val="28"/>
        </w:rPr>
        <w:t xml:space="preserve">  Деловая </w:t>
      </w:r>
      <w:proofErr w:type="gramStart"/>
      <w:r w:rsidRPr="00AB0027">
        <w:rPr>
          <w:iCs/>
          <w:sz w:val="28"/>
        </w:rPr>
        <w:t>этика :</w:t>
      </w:r>
      <w:proofErr w:type="gramEnd"/>
      <w:r w:rsidRPr="00AB0027">
        <w:rPr>
          <w:iCs/>
          <w:sz w:val="28"/>
        </w:rPr>
        <w:t xml:space="preserve"> учебник и практикум для вузов / В. В. Кафтан, Л. И. </w:t>
      </w:r>
      <w:proofErr w:type="spellStart"/>
      <w:r w:rsidRPr="00AB0027">
        <w:rPr>
          <w:iCs/>
          <w:sz w:val="28"/>
        </w:rPr>
        <w:t>Чернышова</w:t>
      </w:r>
      <w:proofErr w:type="spellEnd"/>
      <w:r w:rsidRPr="00AB0027">
        <w:rPr>
          <w:iCs/>
          <w:sz w:val="28"/>
        </w:rPr>
        <w:t xml:space="preserve">. — </w:t>
      </w:r>
      <w:proofErr w:type="gramStart"/>
      <w:r w:rsidRPr="00AB0027">
        <w:rPr>
          <w:iCs/>
          <w:sz w:val="28"/>
        </w:rPr>
        <w:t>Москва :</w:t>
      </w:r>
      <w:proofErr w:type="gramEnd"/>
      <w:r w:rsidRPr="00AB0027">
        <w:rPr>
          <w:iCs/>
          <w:sz w:val="28"/>
        </w:rPr>
        <w:t xml:space="preserve"> Издательство </w:t>
      </w:r>
      <w:proofErr w:type="spellStart"/>
      <w:r w:rsidRPr="00AB0027">
        <w:rPr>
          <w:iCs/>
          <w:sz w:val="28"/>
        </w:rPr>
        <w:t>Юрайт</w:t>
      </w:r>
      <w:proofErr w:type="spellEnd"/>
      <w:r w:rsidRPr="00AB0027">
        <w:rPr>
          <w:iCs/>
          <w:sz w:val="28"/>
        </w:rPr>
        <w:t xml:space="preserve">, 2023. — 301 с. — (Высшее образование). — ISBN 978-5-534-03324-3.  - Образовательная </w:t>
      </w:r>
      <w:r w:rsidRPr="00AB0027">
        <w:rPr>
          <w:iCs/>
          <w:sz w:val="28"/>
        </w:rPr>
        <w:lastRenderedPageBreak/>
        <w:t xml:space="preserve">платформа </w:t>
      </w:r>
      <w:proofErr w:type="spellStart"/>
      <w:r w:rsidRPr="00AB0027">
        <w:rPr>
          <w:iCs/>
          <w:sz w:val="28"/>
        </w:rPr>
        <w:t>Юрайт</w:t>
      </w:r>
      <w:proofErr w:type="spellEnd"/>
      <w:r w:rsidRPr="00AB0027">
        <w:rPr>
          <w:iCs/>
          <w:sz w:val="28"/>
        </w:rPr>
        <w:t xml:space="preserve"> [сайт]. — </w:t>
      </w:r>
      <w:r w:rsidRPr="00AB0027">
        <w:rPr>
          <w:iCs/>
          <w:sz w:val="28"/>
          <w:szCs w:val="28"/>
        </w:rPr>
        <w:t>URL: </w:t>
      </w:r>
      <w:hyperlink r:id="rId10" w:tgtFrame="_blank" w:history="1">
        <w:r w:rsidRPr="00AB0027">
          <w:rPr>
            <w:iCs/>
            <w:sz w:val="28"/>
            <w:szCs w:val="28"/>
          </w:rPr>
          <w:t>https://urait.ru/bcode/511262</w:t>
        </w:r>
      </w:hyperlink>
      <w:r w:rsidRPr="00AB0027">
        <w:rPr>
          <w:iCs/>
          <w:sz w:val="28"/>
          <w:szCs w:val="28"/>
        </w:rPr>
        <w:t xml:space="preserve"> (дата обращения: 04.04.2023). — </w:t>
      </w:r>
      <w:proofErr w:type="gramStart"/>
      <w:r w:rsidRPr="00AB0027">
        <w:rPr>
          <w:iCs/>
          <w:sz w:val="28"/>
          <w:szCs w:val="28"/>
        </w:rPr>
        <w:t>Текст :</w:t>
      </w:r>
      <w:proofErr w:type="gramEnd"/>
      <w:r w:rsidRPr="00AB0027">
        <w:rPr>
          <w:iCs/>
          <w:sz w:val="28"/>
          <w:szCs w:val="28"/>
        </w:rPr>
        <w:t xml:space="preserve"> электронный.</w:t>
      </w:r>
    </w:p>
    <w:p w14:paraId="456561EC" w14:textId="77777777" w:rsidR="00AB0027" w:rsidRPr="00AB0027" w:rsidRDefault="00AB0027" w:rsidP="00AB0027">
      <w:pPr>
        <w:numPr>
          <w:ilvl w:val="0"/>
          <w:numId w:val="43"/>
        </w:numPr>
        <w:spacing w:line="360" w:lineRule="auto"/>
        <w:contextualSpacing/>
        <w:jc w:val="both"/>
        <w:rPr>
          <w:iCs/>
          <w:sz w:val="28"/>
          <w:szCs w:val="28"/>
        </w:rPr>
      </w:pPr>
      <w:r w:rsidRPr="00AB0027">
        <w:rPr>
          <w:i/>
          <w:iCs/>
          <w:sz w:val="28"/>
          <w:szCs w:val="28"/>
        </w:rPr>
        <w:t>Кузнецов, А. М.</w:t>
      </w:r>
      <w:r w:rsidRPr="00AB0027">
        <w:rPr>
          <w:iCs/>
          <w:sz w:val="28"/>
          <w:szCs w:val="28"/>
        </w:rPr>
        <w:t xml:space="preserve">  Этика государственной и муниципальной </w:t>
      </w:r>
      <w:proofErr w:type="gramStart"/>
      <w:r w:rsidRPr="00AB0027">
        <w:rPr>
          <w:iCs/>
          <w:sz w:val="28"/>
          <w:szCs w:val="28"/>
        </w:rPr>
        <w:t>службы :</w:t>
      </w:r>
      <w:proofErr w:type="gramEnd"/>
      <w:r w:rsidRPr="00AB0027">
        <w:rPr>
          <w:iCs/>
          <w:sz w:val="28"/>
          <w:szCs w:val="28"/>
        </w:rPr>
        <w:t xml:space="preserve"> учебник и практикум для вузов / А. М. Кузнецов. — </w:t>
      </w:r>
      <w:proofErr w:type="gramStart"/>
      <w:r w:rsidRPr="00AB0027">
        <w:rPr>
          <w:iCs/>
          <w:sz w:val="28"/>
          <w:szCs w:val="28"/>
        </w:rPr>
        <w:t>Москва :</w:t>
      </w:r>
      <w:proofErr w:type="gramEnd"/>
      <w:r w:rsidRPr="00AB0027">
        <w:rPr>
          <w:iCs/>
          <w:sz w:val="28"/>
          <w:szCs w:val="28"/>
        </w:rPr>
        <w:t xml:space="preserve"> Издательство </w:t>
      </w:r>
      <w:proofErr w:type="spellStart"/>
      <w:r w:rsidRPr="00AB0027">
        <w:rPr>
          <w:iCs/>
          <w:sz w:val="28"/>
          <w:szCs w:val="28"/>
        </w:rPr>
        <w:t>Юрайт</w:t>
      </w:r>
      <w:proofErr w:type="spellEnd"/>
      <w:r w:rsidRPr="00AB0027">
        <w:rPr>
          <w:iCs/>
          <w:sz w:val="28"/>
          <w:szCs w:val="28"/>
        </w:rPr>
        <w:t xml:space="preserve">, 2023. — 253 с. — (Высшее образование). — ISBN 978-5-534-10378-6. - Образовательная платформа </w:t>
      </w:r>
      <w:proofErr w:type="spellStart"/>
      <w:r w:rsidRPr="00AB0027">
        <w:rPr>
          <w:iCs/>
          <w:sz w:val="28"/>
          <w:szCs w:val="28"/>
        </w:rPr>
        <w:t>Юрайт</w:t>
      </w:r>
      <w:proofErr w:type="spellEnd"/>
      <w:r w:rsidRPr="00AB0027">
        <w:rPr>
          <w:iCs/>
          <w:sz w:val="28"/>
          <w:szCs w:val="28"/>
        </w:rPr>
        <w:t xml:space="preserve"> [сайт]. — URL: </w:t>
      </w:r>
      <w:hyperlink r:id="rId11" w:tgtFrame="_blank" w:history="1">
        <w:r w:rsidRPr="00AB0027">
          <w:rPr>
            <w:iCs/>
            <w:sz w:val="28"/>
            <w:szCs w:val="28"/>
          </w:rPr>
          <w:t>https://urait.ru/bcode/510971</w:t>
        </w:r>
      </w:hyperlink>
      <w:r w:rsidRPr="00AB0027">
        <w:rPr>
          <w:iCs/>
          <w:sz w:val="28"/>
          <w:szCs w:val="28"/>
        </w:rPr>
        <w:t xml:space="preserve"> (дата обращения: 04.04.2023). — </w:t>
      </w:r>
      <w:proofErr w:type="gramStart"/>
      <w:r w:rsidRPr="00AB0027">
        <w:rPr>
          <w:iCs/>
          <w:sz w:val="28"/>
          <w:szCs w:val="28"/>
        </w:rPr>
        <w:t>Текст :</w:t>
      </w:r>
      <w:proofErr w:type="gramEnd"/>
      <w:r w:rsidRPr="00AB0027">
        <w:rPr>
          <w:iCs/>
          <w:sz w:val="28"/>
          <w:szCs w:val="28"/>
        </w:rPr>
        <w:t xml:space="preserve"> электронный.</w:t>
      </w:r>
    </w:p>
    <w:p w14:paraId="5D6A6AFB" w14:textId="77777777" w:rsidR="00AB0027" w:rsidRPr="00AB0027" w:rsidRDefault="00AB0027" w:rsidP="00AB0027">
      <w:pPr>
        <w:ind w:left="360"/>
        <w:jc w:val="both"/>
        <w:rPr>
          <w:sz w:val="28"/>
          <w:szCs w:val="28"/>
        </w:rPr>
      </w:pPr>
    </w:p>
    <w:p w14:paraId="56970DA0" w14:textId="77777777" w:rsidR="00AB0027" w:rsidRPr="00AB0027" w:rsidRDefault="00AB0027" w:rsidP="00AB0027">
      <w:pPr>
        <w:spacing w:after="240"/>
        <w:jc w:val="both"/>
        <w:rPr>
          <w:sz w:val="28"/>
          <w:szCs w:val="28"/>
        </w:rPr>
      </w:pPr>
      <w:r w:rsidRPr="00AB002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BF2A949" w14:textId="77777777" w:rsidR="00AB0027" w:rsidRPr="00AB0027" w:rsidRDefault="00AB0027" w:rsidP="00AB0027">
      <w:pPr>
        <w:rPr>
          <w:b/>
          <w:sz w:val="28"/>
          <w:szCs w:val="28"/>
        </w:rPr>
      </w:pPr>
      <w:r w:rsidRPr="00AB0027">
        <w:rPr>
          <w:b/>
          <w:sz w:val="28"/>
          <w:szCs w:val="28"/>
        </w:rPr>
        <w:t>Базы данных, информационно-справочные и поисковые системы:</w:t>
      </w:r>
    </w:p>
    <w:p w14:paraId="27554085" w14:textId="77777777" w:rsidR="00AB0027" w:rsidRPr="00AB0027" w:rsidRDefault="00AB0027" w:rsidP="00AB0027">
      <w:pPr>
        <w:rPr>
          <w:sz w:val="28"/>
          <w:szCs w:val="28"/>
        </w:rPr>
      </w:pPr>
      <w:r w:rsidRPr="00AB0027">
        <w:rPr>
          <w:sz w:val="28"/>
          <w:szCs w:val="28"/>
        </w:rPr>
        <w:t>1.</w:t>
      </w:r>
      <w:r w:rsidRPr="00AB0027">
        <w:rPr>
          <w:sz w:val="28"/>
          <w:szCs w:val="28"/>
        </w:rPr>
        <w:tab/>
        <w:t>Федеральная ЭБС «Единое окно доступа к образовательным ресурсам». – URL: http://window.edu.ru</w:t>
      </w:r>
    </w:p>
    <w:p w14:paraId="0C98F07B" w14:textId="77777777" w:rsidR="00AB0027" w:rsidRPr="00AB0027" w:rsidRDefault="00AB0027" w:rsidP="00AB0027">
      <w:pPr>
        <w:rPr>
          <w:sz w:val="28"/>
          <w:szCs w:val="28"/>
        </w:rPr>
      </w:pPr>
      <w:r w:rsidRPr="00AB0027">
        <w:rPr>
          <w:sz w:val="28"/>
          <w:szCs w:val="28"/>
        </w:rPr>
        <w:t xml:space="preserve">2.  </w:t>
      </w:r>
      <w:r w:rsidRPr="00AB0027">
        <w:rPr>
          <w:sz w:val="28"/>
          <w:szCs w:val="28"/>
        </w:rPr>
        <w:tab/>
        <w:t xml:space="preserve">   Электронные ресурсы БИК:</w:t>
      </w:r>
    </w:p>
    <w:p w14:paraId="624E6111" w14:textId="77777777" w:rsidR="00AB0027" w:rsidRPr="00AB0027" w:rsidRDefault="00AB0027" w:rsidP="00AB0027">
      <w:pPr>
        <w:ind w:left="426"/>
        <w:jc w:val="both"/>
        <w:rPr>
          <w:sz w:val="28"/>
          <w:szCs w:val="28"/>
        </w:rPr>
      </w:pPr>
      <w:r w:rsidRPr="00AB0027">
        <w:rPr>
          <w:sz w:val="28"/>
          <w:szCs w:val="28"/>
        </w:rPr>
        <w:t>•</w:t>
      </w:r>
      <w:r w:rsidRPr="00AB0027">
        <w:rPr>
          <w:sz w:val="28"/>
          <w:szCs w:val="28"/>
        </w:rPr>
        <w:tab/>
        <w:t>Электронная библиотека Финансового университета (ЭБ) http://elib.fa.ru/</w:t>
      </w:r>
    </w:p>
    <w:p w14:paraId="73EEC6D4" w14:textId="77777777" w:rsidR="00AB0027" w:rsidRPr="00AB0027" w:rsidRDefault="00AB0027" w:rsidP="00AB0027">
      <w:pPr>
        <w:ind w:left="426"/>
        <w:jc w:val="both"/>
        <w:rPr>
          <w:sz w:val="28"/>
          <w:szCs w:val="28"/>
        </w:rPr>
      </w:pPr>
      <w:r w:rsidRPr="00AB0027">
        <w:rPr>
          <w:sz w:val="28"/>
          <w:szCs w:val="28"/>
        </w:rPr>
        <w:t>•</w:t>
      </w:r>
      <w:r w:rsidRPr="00AB0027">
        <w:rPr>
          <w:sz w:val="28"/>
          <w:szCs w:val="28"/>
        </w:rPr>
        <w:tab/>
        <w:t>Электронно-библиотечная система BOOK.RU http://www.book.ru</w:t>
      </w:r>
    </w:p>
    <w:p w14:paraId="2A4EA44F" w14:textId="77777777" w:rsidR="00AB0027" w:rsidRPr="00AB0027" w:rsidRDefault="00AB0027" w:rsidP="00AB0027">
      <w:pPr>
        <w:ind w:left="426"/>
        <w:jc w:val="both"/>
        <w:rPr>
          <w:sz w:val="28"/>
          <w:szCs w:val="28"/>
        </w:rPr>
      </w:pPr>
      <w:r w:rsidRPr="00AB0027">
        <w:rPr>
          <w:sz w:val="28"/>
          <w:szCs w:val="28"/>
        </w:rPr>
        <w:t>•</w:t>
      </w:r>
      <w:r w:rsidRPr="00AB0027">
        <w:rPr>
          <w:sz w:val="28"/>
          <w:szCs w:val="28"/>
        </w:rPr>
        <w:tab/>
        <w:t>Электронно-библиотечная система «Университетская библиотека ОНЛАЙН» http://biblioclub.ru/</w:t>
      </w:r>
    </w:p>
    <w:p w14:paraId="260236C1" w14:textId="77777777" w:rsidR="00AB0027" w:rsidRPr="00AB0027" w:rsidRDefault="00AB0027" w:rsidP="00AB0027">
      <w:pPr>
        <w:ind w:left="426"/>
        <w:jc w:val="both"/>
        <w:rPr>
          <w:sz w:val="28"/>
          <w:szCs w:val="28"/>
        </w:rPr>
      </w:pPr>
      <w:r w:rsidRPr="00AB0027">
        <w:rPr>
          <w:sz w:val="28"/>
          <w:szCs w:val="28"/>
        </w:rPr>
        <w:t>•</w:t>
      </w:r>
      <w:r w:rsidRPr="00AB0027">
        <w:rPr>
          <w:sz w:val="28"/>
          <w:szCs w:val="28"/>
        </w:rPr>
        <w:tab/>
        <w:t xml:space="preserve">Электронно-библиотечная система </w:t>
      </w:r>
      <w:proofErr w:type="spellStart"/>
      <w:r w:rsidRPr="00AB0027">
        <w:rPr>
          <w:sz w:val="28"/>
          <w:szCs w:val="28"/>
        </w:rPr>
        <w:t>Znanium</w:t>
      </w:r>
      <w:proofErr w:type="spellEnd"/>
      <w:r w:rsidRPr="00AB0027">
        <w:rPr>
          <w:sz w:val="28"/>
          <w:szCs w:val="28"/>
        </w:rPr>
        <w:t xml:space="preserve"> http://www.znanium.com</w:t>
      </w:r>
    </w:p>
    <w:p w14:paraId="3DFB4B9A" w14:textId="77777777" w:rsidR="00AB0027" w:rsidRPr="00AB0027" w:rsidRDefault="00AB0027" w:rsidP="00AB0027">
      <w:pPr>
        <w:ind w:left="426"/>
        <w:jc w:val="both"/>
        <w:rPr>
          <w:sz w:val="28"/>
          <w:szCs w:val="28"/>
        </w:rPr>
      </w:pPr>
      <w:r w:rsidRPr="00AB0027">
        <w:rPr>
          <w:sz w:val="28"/>
          <w:szCs w:val="28"/>
        </w:rPr>
        <w:t>•</w:t>
      </w:r>
      <w:r w:rsidRPr="00AB0027">
        <w:rPr>
          <w:sz w:val="28"/>
          <w:szCs w:val="28"/>
        </w:rPr>
        <w:tab/>
        <w:t>Образовательная платформа издательства «ЮРАЙТ» https://urait.ru/</w:t>
      </w:r>
    </w:p>
    <w:p w14:paraId="6C902357" w14:textId="77777777" w:rsidR="00AB0027" w:rsidRPr="00AB0027" w:rsidRDefault="00AB0027" w:rsidP="00AB0027">
      <w:pPr>
        <w:ind w:left="426"/>
        <w:jc w:val="both"/>
        <w:rPr>
          <w:sz w:val="28"/>
          <w:szCs w:val="28"/>
        </w:rPr>
      </w:pPr>
      <w:r w:rsidRPr="00AB0027">
        <w:rPr>
          <w:sz w:val="28"/>
          <w:szCs w:val="28"/>
        </w:rPr>
        <w:t>•</w:t>
      </w:r>
      <w:r w:rsidRPr="00AB0027">
        <w:rPr>
          <w:sz w:val="28"/>
          <w:szCs w:val="28"/>
        </w:rPr>
        <w:tab/>
        <w:t>Электронно-библиотечная система издательства Проспект http://ebs.prospekt.org/books</w:t>
      </w:r>
    </w:p>
    <w:p w14:paraId="70A8BCFC" w14:textId="77777777" w:rsidR="00AB0027" w:rsidRPr="00AB0027" w:rsidRDefault="00AB0027" w:rsidP="00AB0027">
      <w:pPr>
        <w:ind w:left="426"/>
        <w:jc w:val="both"/>
        <w:rPr>
          <w:sz w:val="28"/>
          <w:szCs w:val="28"/>
        </w:rPr>
      </w:pPr>
      <w:r w:rsidRPr="00AB0027">
        <w:rPr>
          <w:sz w:val="28"/>
          <w:szCs w:val="28"/>
        </w:rPr>
        <w:t>•</w:t>
      </w:r>
      <w:r w:rsidRPr="00AB0027">
        <w:rPr>
          <w:sz w:val="28"/>
          <w:szCs w:val="28"/>
        </w:rPr>
        <w:tab/>
        <w:t>Электронно-библиотечная система издательства Лань https://e.lanbook.com/</w:t>
      </w:r>
    </w:p>
    <w:p w14:paraId="1466FD78" w14:textId="77777777" w:rsidR="00AB0027" w:rsidRPr="00AB0027" w:rsidRDefault="00AB0027" w:rsidP="00AB0027">
      <w:pPr>
        <w:ind w:left="426"/>
        <w:jc w:val="both"/>
        <w:rPr>
          <w:sz w:val="28"/>
          <w:szCs w:val="28"/>
        </w:rPr>
      </w:pPr>
      <w:r w:rsidRPr="00AB0027">
        <w:rPr>
          <w:sz w:val="28"/>
          <w:szCs w:val="28"/>
        </w:rPr>
        <w:t>•</w:t>
      </w:r>
      <w:r w:rsidRPr="00AB0027">
        <w:rPr>
          <w:sz w:val="28"/>
          <w:szCs w:val="28"/>
        </w:rPr>
        <w:tab/>
        <w:t xml:space="preserve">Деловая онлайн-библиотека </w:t>
      </w:r>
      <w:proofErr w:type="spellStart"/>
      <w:r w:rsidRPr="00AB0027">
        <w:rPr>
          <w:sz w:val="28"/>
          <w:szCs w:val="28"/>
        </w:rPr>
        <w:t>Alpina</w:t>
      </w:r>
      <w:proofErr w:type="spellEnd"/>
      <w:r w:rsidRPr="00AB0027">
        <w:rPr>
          <w:sz w:val="28"/>
          <w:szCs w:val="28"/>
        </w:rPr>
        <w:t xml:space="preserve"> </w:t>
      </w:r>
      <w:proofErr w:type="spellStart"/>
      <w:r w:rsidRPr="00AB0027">
        <w:rPr>
          <w:sz w:val="28"/>
          <w:szCs w:val="28"/>
        </w:rPr>
        <w:t>Digital</w:t>
      </w:r>
      <w:proofErr w:type="spellEnd"/>
      <w:r w:rsidRPr="00AB0027">
        <w:rPr>
          <w:sz w:val="28"/>
          <w:szCs w:val="28"/>
        </w:rPr>
        <w:t xml:space="preserve"> http://lib.alpinadigital.ru/</w:t>
      </w:r>
    </w:p>
    <w:p w14:paraId="4E16AA0D" w14:textId="77777777" w:rsidR="00AB0027" w:rsidRPr="00AB0027" w:rsidRDefault="00AB0027" w:rsidP="00AB0027">
      <w:pPr>
        <w:ind w:left="426"/>
        <w:jc w:val="both"/>
        <w:rPr>
          <w:sz w:val="28"/>
          <w:szCs w:val="28"/>
        </w:rPr>
      </w:pPr>
      <w:r w:rsidRPr="00AB0027">
        <w:rPr>
          <w:sz w:val="28"/>
          <w:szCs w:val="28"/>
        </w:rPr>
        <w:t>•</w:t>
      </w:r>
      <w:r w:rsidRPr="00AB0027">
        <w:rPr>
          <w:sz w:val="28"/>
          <w:szCs w:val="28"/>
        </w:rPr>
        <w:tab/>
        <w:t>Электронная библиотека Издательского дома «Гребенников» https://grebennikon.ru/</w:t>
      </w:r>
    </w:p>
    <w:p w14:paraId="56869D2C" w14:textId="77777777" w:rsidR="00AB0027" w:rsidRPr="00AB0027" w:rsidRDefault="00AB0027" w:rsidP="00AB0027">
      <w:pPr>
        <w:ind w:left="426"/>
        <w:jc w:val="both"/>
        <w:rPr>
          <w:sz w:val="28"/>
          <w:szCs w:val="28"/>
        </w:rPr>
      </w:pPr>
      <w:r w:rsidRPr="00AB0027">
        <w:rPr>
          <w:sz w:val="28"/>
          <w:szCs w:val="28"/>
        </w:rPr>
        <w:t>•</w:t>
      </w:r>
      <w:r w:rsidRPr="00AB0027">
        <w:rPr>
          <w:sz w:val="28"/>
          <w:szCs w:val="28"/>
        </w:rPr>
        <w:tab/>
        <w:t xml:space="preserve">Научная электронная библиотека eLibrary.ru http://elibrary.ru  </w:t>
      </w:r>
    </w:p>
    <w:p w14:paraId="054882C5" w14:textId="77777777" w:rsidR="00AB0027" w:rsidRPr="00AB0027" w:rsidRDefault="00AB0027" w:rsidP="00AB0027">
      <w:pPr>
        <w:ind w:left="426"/>
        <w:jc w:val="both"/>
        <w:rPr>
          <w:sz w:val="28"/>
          <w:szCs w:val="28"/>
        </w:rPr>
      </w:pPr>
      <w:r w:rsidRPr="00AB0027">
        <w:rPr>
          <w:sz w:val="28"/>
          <w:szCs w:val="28"/>
        </w:rPr>
        <w:t>•</w:t>
      </w:r>
      <w:r w:rsidRPr="00AB0027">
        <w:rPr>
          <w:sz w:val="28"/>
          <w:szCs w:val="28"/>
        </w:rPr>
        <w:tab/>
        <w:t>Национальная электронная библиотека http://нэб.рф/</w:t>
      </w:r>
    </w:p>
    <w:p w14:paraId="49CD749E" w14:textId="77777777" w:rsidR="00AB0027" w:rsidRPr="00AB0027" w:rsidRDefault="00AB0027" w:rsidP="00AB0027">
      <w:pPr>
        <w:ind w:left="426"/>
        <w:jc w:val="both"/>
        <w:rPr>
          <w:sz w:val="28"/>
          <w:szCs w:val="28"/>
          <w:lang w:val="en-US"/>
        </w:rPr>
      </w:pPr>
      <w:r w:rsidRPr="00AB0027">
        <w:rPr>
          <w:sz w:val="28"/>
          <w:szCs w:val="28"/>
          <w:lang w:val="en-US"/>
        </w:rPr>
        <w:t>•</w:t>
      </w:r>
      <w:r w:rsidRPr="00AB0027">
        <w:rPr>
          <w:sz w:val="28"/>
          <w:szCs w:val="28"/>
          <w:lang w:val="en-US"/>
        </w:rPr>
        <w:tab/>
        <w:t>Academic Reference http://ar.cnki.net/ACADREF</w:t>
      </w:r>
    </w:p>
    <w:p w14:paraId="69FF9BF3" w14:textId="77777777" w:rsidR="00AB0027" w:rsidRPr="00AB0027" w:rsidRDefault="00AB0027" w:rsidP="00AB0027">
      <w:pPr>
        <w:ind w:left="426"/>
        <w:jc w:val="both"/>
        <w:rPr>
          <w:sz w:val="28"/>
          <w:szCs w:val="28"/>
        </w:rPr>
      </w:pPr>
      <w:r w:rsidRPr="00AB0027">
        <w:rPr>
          <w:sz w:val="28"/>
          <w:szCs w:val="28"/>
        </w:rPr>
        <w:t>•</w:t>
      </w:r>
      <w:r w:rsidRPr="00AB0027">
        <w:rPr>
          <w:sz w:val="28"/>
          <w:szCs w:val="28"/>
        </w:rPr>
        <w:tab/>
        <w:t xml:space="preserve">Пакет баз данных компании EBSCO </w:t>
      </w:r>
      <w:proofErr w:type="spellStart"/>
      <w:r w:rsidRPr="00AB0027">
        <w:rPr>
          <w:sz w:val="28"/>
          <w:szCs w:val="28"/>
        </w:rPr>
        <w:t>Publishing</w:t>
      </w:r>
      <w:proofErr w:type="spellEnd"/>
      <w:r w:rsidRPr="00AB0027">
        <w:rPr>
          <w:sz w:val="28"/>
          <w:szCs w:val="28"/>
        </w:rPr>
        <w:t xml:space="preserve">, крупнейшего </w:t>
      </w:r>
      <w:proofErr w:type="spellStart"/>
      <w:r w:rsidRPr="00AB0027">
        <w:rPr>
          <w:sz w:val="28"/>
          <w:szCs w:val="28"/>
        </w:rPr>
        <w:t>агрегатора</w:t>
      </w:r>
      <w:proofErr w:type="spellEnd"/>
      <w:r w:rsidRPr="00AB0027">
        <w:rPr>
          <w:sz w:val="28"/>
          <w:szCs w:val="28"/>
        </w:rPr>
        <w:t xml:space="preserve"> научных ресурсов ведущих издательств мира http://search.ebscohost.com</w:t>
      </w:r>
    </w:p>
    <w:p w14:paraId="0E0EAF38" w14:textId="77777777" w:rsidR="00AB0027" w:rsidRPr="00AB0027" w:rsidRDefault="00AB0027" w:rsidP="00AB0027">
      <w:pPr>
        <w:ind w:left="426"/>
        <w:jc w:val="both"/>
        <w:rPr>
          <w:sz w:val="28"/>
          <w:szCs w:val="28"/>
        </w:rPr>
      </w:pPr>
      <w:r w:rsidRPr="00AB0027">
        <w:rPr>
          <w:sz w:val="28"/>
          <w:szCs w:val="28"/>
        </w:rPr>
        <w:t>•</w:t>
      </w:r>
      <w:r w:rsidRPr="00AB0027">
        <w:rPr>
          <w:sz w:val="28"/>
          <w:szCs w:val="28"/>
        </w:rPr>
        <w:tab/>
        <w:t xml:space="preserve">Электронные продукты издательства </w:t>
      </w:r>
      <w:proofErr w:type="spellStart"/>
      <w:r w:rsidRPr="00AB0027">
        <w:rPr>
          <w:sz w:val="28"/>
          <w:szCs w:val="28"/>
        </w:rPr>
        <w:t>Elsevier</w:t>
      </w:r>
      <w:proofErr w:type="spellEnd"/>
      <w:r w:rsidRPr="00AB0027">
        <w:rPr>
          <w:sz w:val="28"/>
          <w:szCs w:val="28"/>
        </w:rPr>
        <w:t xml:space="preserve"> http://www.sciencedirect.com</w:t>
      </w:r>
    </w:p>
    <w:p w14:paraId="6464A712" w14:textId="77777777" w:rsidR="00AB0027" w:rsidRPr="00AB0027" w:rsidRDefault="00AB0027" w:rsidP="00AB0027">
      <w:pPr>
        <w:ind w:left="426"/>
        <w:jc w:val="both"/>
        <w:rPr>
          <w:sz w:val="28"/>
          <w:szCs w:val="28"/>
        </w:rPr>
      </w:pPr>
      <w:r w:rsidRPr="00AB0027">
        <w:rPr>
          <w:sz w:val="28"/>
          <w:szCs w:val="28"/>
        </w:rPr>
        <w:t>•</w:t>
      </w:r>
      <w:r w:rsidRPr="00AB0027">
        <w:rPr>
          <w:sz w:val="28"/>
          <w:szCs w:val="28"/>
        </w:rPr>
        <w:tab/>
      </w:r>
      <w:r w:rsidRPr="00AB0027">
        <w:rPr>
          <w:sz w:val="28"/>
          <w:szCs w:val="28"/>
          <w:lang w:val="en-US"/>
        </w:rPr>
        <w:t>Scopus</w:t>
      </w:r>
      <w:r w:rsidRPr="00AB0027">
        <w:rPr>
          <w:sz w:val="28"/>
          <w:szCs w:val="28"/>
        </w:rPr>
        <w:t xml:space="preserve"> </w:t>
      </w:r>
      <w:r w:rsidRPr="00AB0027">
        <w:rPr>
          <w:sz w:val="28"/>
          <w:szCs w:val="28"/>
          <w:lang w:val="en-US"/>
        </w:rPr>
        <w:t>https</w:t>
      </w:r>
      <w:r w:rsidRPr="00AB0027">
        <w:rPr>
          <w:sz w:val="28"/>
          <w:szCs w:val="28"/>
        </w:rPr>
        <w:t>://</w:t>
      </w:r>
      <w:r w:rsidRPr="00AB0027">
        <w:rPr>
          <w:sz w:val="28"/>
          <w:szCs w:val="28"/>
          <w:lang w:val="en-US"/>
        </w:rPr>
        <w:t>www</w:t>
      </w:r>
      <w:r w:rsidRPr="00AB0027">
        <w:rPr>
          <w:sz w:val="28"/>
          <w:szCs w:val="28"/>
        </w:rPr>
        <w:t>.</w:t>
      </w:r>
      <w:proofErr w:type="spellStart"/>
      <w:r w:rsidRPr="00AB0027">
        <w:rPr>
          <w:sz w:val="28"/>
          <w:szCs w:val="28"/>
          <w:lang w:val="en-US"/>
        </w:rPr>
        <w:t>scopus</w:t>
      </w:r>
      <w:proofErr w:type="spellEnd"/>
      <w:r w:rsidRPr="00AB0027">
        <w:rPr>
          <w:sz w:val="28"/>
          <w:szCs w:val="28"/>
        </w:rPr>
        <w:t>.</w:t>
      </w:r>
      <w:r w:rsidRPr="00AB0027">
        <w:rPr>
          <w:sz w:val="28"/>
          <w:szCs w:val="28"/>
          <w:lang w:val="en-US"/>
        </w:rPr>
        <w:t>com</w:t>
      </w:r>
    </w:p>
    <w:p w14:paraId="046A526E" w14:textId="77777777" w:rsidR="00AB0027" w:rsidRPr="00AB0027" w:rsidRDefault="00AB0027" w:rsidP="00AB0027">
      <w:pPr>
        <w:ind w:left="426"/>
        <w:jc w:val="both"/>
        <w:rPr>
          <w:sz w:val="28"/>
          <w:szCs w:val="28"/>
        </w:rPr>
      </w:pPr>
      <w:r w:rsidRPr="00AB0027">
        <w:rPr>
          <w:sz w:val="28"/>
          <w:szCs w:val="28"/>
        </w:rPr>
        <w:t>•</w:t>
      </w:r>
      <w:r w:rsidRPr="00AB0027">
        <w:rPr>
          <w:sz w:val="28"/>
          <w:szCs w:val="28"/>
        </w:rPr>
        <w:tab/>
        <w:t xml:space="preserve">Электронная коллекция книг издательства </w:t>
      </w:r>
      <w:proofErr w:type="spellStart"/>
      <w:proofErr w:type="gramStart"/>
      <w:r w:rsidRPr="00AB0027">
        <w:rPr>
          <w:sz w:val="28"/>
          <w:szCs w:val="28"/>
        </w:rPr>
        <w:t>Springer</w:t>
      </w:r>
      <w:proofErr w:type="spellEnd"/>
      <w:r w:rsidRPr="00AB0027">
        <w:rPr>
          <w:sz w:val="28"/>
          <w:szCs w:val="28"/>
        </w:rPr>
        <w:t xml:space="preserve">:  </w:t>
      </w:r>
      <w:proofErr w:type="spellStart"/>
      <w:r w:rsidRPr="00AB0027">
        <w:rPr>
          <w:sz w:val="28"/>
          <w:szCs w:val="28"/>
        </w:rPr>
        <w:t>Springer</w:t>
      </w:r>
      <w:proofErr w:type="spellEnd"/>
      <w:proofErr w:type="gramEnd"/>
      <w:r w:rsidRPr="00AB0027">
        <w:rPr>
          <w:sz w:val="28"/>
          <w:szCs w:val="28"/>
        </w:rPr>
        <w:t xml:space="preserve"> </w:t>
      </w:r>
      <w:proofErr w:type="spellStart"/>
      <w:r w:rsidRPr="00AB0027">
        <w:rPr>
          <w:sz w:val="28"/>
          <w:szCs w:val="28"/>
        </w:rPr>
        <w:t>eBooks</w:t>
      </w:r>
      <w:proofErr w:type="spellEnd"/>
      <w:r w:rsidRPr="00AB0027">
        <w:rPr>
          <w:sz w:val="28"/>
          <w:szCs w:val="28"/>
        </w:rPr>
        <w:t xml:space="preserve"> http://link.springer.com/</w:t>
      </w:r>
    </w:p>
    <w:p w14:paraId="7DE90738" w14:textId="77777777" w:rsidR="00AB0027" w:rsidRPr="00AB0027" w:rsidRDefault="00AB0027" w:rsidP="00AB0027">
      <w:pPr>
        <w:ind w:left="426"/>
        <w:jc w:val="both"/>
        <w:rPr>
          <w:sz w:val="28"/>
          <w:szCs w:val="28"/>
        </w:rPr>
      </w:pPr>
      <w:r w:rsidRPr="00AB0027">
        <w:rPr>
          <w:sz w:val="28"/>
          <w:szCs w:val="28"/>
        </w:rPr>
        <w:t>•</w:t>
      </w:r>
      <w:r w:rsidRPr="00AB0027">
        <w:rPr>
          <w:sz w:val="28"/>
          <w:szCs w:val="28"/>
        </w:rPr>
        <w:tab/>
        <w:t xml:space="preserve">База данных научных журналов издательства </w:t>
      </w:r>
      <w:proofErr w:type="spellStart"/>
      <w:r w:rsidRPr="00AB0027">
        <w:rPr>
          <w:sz w:val="28"/>
          <w:szCs w:val="28"/>
        </w:rPr>
        <w:t>Wiley</w:t>
      </w:r>
      <w:proofErr w:type="spellEnd"/>
      <w:r w:rsidRPr="00AB0027">
        <w:rPr>
          <w:sz w:val="28"/>
          <w:szCs w:val="28"/>
        </w:rPr>
        <w:t xml:space="preserve"> https://onlinelibrary.wiley.com/</w:t>
      </w:r>
    </w:p>
    <w:p w14:paraId="6FC6F790" w14:textId="77777777" w:rsidR="00AB0027" w:rsidRPr="00AB0027" w:rsidRDefault="00AB0027" w:rsidP="00AB0027">
      <w:pPr>
        <w:ind w:left="426"/>
        <w:jc w:val="both"/>
        <w:rPr>
          <w:sz w:val="28"/>
          <w:szCs w:val="28"/>
        </w:rPr>
      </w:pPr>
      <w:r w:rsidRPr="00AB0027">
        <w:rPr>
          <w:sz w:val="28"/>
          <w:szCs w:val="28"/>
        </w:rPr>
        <w:t>•</w:t>
      </w:r>
      <w:r w:rsidRPr="00AB0027">
        <w:rPr>
          <w:sz w:val="28"/>
          <w:szCs w:val="28"/>
        </w:rPr>
        <w:tab/>
        <w:t>Электронная библиотека «Русская история» http://history-lib.ru/</w:t>
      </w:r>
    </w:p>
    <w:p w14:paraId="3F1431D8" w14:textId="77777777" w:rsidR="00AB0027" w:rsidRPr="00AB0027" w:rsidRDefault="00AB0027" w:rsidP="00AB0027">
      <w:pPr>
        <w:ind w:left="426"/>
        <w:jc w:val="both"/>
        <w:rPr>
          <w:sz w:val="28"/>
          <w:szCs w:val="28"/>
        </w:rPr>
      </w:pPr>
      <w:r w:rsidRPr="00AB0027">
        <w:rPr>
          <w:sz w:val="28"/>
          <w:szCs w:val="28"/>
        </w:rPr>
        <w:lastRenderedPageBreak/>
        <w:t>•</w:t>
      </w:r>
      <w:r w:rsidRPr="00AB0027">
        <w:rPr>
          <w:sz w:val="28"/>
          <w:szCs w:val="28"/>
        </w:rPr>
        <w:tab/>
        <w:t>Электронная библиотека (электронный читальный зал) Президентской библиотеки им. Б.Н. Ельцина https://www.prlib.ru/</w:t>
      </w:r>
    </w:p>
    <w:p w14:paraId="04C8FFEB" w14:textId="77777777" w:rsidR="00AB0027" w:rsidRPr="00AB0027" w:rsidRDefault="00AB0027" w:rsidP="00AB0027">
      <w:pPr>
        <w:ind w:left="426"/>
        <w:jc w:val="both"/>
        <w:rPr>
          <w:sz w:val="28"/>
          <w:szCs w:val="28"/>
        </w:rPr>
      </w:pPr>
      <w:r w:rsidRPr="00AB0027">
        <w:rPr>
          <w:sz w:val="28"/>
          <w:szCs w:val="28"/>
        </w:rPr>
        <w:t>•</w:t>
      </w:r>
      <w:r w:rsidRPr="00AB0027">
        <w:rPr>
          <w:sz w:val="28"/>
          <w:szCs w:val="28"/>
        </w:rPr>
        <w:tab/>
        <w:t>Университетская информационная система РОССИЯ (УИС РОССИЯ) https://uisrussia.msu.ru/</w:t>
      </w:r>
    </w:p>
    <w:p w14:paraId="2E0E82AF" w14:textId="77777777" w:rsidR="00AB0027" w:rsidRPr="00AB0027" w:rsidRDefault="00AB0027" w:rsidP="00AB0027">
      <w:pPr>
        <w:ind w:left="426"/>
        <w:jc w:val="both"/>
        <w:rPr>
          <w:sz w:val="28"/>
          <w:szCs w:val="28"/>
        </w:rPr>
      </w:pPr>
      <w:r w:rsidRPr="00AB0027">
        <w:rPr>
          <w:sz w:val="28"/>
          <w:szCs w:val="28"/>
        </w:rPr>
        <w:t>•</w:t>
      </w:r>
      <w:r w:rsidRPr="00AB0027">
        <w:rPr>
          <w:sz w:val="28"/>
          <w:szCs w:val="28"/>
        </w:rPr>
        <w:tab/>
        <w:t>Цифровой архив научных журналов: http://arch.neicon.ru/xmlui/</w:t>
      </w:r>
    </w:p>
    <w:p w14:paraId="70091A6E" w14:textId="77777777" w:rsidR="00AB0027" w:rsidRDefault="00AB0027" w:rsidP="009C2D94">
      <w:pPr>
        <w:pStyle w:val="1"/>
        <w:spacing w:before="0" w:after="0"/>
        <w:jc w:val="both"/>
        <w:rPr>
          <w:rFonts w:ascii="Times New Roman" w:hAnsi="Times New Roman"/>
          <w:color w:val="000000" w:themeColor="text1"/>
          <w:sz w:val="28"/>
          <w:szCs w:val="28"/>
        </w:rPr>
      </w:pPr>
    </w:p>
    <w:p w14:paraId="6BBE6001" w14:textId="77777777" w:rsidR="00AB0027" w:rsidRDefault="00AB0027" w:rsidP="009C2D94">
      <w:pPr>
        <w:pStyle w:val="1"/>
        <w:spacing w:before="0" w:after="0"/>
        <w:jc w:val="both"/>
        <w:rPr>
          <w:rFonts w:ascii="Times New Roman" w:hAnsi="Times New Roman"/>
          <w:color w:val="000000" w:themeColor="text1"/>
          <w:sz w:val="28"/>
          <w:szCs w:val="28"/>
        </w:rPr>
      </w:pPr>
    </w:p>
    <w:p w14:paraId="50AF555D" w14:textId="682482CA" w:rsidR="00AD3179" w:rsidRPr="008F07E2" w:rsidRDefault="00AD3179" w:rsidP="00B34890">
      <w:pPr>
        <w:rPr>
          <w:color w:val="000000" w:themeColor="text1"/>
          <w:sz w:val="20"/>
          <w:szCs w:val="28"/>
        </w:rPr>
      </w:pPr>
    </w:p>
    <w:p w14:paraId="4EAA2EAA" w14:textId="77777777" w:rsidR="00605F28" w:rsidRDefault="00605F28" w:rsidP="00605F28">
      <w:pPr>
        <w:pStyle w:val="1"/>
        <w:spacing w:before="0"/>
        <w:jc w:val="both"/>
        <w:rPr>
          <w:rFonts w:ascii="Times New Roman" w:hAnsi="Times New Roman" w:cs="Times New Roman"/>
          <w:sz w:val="28"/>
          <w:szCs w:val="28"/>
        </w:rPr>
      </w:pPr>
      <w:bookmarkStart w:id="12" w:name="_Toc418693432"/>
      <w:r>
        <w:rPr>
          <w:rFonts w:ascii="Times New Roman" w:hAnsi="Times New Roman" w:cs="Times New Roman"/>
          <w:sz w:val="28"/>
          <w:szCs w:val="28"/>
        </w:rPr>
        <w:t>10. Методические указания для обучающихся по освоению дисциплины</w:t>
      </w:r>
    </w:p>
    <w:p w14:paraId="71CD04F3" w14:textId="1D97B7C1" w:rsidR="00605F28" w:rsidRPr="00F65C4B" w:rsidRDefault="00605F28" w:rsidP="00605F28">
      <w:pPr>
        <w:keepNext/>
        <w:widowControl w:val="0"/>
        <w:autoSpaceDE w:val="0"/>
        <w:autoSpaceDN w:val="0"/>
        <w:spacing w:line="360" w:lineRule="auto"/>
        <w:ind w:firstLine="709"/>
        <w:jc w:val="both"/>
        <w:outlineLvl w:val="0"/>
        <w:rPr>
          <w:rFonts w:eastAsia="Calibri"/>
          <w:bCs/>
          <w:kern w:val="32"/>
          <w:sz w:val="28"/>
          <w:szCs w:val="28"/>
          <w:lang w:bidi="ru-RU"/>
        </w:rPr>
      </w:pPr>
      <w:r>
        <w:rPr>
          <w:rFonts w:eastAsia="Calibri"/>
          <w:bCs/>
          <w:kern w:val="32"/>
          <w:sz w:val="28"/>
          <w:szCs w:val="28"/>
          <w:lang w:bidi="ru-RU"/>
        </w:rPr>
        <w:t>Методические указания для обучающихся по освоению дисциплины</w:t>
      </w:r>
      <w:r>
        <w:rPr>
          <w:rFonts w:eastAsia="Calibri"/>
          <w:bCs/>
          <w:kern w:val="32"/>
          <w:sz w:val="28"/>
          <w:szCs w:val="28"/>
          <w:lang w:bidi="ru-RU"/>
        </w:rPr>
        <w:br/>
        <w:t xml:space="preserve">утверждены Приказом Финансового университета от 11.05.2021 №1040/о </w:t>
      </w:r>
      <w:r>
        <w:rPr>
          <w:rFonts w:eastAsia="Calibri"/>
          <w:bCs/>
          <w:kern w:val="32"/>
          <w:sz w:val="28"/>
          <w:szCs w:val="28"/>
          <w:lang w:bidi="ru-RU"/>
        </w:rPr>
        <w:br/>
      </w:r>
      <w:r w:rsidRPr="00F65C4B">
        <w:rPr>
          <w:rFonts w:eastAsia="Calibri"/>
          <w:bCs/>
          <w:kern w:val="32"/>
          <w:sz w:val="28"/>
          <w:szCs w:val="28"/>
          <w:lang w:bidi="ru-RU"/>
        </w:rPr>
        <w:t>«</w:t>
      </w:r>
      <w:r w:rsidR="000404B0" w:rsidRPr="00F65C4B">
        <w:rPr>
          <w:rFonts w:eastAsia="Calibri"/>
          <w:bCs/>
          <w:kern w:val="32"/>
          <w:sz w:val="28"/>
          <w:szCs w:val="28"/>
          <w:lang w:bidi="ru-RU"/>
        </w:rPr>
        <w:t>Об утверждении М</w:t>
      </w:r>
      <w:r w:rsidRPr="00F65C4B">
        <w:rPr>
          <w:rFonts w:eastAsia="Calibri"/>
          <w:bCs/>
          <w:kern w:val="32"/>
          <w:sz w:val="28"/>
          <w:szCs w:val="28"/>
          <w:lang w:bidi="ru-RU"/>
        </w:rPr>
        <w:t>етодически</w:t>
      </w:r>
      <w:r w:rsidR="000404B0" w:rsidRPr="00F65C4B">
        <w:rPr>
          <w:rFonts w:eastAsia="Calibri"/>
          <w:bCs/>
          <w:kern w:val="32"/>
          <w:sz w:val="28"/>
          <w:szCs w:val="28"/>
          <w:lang w:bidi="ru-RU"/>
        </w:rPr>
        <w:t>х</w:t>
      </w:r>
      <w:r w:rsidRPr="00F65C4B">
        <w:rPr>
          <w:rFonts w:eastAsia="Calibri"/>
          <w:bCs/>
          <w:kern w:val="32"/>
          <w:sz w:val="28"/>
          <w:szCs w:val="28"/>
          <w:lang w:bidi="ru-RU"/>
        </w:rPr>
        <w:t xml:space="preserve"> рекомендаци</w:t>
      </w:r>
      <w:r w:rsidR="000404B0" w:rsidRPr="00F65C4B">
        <w:rPr>
          <w:rFonts w:eastAsia="Calibri"/>
          <w:bCs/>
          <w:kern w:val="32"/>
          <w:sz w:val="28"/>
          <w:szCs w:val="28"/>
          <w:lang w:bidi="ru-RU"/>
        </w:rPr>
        <w:t>й</w:t>
      </w:r>
      <w:r w:rsidRPr="00F65C4B">
        <w:rPr>
          <w:rFonts w:eastAsia="Calibri"/>
          <w:bCs/>
          <w:kern w:val="32"/>
          <w:sz w:val="28"/>
          <w:szCs w:val="28"/>
          <w:lang w:bidi="ru-RU"/>
        </w:rPr>
        <w:t xml:space="preserve"> по планированию и организации </w:t>
      </w:r>
      <w:r w:rsidR="000404B0" w:rsidRPr="00F65C4B">
        <w:rPr>
          <w:rFonts w:eastAsia="Calibri"/>
          <w:bCs/>
          <w:kern w:val="32"/>
          <w:sz w:val="28"/>
          <w:szCs w:val="28"/>
          <w:lang w:bidi="ru-RU"/>
        </w:rPr>
        <w:t xml:space="preserve">внеаудиторной </w:t>
      </w:r>
      <w:r w:rsidRPr="00F65C4B">
        <w:rPr>
          <w:rFonts w:eastAsia="Calibri"/>
          <w:bCs/>
          <w:kern w:val="32"/>
          <w:sz w:val="28"/>
          <w:szCs w:val="28"/>
          <w:lang w:bidi="ru-RU"/>
        </w:rPr>
        <w:t xml:space="preserve">самостоятельной работы студентов по образовательным программам </w:t>
      </w:r>
      <w:proofErr w:type="spellStart"/>
      <w:r w:rsidRPr="00F65C4B">
        <w:rPr>
          <w:rFonts w:eastAsia="Calibri"/>
          <w:bCs/>
          <w:kern w:val="32"/>
          <w:sz w:val="28"/>
          <w:szCs w:val="28"/>
          <w:lang w:bidi="ru-RU"/>
        </w:rPr>
        <w:t>бакалавриата</w:t>
      </w:r>
      <w:proofErr w:type="spellEnd"/>
      <w:r w:rsidRPr="00F65C4B">
        <w:rPr>
          <w:rFonts w:eastAsia="Calibri"/>
          <w:bCs/>
          <w:kern w:val="32"/>
          <w:sz w:val="28"/>
          <w:szCs w:val="28"/>
          <w:lang w:bidi="ru-RU"/>
        </w:rPr>
        <w:t xml:space="preserve"> и магистратуры в Финансово</w:t>
      </w:r>
      <w:r w:rsidR="00A669A0" w:rsidRPr="00F65C4B">
        <w:rPr>
          <w:rFonts w:eastAsia="Calibri"/>
          <w:bCs/>
          <w:kern w:val="32"/>
          <w:sz w:val="28"/>
          <w:szCs w:val="28"/>
          <w:lang w:bidi="ru-RU"/>
        </w:rPr>
        <w:t>м университете»</w:t>
      </w:r>
      <w:r w:rsidRPr="00F65C4B">
        <w:rPr>
          <w:rFonts w:eastAsia="Calibri"/>
          <w:bCs/>
          <w:kern w:val="32"/>
          <w:sz w:val="28"/>
          <w:szCs w:val="28"/>
          <w:lang w:bidi="ru-RU"/>
        </w:rPr>
        <w:t>.</w:t>
      </w:r>
    </w:p>
    <w:bookmarkEnd w:id="12"/>
    <w:p w14:paraId="3482F3EA" w14:textId="77777777" w:rsidR="001539C1" w:rsidRPr="00F65C4B" w:rsidRDefault="001539C1" w:rsidP="003C6598">
      <w:pPr>
        <w:spacing w:line="276" w:lineRule="auto"/>
        <w:jc w:val="both"/>
        <w:rPr>
          <w:color w:val="000000" w:themeColor="text1"/>
          <w:sz w:val="12"/>
          <w:szCs w:val="28"/>
        </w:rPr>
      </w:pPr>
    </w:p>
    <w:p w14:paraId="1ED42C14" w14:textId="310C737A" w:rsidR="002132CC" w:rsidRPr="00F65C4B" w:rsidRDefault="009E6D67" w:rsidP="003C6598">
      <w:pPr>
        <w:spacing w:line="276" w:lineRule="auto"/>
        <w:outlineLvl w:val="0"/>
        <w:rPr>
          <w:b/>
          <w:sz w:val="28"/>
          <w:szCs w:val="28"/>
        </w:rPr>
      </w:pPr>
      <w:bookmarkStart w:id="13" w:name="_Toc24406442"/>
      <w:r w:rsidRPr="00F65C4B">
        <w:rPr>
          <w:b/>
          <w:sz w:val="28"/>
          <w:szCs w:val="28"/>
        </w:rPr>
        <w:t>10.2</w:t>
      </w:r>
      <w:r w:rsidR="002132CC" w:rsidRPr="00F65C4B">
        <w:rPr>
          <w:b/>
          <w:sz w:val="28"/>
          <w:szCs w:val="28"/>
        </w:rPr>
        <w:t>. Рекомендации по выполнению контрольных работ</w:t>
      </w:r>
    </w:p>
    <w:p w14:paraId="2099B51A" w14:textId="77777777" w:rsidR="000404B0" w:rsidRPr="00F65C4B" w:rsidRDefault="002132CC" w:rsidP="003C6598">
      <w:pPr>
        <w:autoSpaceDE w:val="0"/>
        <w:autoSpaceDN w:val="0"/>
        <w:adjustRightInd w:val="0"/>
        <w:spacing w:line="276" w:lineRule="auto"/>
        <w:ind w:firstLine="708"/>
        <w:jc w:val="both"/>
        <w:rPr>
          <w:rFonts w:eastAsia="TimesNewRoman"/>
          <w:color w:val="000000" w:themeColor="text1"/>
          <w:sz w:val="28"/>
          <w:szCs w:val="28"/>
        </w:rPr>
      </w:pPr>
      <w:r w:rsidRPr="00F65C4B">
        <w:rPr>
          <w:rFonts w:eastAsia="TimesNewRoman"/>
          <w:color w:val="000000" w:themeColor="text1"/>
          <w:sz w:val="28"/>
          <w:szCs w:val="28"/>
        </w:rPr>
        <w:t xml:space="preserve">Контрольная работа является одной из форм </w:t>
      </w:r>
      <w:r w:rsidR="000404B0" w:rsidRPr="00F65C4B">
        <w:rPr>
          <w:rFonts w:eastAsia="TimesNewRoman"/>
          <w:color w:val="000000" w:themeColor="text1"/>
          <w:sz w:val="28"/>
          <w:szCs w:val="28"/>
        </w:rPr>
        <w:t xml:space="preserve">аудиторной и внеаудиторной </w:t>
      </w:r>
      <w:r w:rsidRPr="00F65C4B">
        <w:rPr>
          <w:rFonts w:eastAsia="TimesNewRoman"/>
          <w:color w:val="000000" w:themeColor="text1"/>
          <w:sz w:val="28"/>
          <w:szCs w:val="28"/>
        </w:rPr>
        <w:t>самостоятельно</w:t>
      </w:r>
      <w:r w:rsidR="000404B0" w:rsidRPr="00F65C4B">
        <w:rPr>
          <w:rFonts w:eastAsia="TimesNewRoman"/>
          <w:color w:val="000000" w:themeColor="text1"/>
          <w:sz w:val="28"/>
          <w:szCs w:val="28"/>
        </w:rPr>
        <w:t>й работы студентов.</w:t>
      </w:r>
    </w:p>
    <w:p w14:paraId="4CABCD76" w14:textId="18614083" w:rsidR="002132CC" w:rsidRPr="00F65C4B" w:rsidRDefault="000404B0" w:rsidP="003C6598">
      <w:pPr>
        <w:autoSpaceDE w:val="0"/>
        <w:autoSpaceDN w:val="0"/>
        <w:adjustRightInd w:val="0"/>
        <w:spacing w:line="276" w:lineRule="auto"/>
        <w:ind w:firstLine="708"/>
        <w:jc w:val="both"/>
        <w:rPr>
          <w:rFonts w:eastAsia="TimesNewRoman"/>
          <w:color w:val="000000" w:themeColor="text1"/>
          <w:sz w:val="28"/>
          <w:szCs w:val="28"/>
        </w:rPr>
      </w:pPr>
      <w:r w:rsidRPr="00F65C4B">
        <w:rPr>
          <w:rFonts w:eastAsia="TimesNewRoman"/>
          <w:color w:val="000000" w:themeColor="text1"/>
          <w:sz w:val="28"/>
          <w:szCs w:val="28"/>
        </w:rPr>
        <w:t>Контрольная работа отражает</w:t>
      </w:r>
      <w:r w:rsidR="002132CC" w:rsidRPr="00F65C4B">
        <w:rPr>
          <w:rFonts w:eastAsia="TimesNewRoman"/>
          <w:color w:val="000000" w:themeColor="text1"/>
          <w:sz w:val="28"/>
          <w:szCs w:val="28"/>
        </w:rPr>
        <w:t xml:space="preserve"> </w:t>
      </w:r>
      <w:r w:rsidR="00BA2893" w:rsidRPr="00F65C4B">
        <w:rPr>
          <w:rFonts w:eastAsia="TimesNewRoman"/>
          <w:color w:val="000000" w:themeColor="text1"/>
          <w:sz w:val="28"/>
          <w:szCs w:val="28"/>
        </w:rPr>
        <w:t xml:space="preserve">степень </w:t>
      </w:r>
      <w:r w:rsidRPr="00F65C4B">
        <w:rPr>
          <w:rFonts w:eastAsia="TimesNewRoman"/>
          <w:color w:val="000000" w:themeColor="text1"/>
          <w:sz w:val="28"/>
          <w:szCs w:val="28"/>
        </w:rPr>
        <w:t>освоени</w:t>
      </w:r>
      <w:r w:rsidR="00BA2893" w:rsidRPr="00F65C4B">
        <w:rPr>
          <w:rFonts w:eastAsia="TimesNewRoman"/>
          <w:color w:val="000000" w:themeColor="text1"/>
          <w:sz w:val="28"/>
          <w:szCs w:val="28"/>
        </w:rPr>
        <w:t>я</w:t>
      </w:r>
      <w:r w:rsidRPr="00F65C4B">
        <w:rPr>
          <w:rFonts w:eastAsia="TimesNewRoman"/>
          <w:color w:val="000000" w:themeColor="text1"/>
          <w:sz w:val="28"/>
          <w:szCs w:val="28"/>
        </w:rPr>
        <w:t xml:space="preserve"> студентами учебного материала и оформляется в форме развернутых ответов на вопросы, раскрытие понятий, решения практических задач, кейсов и т.п.</w:t>
      </w:r>
      <w:r w:rsidR="002132CC" w:rsidRPr="00F65C4B">
        <w:rPr>
          <w:rFonts w:eastAsia="TimesNewRoman"/>
          <w:color w:val="000000" w:themeColor="text1"/>
          <w:sz w:val="28"/>
          <w:szCs w:val="28"/>
        </w:rPr>
        <w:t xml:space="preserve"> </w:t>
      </w:r>
    </w:p>
    <w:p w14:paraId="4FD360CB" w14:textId="378FD0BC" w:rsidR="000404B0" w:rsidRPr="00F65C4B" w:rsidRDefault="000404B0" w:rsidP="003C6598">
      <w:pPr>
        <w:autoSpaceDE w:val="0"/>
        <w:autoSpaceDN w:val="0"/>
        <w:adjustRightInd w:val="0"/>
        <w:spacing w:line="276" w:lineRule="auto"/>
        <w:ind w:firstLine="708"/>
        <w:jc w:val="both"/>
        <w:rPr>
          <w:rFonts w:eastAsia="TimesNewRoman"/>
          <w:color w:val="000000" w:themeColor="text1"/>
          <w:sz w:val="28"/>
          <w:szCs w:val="28"/>
        </w:rPr>
      </w:pPr>
      <w:r w:rsidRPr="00F65C4B">
        <w:rPr>
          <w:rFonts w:eastAsia="TimesNewRoman"/>
          <w:color w:val="000000" w:themeColor="text1"/>
          <w:sz w:val="28"/>
          <w:szCs w:val="28"/>
        </w:rPr>
        <w:t xml:space="preserve">Цель выполнения контрольной работы, содержащей комплект заданий – </w:t>
      </w:r>
      <w:r w:rsidR="00BA2893" w:rsidRPr="00F65C4B">
        <w:rPr>
          <w:rFonts w:eastAsia="TimesNewRoman"/>
          <w:color w:val="000000" w:themeColor="text1"/>
          <w:sz w:val="28"/>
          <w:szCs w:val="28"/>
        </w:rPr>
        <w:t>формирование учебно-исследовательских навыков, закрепление умений самостоятельной работы с различными источниками информации, проверка сформированности компетенций.</w:t>
      </w:r>
      <w:r w:rsidRPr="00F65C4B">
        <w:rPr>
          <w:rFonts w:eastAsia="TimesNewRoman"/>
          <w:color w:val="000000" w:themeColor="text1"/>
          <w:sz w:val="28"/>
          <w:szCs w:val="28"/>
        </w:rPr>
        <w:t xml:space="preserve"> </w:t>
      </w:r>
    </w:p>
    <w:p w14:paraId="75F60BAB" w14:textId="716B0B23" w:rsidR="002132CC" w:rsidRPr="00F65C4B" w:rsidRDefault="002132CC" w:rsidP="003C6598">
      <w:pPr>
        <w:spacing w:line="276" w:lineRule="auto"/>
        <w:jc w:val="center"/>
        <w:outlineLvl w:val="0"/>
        <w:rPr>
          <w:b/>
          <w:color w:val="000000" w:themeColor="text1"/>
          <w:sz w:val="28"/>
          <w:szCs w:val="28"/>
        </w:rPr>
      </w:pPr>
      <w:r w:rsidRPr="00F65C4B">
        <w:rPr>
          <w:b/>
          <w:color w:val="000000" w:themeColor="text1"/>
          <w:sz w:val="28"/>
          <w:szCs w:val="28"/>
        </w:rPr>
        <w:t xml:space="preserve">Требования к </w:t>
      </w:r>
      <w:r w:rsidR="000404B0" w:rsidRPr="00F65C4B">
        <w:rPr>
          <w:b/>
          <w:color w:val="000000" w:themeColor="text1"/>
          <w:sz w:val="28"/>
          <w:szCs w:val="28"/>
        </w:rPr>
        <w:t>выполнению контрольной работы</w:t>
      </w:r>
      <w:r w:rsidR="00BA2893" w:rsidRPr="00F65C4B">
        <w:rPr>
          <w:b/>
          <w:color w:val="000000" w:themeColor="text1"/>
          <w:sz w:val="28"/>
          <w:szCs w:val="28"/>
        </w:rPr>
        <w:t>:</w:t>
      </w:r>
    </w:p>
    <w:p w14:paraId="548923B7" w14:textId="1FFE3341" w:rsidR="00BA2893" w:rsidRPr="00F65C4B" w:rsidRDefault="00BA2893" w:rsidP="003C6598">
      <w:pPr>
        <w:spacing w:line="276" w:lineRule="auto"/>
        <w:ind w:firstLine="708"/>
        <w:jc w:val="both"/>
        <w:rPr>
          <w:color w:val="000000" w:themeColor="text1"/>
          <w:sz w:val="28"/>
          <w:szCs w:val="28"/>
        </w:rPr>
      </w:pPr>
      <w:r w:rsidRPr="00F65C4B">
        <w:rPr>
          <w:color w:val="000000" w:themeColor="text1"/>
          <w:sz w:val="28"/>
          <w:szCs w:val="28"/>
        </w:rPr>
        <w:t>четкость и последовательность изложения материала;</w:t>
      </w:r>
    </w:p>
    <w:p w14:paraId="1F393C9D" w14:textId="2363DF27" w:rsidR="00BA2893" w:rsidRPr="00F65C4B" w:rsidRDefault="00BA2893" w:rsidP="003C6598">
      <w:pPr>
        <w:spacing w:line="276" w:lineRule="auto"/>
        <w:ind w:firstLine="708"/>
        <w:jc w:val="both"/>
        <w:rPr>
          <w:color w:val="000000" w:themeColor="text1"/>
          <w:sz w:val="28"/>
          <w:szCs w:val="28"/>
        </w:rPr>
      </w:pPr>
      <w:r w:rsidRPr="00F65C4B">
        <w:rPr>
          <w:color w:val="000000" w:themeColor="text1"/>
          <w:sz w:val="28"/>
          <w:szCs w:val="28"/>
        </w:rPr>
        <w:t>наличие обобщений, выводов, сделанных на основе изучения информационных источников по данной теме;</w:t>
      </w:r>
    </w:p>
    <w:p w14:paraId="1AFEA811" w14:textId="7CAE0891" w:rsidR="00BA2893" w:rsidRPr="00F65C4B" w:rsidRDefault="00BA2893" w:rsidP="003C6598">
      <w:pPr>
        <w:spacing w:line="276" w:lineRule="auto"/>
        <w:ind w:firstLine="708"/>
        <w:jc w:val="both"/>
        <w:rPr>
          <w:color w:val="000000" w:themeColor="text1"/>
          <w:sz w:val="28"/>
          <w:szCs w:val="28"/>
        </w:rPr>
      </w:pPr>
      <w:r w:rsidRPr="00F65C4B">
        <w:rPr>
          <w:color w:val="000000" w:themeColor="text1"/>
          <w:sz w:val="28"/>
          <w:szCs w:val="28"/>
        </w:rPr>
        <w:t>использование современных способов поиска, обработки и анализа информации;</w:t>
      </w:r>
    </w:p>
    <w:p w14:paraId="3B8B988A" w14:textId="15B6B0E8" w:rsidR="00BA2893" w:rsidRPr="00F65C4B" w:rsidRDefault="00BA2893" w:rsidP="003C6598">
      <w:pPr>
        <w:spacing w:line="276" w:lineRule="auto"/>
        <w:ind w:firstLine="708"/>
        <w:jc w:val="both"/>
        <w:rPr>
          <w:color w:val="000000" w:themeColor="text1"/>
          <w:sz w:val="28"/>
          <w:szCs w:val="28"/>
        </w:rPr>
      </w:pPr>
      <w:r w:rsidRPr="00F65C4B">
        <w:rPr>
          <w:color w:val="000000" w:themeColor="text1"/>
          <w:sz w:val="28"/>
          <w:szCs w:val="28"/>
        </w:rPr>
        <w:t>самостоятельность выполнения.</w:t>
      </w:r>
    </w:p>
    <w:p w14:paraId="5C101F51" w14:textId="77777777" w:rsidR="008345D2" w:rsidRPr="00F65C4B" w:rsidRDefault="008345D2" w:rsidP="008345D2">
      <w:pPr>
        <w:autoSpaceDE w:val="0"/>
        <w:autoSpaceDN w:val="0"/>
        <w:adjustRightInd w:val="0"/>
        <w:spacing w:line="276" w:lineRule="auto"/>
        <w:ind w:firstLine="708"/>
        <w:jc w:val="both"/>
        <w:rPr>
          <w:color w:val="000000" w:themeColor="text1"/>
          <w:sz w:val="28"/>
          <w:szCs w:val="28"/>
        </w:rPr>
      </w:pPr>
      <w:r w:rsidRPr="00F65C4B">
        <w:rPr>
          <w:b/>
          <w:iCs/>
          <w:color w:val="000000" w:themeColor="text1"/>
          <w:sz w:val="28"/>
          <w:szCs w:val="28"/>
        </w:rPr>
        <w:t>В</w:t>
      </w:r>
      <w:r w:rsidRPr="00F65C4B">
        <w:rPr>
          <w:i/>
          <w:iCs/>
          <w:color w:val="000000" w:themeColor="text1"/>
          <w:sz w:val="28"/>
          <w:szCs w:val="28"/>
        </w:rPr>
        <w:t xml:space="preserve"> </w:t>
      </w:r>
      <w:r w:rsidRPr="00F65C4B">
        <w:rPr>
          <w:b/>
          <w:color w:val="000000" w:themeColor="text1"/>
          <w:sz w:val="28"/>
          <w:szCs w:val="28"/>
        </w:rPr>
        <w:t>оглавление</w:t>
      </w:r>
      <w:r w:rsidRPr="00F65C4B">
        <w:rPr>
          <w:color w:val="000000" w:themeColor="text1"/>
          <w:sz w:val="28"/>
          <w:szCs w:val="28"/>
        </w:rPr>
        <w:t xml:space="preserve"> следует включить не только стандартные разделы (например, </w:t>
      </w:r>
      <w:r w:rsidRPr="00F65C4B">
        <w:rPr>
          <w:i/>
          <w:color w:val="000000" w:themeColor="text1"/>
          <w:sz w:val="28"/>
          <w:szCs w:val="28"/>
        </w:rPr>
        <w:t>Введение; Основная часть; Заключение, Приложение</w:t>
      </w:r>
      <w:r w:rsidRPr="00F65C4B">
        <w:rPr>
          <w:color w:val="000000" w:themeColor="text1"/>
          <w:sz w:val="28"/>
          <w:szCs w:val="28"/>
        </w:rPr>
        <w:t xml:space="preserve">),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718E3DF0" w14:textId="77777777" w:rsidR="008345D2" w:rsidRPr="00F65C4B" w:rsidRDefault="008345D2" w:rsidP="008345D2">
      <w:pPr>
        <w:shd w:val="clear" w:color="auto" w:fill="FFFFFF"/>
        <w:spacing w:line="276" w:lineRule="auto"/>
        <w:ind w:firstLine="708"/>
        <w:jc w:val="both"/>
        <w:rPr>
          <w:color w:val="000000" w:themeColor="text1"/>
          <w:spacing w:val="-4"/>
          <w:sz w:val="28"/>
          <w:szCs w:val="28"/>
        </w:rPr>
      </w:pPr>
      <w:r w:rsidRPr="00F65C4B">
        <w:rPr>
          <w:b/>
          <w:color w:val="000000" w:themeColor="text1"/>
          <w:sz w:val="28"/>
          <w:szCs w:val="28"/>
        </w:rPr>
        <w:t>Во введении</w:t>
      </w:r>
      <w:r w:rsidRPr="00F65C4B">
        <w:rPr>
          <w:color w:val="000000" w:themeColor="text1"/>
          <w:sz w:val="28"/>
          <w:szCs w:val="28"/>
        </w:rPr>
        <w:t xml:space="preserve"> нужно </w:t>
      </w:r>
      <w:r w:rsidRPr="00F65C4B">
        <w:rPr>
          <w:rFonts w:eastAsia="TimesNewRoman"/>
          <w:color w:val="000000" w:themeColor="text1"/>
          <w:sz w:val="28"/>
          <w:szCs w:val="28"/>
        </w:rPr>
        <w:t>обосновать актуальность</w:t>
      </w:r>
      <w:r w:rsidRPr="00F65C4B">
        <w:rPr>
          <w:color w:val="000000" w:themeColor="text1"/>
          <w:sz w:val="28"/>
          <w:szCs w:val="28"/>
        </w:rPr>
        <w:t xml:space="preserve"> </w:t>
      </w:r>
      <w:r w:rsidRPr="00F65C4B">
        <w:rPr>
          <w:rFonts w:eastAsia="TimesNewRoman"/>
          <w:color w:val="000000" w:themeColor="text1"/>
          <w:sz w:val="28"/>
          <w:szCs w:val="28"/>
        </w:rPr>
        <w:t>темы</w:t>
      </w:r>
      <w:r w:rsidRPr="00F65C4B">
        <w:rPr>
          <w:color w:val="000000" w:themeColor="text1"/>
          <w:sz w:val="28"/>
          <w:szCs w:val="28"/>
        </w:rPr>
        <w:t xml:space="preserve">, </w:t>
      </w:r>
      <w:r w:rsidRPr="00F65C4B">
        <w:rPr>
          <w:rFonts w:eastAsia="TimesNewRoman"/>
          <w:color w:val="000000" w:themeColor="text1"/>
          <w:sz w:val="28"/>
          <w:szCs w:val="28"/>
        </w:rPr>
        <w:t>сформулировать цель работы и задачи</w:t>
      </w:r>
      <w:r w:rsidRPr="00F65C4B">
        <w:rPr>
          <w:color w:val="000000" w:themeColor="text1"/>
          <w:sz w:val="28"/>
          <w:szCs w:val="28"/>
        </w:rPr>
        <w:t xml:space="preserve">, </w:t>
      </w:r>
      <w:r w:rsidRPr="00F65C4B">
        <w:rPr>
          <w:rFonts w:eastAsia="TimesNewRoman"/>
          <w:color w:val="000000" w:themeColor="text1"/>
          <w:sz w:val="28"/>
          <w:szCs w:val="28"/>
        </w:rPr>
        <w:t>коротко осветить состояние научной разработки проблемы.</w:t>
      </w:r>
      <w:r w:rsidRPr="00F65C4B">
        <w:rPr>
          <w:color w:val="000000" w:themeColor="text1"/>
          <w:spacing w:val="-4"/>
          <w:sz w:val="28"/>
          <w:szCs w:val="28"/>
        </w:rPr>
        <w:t xml:space="preserve"> </w:t>
      </w:r>
    </w:p>
    <w:p w14:paraId="78EB2662" w14:textId="77777777" w:rsidR="008345D2" w:rsidRPr="00F65C4B" w:rsidRDefault="008345D2" w:rsidP="008345D2">
      <w:pPr>
        <w:shd w:val="clear" w:color="auto" w:fill="FFFFFF"/>
        <w:spacing w:line="276" w:lineRule="auto"/>
        <w:ind w:left="5" w:firstLine="703"/>
        <w:jc w:val="both"/>
        <w:rPr>
          <w:color w:val="000000" w:themeColor="text1"/>
          <w:sz w:val="28"/>
          <w:szCs w:val="28"/>
        </w:rPr>
      </w:pPr>
      <w:r w:rsidRPr="00F65C4B">
        <w:rPr>
          <w:b/>
          <w:color w:val="000000" w:themeColor="text1"/>
          <w:sz w:val="28"/>
          <w:szCs w:val="28"/>
        </w:rPr>
        <w:t>В основной части</w:t>
      </w:r>
      <w:r w:rsidRPr="00F65C4B">
        <w:rPr>
          <w:rFonts w:eastAsia="TimesNewRoman"/>
          <w:i/>
          <w:iCs/>
          <w:color w:val="000000" w:themeColor="text1"/>
          <w:sz w:val="28"/>
          <w:szCs w:val="28"/>
        </w:rPr>
        <w:t xml:space="preserve"> </w:t>
      </w:r>
      <w:r w:rsidRPr="00F65C4B">
        <w:rPr>
          <w:color w:val="000000" w:themeColor="text1"/>
          <w:spacing w:val="-3"/>
          <w:sz w:val="28"/>
          <w:szCs w:val="28"/>
        </w:rPr>
        <w:t xml:space="preserve">излагаются и последовательно анализируются    рассматриваемые </w:t>
      </w:r>
      <w:r w:rsidRPr="00F65C4B">
        <w:rPr>
          <w:color w:val="000000" w:themeColor="text1"/>
          <w:sz w:val="28"/>
          <w:szCs w:val="28"/>
        </w:rPr>
        <w:t xml:space="preserve">проблемы, </w:t>
      </w:r>
      <w:r w:rsidRPr="00F65C4B">
        <w:rPr>
          <w:rFonts w:eastAsia="TimesNewRoman"/>
          <w:color w:val="000000" w:themeColor="text1"/>
          <w:sz w:val="28"/>
          <w:szCs w:val="28"/>
        </w:rPr>
        <w:t xml:space="preserve">при этом рассуждения автора должны подкрепляться </w:t>
      </w:r>
      <w:r w:rsidRPr="00F65C4B">
        <w:rPr>
          <w:rFonts w:eastAsia="TimesNewRoman"/>
          <w:color w:val="000000" w:themeColor="text1"/>
          <w:sz w:val="28"/>
          <w:szCs w:val="28"/>
        </w:rPr>
        <w:lastRenderedPageBreak/>
        <w:t xml:space="preserve">конкретными фактами, цифрами, документами (на каждый из них должны быть сделаны соответствующие сноски). </w:t>
      </w:r>
      <w:r w:rsidRPr="00F65C4B">
        <w:rPr>
          <w:color w:val="000000" w:themeColor="text1"/>
          <w:sz w:val="28"/>
          <w:szCs w:val="28"/>
        </w:rPr>
        <w:t xml:space="preserve">Излагая вопрос, каждый новый смысловой абзац необходимо начинать с красной строки. </w:t>
      </w:r>
    </w:p>
    <w:p w14:paraId="702C63BA" w14:textId="77777777" w:rsidR="008345D2" w:rsidRPr="00F65C4B" w:rsidRDefault="008345D2" w:rsidP="008345D2">
      <w:pPr>
        <w:autoSpaceDE w:val="0"/>
        <w:autoSpaceDN w:val="0"/>
        <w:adjustRightInd w:val="0"/>
        <w:spacing w:line="276" w:lineRule="auto"/>
        <w:ind w:firstLine="708"/>
        <w:jc w:val="both"/>
        <w:rPr>
          <w:rFonts w:eastAsia="TimesNewRoman"/>
          <w:color w:val="000000" w:themeColor="text1"/>
          <w:sz w:val="28"/>
          <w:szCs w:val="28"/>
        </w:rPr>
      </w:pPr>
      <w:r w:rsidRPr="00F65C4B">
        <w:rPr>
          <w:rFonts w:eastAsia="TimesNewRoman"/>
          <w:color w:val="000000" w:themeColor="text1"/>
          <w:sz w:val="28"/>
          <w:szCs w:val="28"/>
        </w:rPr>
        <w:t xml:space="preserve">Параграфы в работе должны быть относительно </w:t>
      </w:r>
      <w:r w:rsidRPr="00F65C4B">
        <w:rPr>
          <w:rFonts w:eastAsia="TimesNewRoman"/>
          <w:color w:val="000000" w:themeColor="text1"/>
          <w:sz w:val="28"/>
          <w:szCs w:val="28"/>
          <w:u w:val="single"/>
        </w:rPr>
        <w:t>равномерны по объёму</w:t>
      </w:r>
      <w:r w:rsidRPr="00F65C4B">
        <w:rPr>
          <w:rFonts w:eastAsia="TimesNewRoman"/>
          <w:color w:val="000000" w:themeColor="text1"/>
          <w:sz w:val="28"/>
          <w:szCs w:val="28"/>
        </w:rPr>
        <w:t>.</w:t>
      </w:r>
    </w:p>
    <w:p w14:paraId="71FAC696" w14:textId="77777777" w:rsidR="008345D2" w:rsidRPr="00F65C4B" w:rsidRDefault="008345D2" w:rsidP="008345D2">
      <w:pPr>
        <w:spacing w:line="276" w:lineRule="auto"/>
        <w:ind w:firstLine="708"/>
        <w:jc w:val="both"/>
        <w:rPr>
          <w:color w:val="000000" w:themeColor="text1"/>
          <w:sz w:val="28"/>
          <w:szCs w:val="28"/>
        </w:rPr>
      </w:pPr>
      <w:r w:rsidRPr="00F65C4B">
        <w:rPr>
          <w:color w:val="000000" w:themeColor="text1"/>
          <w:sz w:val="28"/>
          <w:szCs w:val="28"/>
        </w:rPr>
        <w:t xml:space="preserve">Материал должен излагаться логично и последовательно, не допускается дословного механического переписывания текста из использованной литературы, за </w:t>
      </w:r>
      <w:r w:rsidRPr="00F65C4B">
        <w:rPr>
          <w:color w:val="000000" w:themeColor="text1"/>
          <w:spacing w:val="-1"/>
          <w:sz w:val="28"/>
          <w:szCs w:val="28"/>
        </w:rPr>
        <w:t>исключением цитат, которые должны сопровождаться ссылкой на источник.</w:t>
      </w:r>
    </w:p>
    <w:p w14:paraId="3CA1579D" w14:textId="77777777" w:rsidR="008345D2" w:rsidRPr="00F65C4B" w:rsidRDefault="008345D2" w:rsidP="008345D2">
      <w:pPr>
        <w:autoSpaceDE w:val="0"/>
        <w:autoSpaceDN w:val="0"/>
        <w:adjustRightInd w:val="0"/>
        <w:spacing w:line="276" w:lineRule="auto"/>
        <w:ind w:firstLine="708"/>
        <w:jc w:val="both"/>
        <w:rPr>
          <w:color w:val="000000" w:themeColor="text1"/>
          <w:sz w:val="28"/>
          <w:szCs w:val="28"/>
        </w:rPr>
      </w:pPr>
      <w:r w:rsidRPr="00F65C4B">
        <w:rPr>
          <w:rFonts w:eastAsia="TimesNewRoman"/>
          <w:color w:val="000000" w:themeColor="text1"/>
          <w:sz w:val="28"/>
          <w:szCs w:val="28"/>
        </w:rPr>
        <w:t xml:space="preserve">Каждый параграф должен заканчиваться </w:t>
      </w:r>
      <w:r w:rsidRPr="00F65C4B">
        <w:rPr>
          <w:rFonts w:eastAsia="TimesNewRoman"/>
          <w:i/>
          <w:iCs/>
          <w:color w:val="000000" w:themeColor="text1"/>
          <w:sz w:val="28"/>
          <w:szCs w:val="28"/>
        </w:rPr>
        <w:t xml:space="preserve">выводом </w:t>
      </w:r>
      <w:r w:rsidRPr="00F65C4B">
        <w:rPr>
          <w:rFonts w:eastAsia="TimesNewRoman"/>
          <w:color w:val="000000" w:themeColor="text1"/>
          <w:sz w:val="28"/>
          <w:szCs w:val="28"/>
        </w:rPr>
        <w:t xml:space="preserve">(логическим итогом рассуждений, умозаключением). </w:t>
      </w:r>
      <w:r w:rsidRPr="00F65C4B">
        <w:rPr>
          <w:color w:val="000000" w:themeColor="text1"/>
          <w:sz w:val="28"/>
          <w:szCs w:val="28"/>
        </w:rPr>
        <w:t>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14AAE3E6" w14:textId="77777777" w:rsidR="008345D2" w:rsidRPr="00F65C4B" w:rsidRDefault="008345D2" w:rsidP="008345D2">
      <w:pPr>
        <w:shd w:val="clear" w:color="auto" w:fill="FFFFFF"/>
        <w:spacing w:line="276" w:lineRule="auto"/>
        <w:ind w:left="5" w:right="86" w:firstLine="725"/>
        <w:jc w:val="both"/>
        <w:rPr>
          <w:color w:val="000000" w:themeColor="text1"/>
          <w:sz w:val="28"/>
          <w:szCs w:val="28"/>
        </w:rPr>
      </w:pPr>
      <w:r w:rsidRPr="00F65C4B">
        <w:rPr>
          <w:b/>
          <w:color w:val="000000" w:themeColor="text1"/>
          <w:sz w:val="28"/>
          <w:szCs w:val="28"/>
        </w:rPr>
        <w:t>В заключении</w:t>
      </w:r>
      <w:r w:rsidRPr="00F65C4B">
        <w:rPr>
          <w:rFonts w:eastAsia="TimesNewRoman"/>
          <w:i/>
          <w:iCs/>
          <w:color w:val="000000" w:themeColor="text1"/>
          <w:sz w:val="28"/>
          <w:szCs w:val="28"/>
        </w:rPr>
        <w:t xml:space="preserve"> </w:t>
      </w:r>
      <w:r w:rsidRPr="00F65C4B">
        <w:rPr>
          <w:color w:val="000000" w:themeColor="text1"/>
          <w:sz w:val="28"/>
          <w:szCs w:val="28"/>
        </w:rPr>
        <w:t>подводятся</w:t>
      </w:r>
      <w:r w:rsidRPr="00F65C4B">
        <w:rPr>
          <w:rFonts w:eastAsia="TimesNewRoman"/>
          <w:color w:val="000000" w:themeColor="text1"/>
          <w:sz w:val="28"/>
          <w:szCs w:val="28"/>
        </w:rPr>
        <w:t xml:space="preserve"> итоги,</w:t>
      </w:r>
      <w:r w:rsidRPr="00F65C4B">
        <w:rPr>
          <w:color w:val="000000" w:themeColor="text1"/>
          <w:sz w:val="28"/>
          <w:szCs w:val="28"/>
        </w:rPr>
        <w:t xml:space="preserve"> приводятся </w:t>
      </w:r>
      <w:r w:rsidRPr="00F65C4B">
        <w:rPr>
          <w:rFonts w:eastAsia="TimesNewRoman"/>
          <w:color w:val="000000" w:themeColor="text1"/>
          <w:sz w:val="28"/>
          <w:szCs w:val="28"/>
        </w:rPr>
        <w:t xml:space="preserve">основные </w:t>
      </w:r>
      <w:r w:rsidRPr="00F65C4B">
        <w:rPr>
          <w:color w:val="000000" w:themeColor="text1"/>
          <w:sz w:val="28"/>
          <w:szCs w:val="28"/>
        </w:rPr>
        <w:t xml:space="preserve">выводы </w:t>
      </w:r>
      <w:r w:rsidRPr="00F65C4B">
        <w:rPr>
          <w:rFonts w:eastAsia="TimesNewRoman"/>
          <w:color w:val="000000" w:themeColor="text1"/>
          <w:sz w:val="28"/>
          <w:szCs w:val="28"/>
        </w:rPr>
        <w:t>по рассматриваемой теме в целом.</w:t>
      </w:r>
      <w:r w:rsidRPr="00F65C4B">
        <w:rPr>
          <w:color w:val="000000" w:themeColor="text1"/>
          <w:sz w:val="28"/>
          <w:szCs w:val="28"/>
        </w:rPr>
        <w:t xml:space="preserve"> </w:t>
      </w:r>
    </w:p>
    <w:p w14:paraId="7AF5BB6E" w14:textId="77777777" w:rsidR="008345D2" w:rsidRPr="00F65C4B" w:rsidRDefault="008345D2" w:rsidP="008345D2">
      <w:pPr>
        <w:autoSpaceDE w:val="0"/>
        <w:autoSpaceDN w:val="0"/>
        <w:adjustRightInd w:val="0"/>
        <w:spacing w:line="276" w:lineRule="auto"/>
        <w:ind w:firstLine="708"/>
        <w:jc w:val="both"/>
        <w:rPr>
          <w:color w:val="000000" w:themeColor="text1"/>
          <w:sz w:val="28"/>
          <w:szCs w:val="28"/>
        </w:rPr>
      </w:pPr>
      <w:r w:rsidRPr="00F65C4B">
        <w:rPr>
          <w:rFonts w:eastAsia="TimesNewRoman"/>
          <w:color w:val="000000" w:themeColor="text1"/>
          <w:sz w:val="28"/>
          <w:szCs w:val="28"/>
        </w:rPr>
        <w:t xml:space="preserve"> </w:t>
      </w:r>
      <w:r w:rsidRPr="00F65C4B">
        <w:rPr>
          <w:rFonts w:eastAsia="TimesNewRoman"/>
          <w:b/>
          <w:color w:val="000000" w:themeColor="text1"/>
          <w:sz w:val="28"/>
          <w:szCs w:val="28"/>
        </w:rPr>
        <w:t xml:space="preserve">Библиографический </w:t>
      </w:r>
      <w:r w:rsidRPr="00F65C4B">
        <w:rPr>
          <w:rFonts w:eastAsia="TimesNewRoman"/>
          <w:b/>
          <w:iCs/>
          <w:color w:val="000000" w:themeColor="text1"/>
          <w:sz w:val="28"/>
          <w:szCs w:val="28"/>
        </w:rPr>
        <w:t xml:space="preserve">список </w:t>
      </w:r>
      <w:r w:rsidRPr="00F65C4B">
        <w:rPr>
          <w:rFonts w:eastAsia="TimesNewRoman"/>
          <w:color w:val="000000" w:themeColor="text1"/>
          <w:sz w:val="28"/>
          <w:szCs w:val="28"/>
        </w:rPr>
        <w:t>включает библиографическое описание использованных источников (</w:t>
      </w:r>
      <w:r w:rsidRPr="00F65C4B">
        <w:rPr>
          <w:color w:val="000000" w:themeColor="text1"/>
          <w:sz w:val="28"/>
          <w:szCs w:val="28"/>
        </w:rPr>
        <w:t>учебников, монографий и статей, электронных ресурсов)</w:t>
      </w:r>
      <w:r w:rsidRPr="00F65C4B">
        <w:rPr>
          <w:rFonts w:eastAsia="TimesNewRoman"/>
          <w:color w:val="000000" w:themeColor="text1"/>
          <w:sz w:val="28"/>
          <w:szCs w:val="28"/>
        </w:rPr>
        <w:t xml:space="preserve"> в алфавитном порядке</w:t>
      </w:r>
      <w:r w:rsidRPr="00F65C4B">
        <w:rPr>
          <w:color w:val="000000" w:themeColor="text1"/>
          <w:sz w:val="28"/>
          <w:szCs w:val="28"/>
        </w:rPr>
        <w:t>.</w:t>
      </w:r>
    </w:p>
    <w:p w14:paraId="402452BD" w14:textId="77777777" w:rsidR="008345D2" w:rsidRPr="00F65C4B" w:rsidRDefault="008345D2" w:rsidP="008345D2">
      <w:pPr>
        <w:autoSpaceDE w:val="0"/>
        <w:autoSpaceDN w:val="0"/>
        <w:adjustRightInd w:val="0"/>
        <w:spacing w:line="276" w:lineRule="auto"/>
        <w:ind w:firstLine="708"/>
        <w:jc w:val="both"/>
        <w:rPr>
          <w:rFonts w:eastAsia="TimesNewRoman"/>
          <w:color w:val="000000" w:themeColor="text1"/>
          <w:sz w:val="28"/>
          <w:szCs w:val="28"/>
        </w:rPr>
      </w:pPr>
      <w:r w:rsidRPr="00F65C4B">
        <w:rPr>
          <w:rFonts w:eastAsia="TimesNewRoman"/>
          <w:b/>
          <w:color w:val="000000" w:themeColor="text1"/>
          <w:sz w:val="28"/>
          <w:szCs w:val="28"/>
        </w:rPr>
        <w:t xml:space="preserve">В </w:t>
      </w:r>
      <w:r w:rsidRPr="00F65C4B">
        <w:rPr>
          <w:rFonts w:eastAsia="TimesNewRoman"/>
          <w:b/>
          <w:iCs/>
          <w:color w:val="000000" w:themeColor="text1"/>
          <w:sz w:val="28"/>
          <w:szCs w:val="28"/>
        </w:rPr>
        <w:t>приложении</w:t>
      </w:r>
      <w:r w:rsidRPr="00F65C4B">
        <w:rPr>
          <w:rFonts w:eastAsia="TimesNewRoman"/>
          <w:i/>
          <w:iCs/>
          <w:color w:val="000000" w:themeColor="text1"/>
          <w:sz w:val="28"/>
          <w:szCs w:val="28"/>
        </w:rPr>
        <w:t xml:space="preserve"> </w:t>
      </w:r>
      <w:r w:rsidRPr="00F65C4B">
        <w:rPr>
          <w:rFonts w:eastAsia="TimesNewRoman"/>
          <w:color w:val="000000" w:themeColor="text1"/>
          <w:sz w:val="28"/>
          <w:szCs w:val="28"/>
        </w:rPr>
        <w:t xml:space="preserve">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4C86E62A" w14:textId="77777777" w:rsidR="008345D2" w:rsidRPr="00F65C4B" w:rsidRDefault="008345D2" w:rsidP="008345D2">
      <w:pPr>
        <w:spacing w:line="276" w:lineRule="auto"/>
        <w:ind w:firstLine="708"/>
        <w:jc w:val="both"/>
        <w:rPr>
          <w:color w:val="000000" w:themeColor="text1"/>
          <w:sz w:val="28"/>
          <w:szCs w:val="28"/>
        </w:rPr>
      </w:pPr>
      <w:r w:rsidRPr="00F65C4B">
        <w:rPr>
          <w:color w:val="000000" w:themeColor="text1"/>
          <w:sz w:val="28"/>
          <w:szCs w:val="28"/>
        </w:rPr>
        <w:t>Объем контрольной работы составляет не более 6 страниц, не включая таблиц, графиков и т.п. (при наличии).</w:t>
      </w:r>
    </w:p>
    <w:p w14:paraId="6E38BA5D" w14:textId="77777777" w:rsidR="008345D2" w:rsidRPr="00F65C4B" w:rsidRDefault="008345D2" w:rsidP="008345D2">
      <w:pPr>
        <w:spacing w:line="276" w:lineRule="auto"/>
        <w:ind w:firstLine="708"/>
        <w:jc w:val="both"/>
        <w:rPr>
          <w:color w:val="000000" w:themeColor="text1"/>
          <w:sz w:val="28"/>
          <w:szCs w:val="28"/>
        </w:rPr>
      </w:pPr>
      <w:r w:rsidRPr="00F65C4B">
        <w:rPr>
          <w:color w:val="000000" w:themeColor="text1"/>
          <w:sz w:val="28"/>
          <w:szCs w:val="28"/>
        </w:rPr>
        <w:t>Оценка контрольных работ студентов проводится в процессе текущего контроля успеваемости студентов.</w:t>
      </w:r>
    </w:p>
    <w:p w14:paraId="020DA3EB" w14:textId="77777777" w:rsidR="008345D2" w:rsidRPr="00F65C4B" w:rsidRDefault="002132CC" w:rsidP="003C6598">
      <w:pPr>
        <w:spacing w:line="276" w:lineRule="auto"/>
        <w:ind w:firstLine="708"/>
        <w:jc w:val="both"/>
        <w:rPr>
          <w:b/>
          <w:color w:val="000000" w:themeColor="text1"/>
          <w:sz w:val="28"/>
          <w:szCs w:val="28"/>
        </w:rPr>
      </w:pPr>
      <w:r w:rsidRPr="00F65C4B">
        <w:rPr>
          <w:b/>
          <w:color w:val="000000" w:themeColor="text1"/>
          <w:sz w:val="28"/>
          <w:szCs w:val="28"/>
        </w:rPr>
        <w:t xml:space="preserve"> </w:t>
      </w:r>
    </w:p>
    <w:p w14:paraId="1FF78357" w14:textId="15448E23" w:rsidR="002132CC" w:rsidRPr="00F65C4B" w:rsidRDefault="002132CC" w:rsidP="003C6598">
      <w:pPr>
        <w:spacing w:line="276" w:lineRule="auto"/>
        <w:ind w:firstLine="708"/>
        <w:jc w:val="both"/>
        <w:rPr>
          <w:b/>
          <w:color w:val="000000" w:themeColor="text1"/>
          <w:sz w:val="28"/>
          <w:szCs w:val="28"/>
        </w:rPr>
      </w:pPr>
      <w:r w:rsidRPr="00F65C4B">
        <w:rPr>
          <w:b/>
          <w:color w:val="000000" w:themeColor="text1"/>
          <w:sz w:val="28"/>
          <w:szCs w:val="28"/>
        </w:rPr>
        <w:t xml:space="preserve">Оформление ссылок и библиографического списка </w:t>
      </w:r>
    </w:p>
    <w:p w14:paraId="7576616A" w14:textId="77777777" w:rsidR="002132CC" w:rsidRPr="00F65C4B" w:rsidRDefault="002132CC" w:rsidP="003C6598">
      <w:pPr>
        <w:spacing w:line="276" w:lineRule="auto"/>
        <w:ind w:firstLine="708"/>
        <w:jc w:val="both"/>
        <w:rPr>
          <w:color w:val="000000" w:themeColor="text1"/>
          <w:sz w:val="28"/>
          <w:szCs w:val="28"/>
        </w:rPr>
      </w:pPr>
      <w:r w:rsidRPr="00F65C4B">
        <w:rPr>
          <w:color w:val="000000" w:themeColor="text1"/>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59842448" w14:textId="77777777" w:rsidR="002132CC" w:rsidRPr="00F65C4B" w:rsidRDefault="002132CC" w:rsidP="003C6598">
      <w:pPr>
        <w:spacing w:line="276" w:lineRule="auto"/>
        <w:ind w:firstLine="708"/>
        <w:jc w:val="both"/>
        <w:rPr>
          <w:color w:val="000000" w:themeColor="text1"/>
          <w:sz w:val="28"/>
          <w:szCs w:val="28"/>
        </w:rPr>
      </w:pPr>
      <w:r w:rsidRPr="00F65C4B">
        <w:rPr>
          <w:color w:val="000000" w:themeColor="text1"/>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3D70B2E7" w14:textId="77777777" w:rsidR="002132CC" w:rsidRPr="00F65C4B" w:rsidRDefault="002132CC" w:rsidP="003C6598">
      <w:pPr>
        <w:spacing w:line="276" w:lineRule="auto"/>
        <w:ind w:firstLine="708"/>
        <w:jc w:val="both"/>
        <w:rPr>
          <w:color w:val="000000" w:themeColor="text1"/>
          <w:sz w:val="28"/>
          <w:szCs w:val="28"/>
        </w:rPr>
      </w:pPr>
      <w:r w:rsidRPr="00F65C4B">
        <w:rPr>
          <w:color w:val="000000" w:themeColor="text1"/>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278C0C1B" w14:textId="77777777" w:rsidR="002132CC" w:rsidRPr="00F65C4B" w:rsidRDefault="002132CC" w:rsidP="003C6598">
      <w:pPr>
        <w:spacing w:line="276" w:lineRule="auto"/>
        <w:ind w:firstLine="708"/>
        <w:jc w:val="both"/>
        <w:rPr>
          <w:color w:val="000000" w:themeColor="text1"/>
          <w:sz w:val="28"/>
          <w:szCs w:val="28"/>
        </w:rPr>
      </w:pPr>
      <w:r w:rsidRPr="00F65C4B">
        <w:rPr>
          <w:color w:val="000000" w:themeColor="text1"/>
          <w:sz w:val="28"/>
          <w:szCs w:val="28"/>
        </w:rPr>
        <w:lastRenderedPageBreak/>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42B92686" w14:textId="77777777" w:rsidR="002132CC" w:rsidRPr="00F65C4B" w:rsidRDefault="002132CC" w:rsidP="003C6598">
      <w:pPr>
        <w:spacing w:line="276" w:lineRule="auto"/>
        <w:ind w:firstLine="708"/>
        <w:jc w:val="both"/>
        <w:rPr>
          <w:color w:val="000000" w:themeColor="text1"/>
          <w:sz w:val="28"/>
          <w:szCs w:val="28"/>
        </w:rPr>
      </w:pPr>
      <w:r w:rsidRPr="00F65C4B">
        <w:rPr>
          <w:color w:val="000000" w:themeColor="text1"/>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5407BDCB" w14:textId="4CFF5C27" w:rsidR="002132CC" w:rsidRDefault="002132CC" w:rsidP="003C6598">
      <w:pPr>
        <w:spacing w:line="276" w:lineRule="auto"/>
        <w:ind w:firstLine="708"/>
        <w:jc w:val="both"/>
        <w:rPr>
          <w:color w:val="000000" w:themeColor="text1"/>
          <w:sz w:val="28"/>
          <w:szCs w:val="28"/>
        </w:rPr>
      </w:pPr>
      <w:r w:rsidRPr="00F65C4B">
        <w:rPr>
          <w:color w:val="000000" w:themeColor="text1"/>
          <w:sz w:val="28"/>
          <w:szCs w:val="28"/>
        </w:rPr>
        <w:t>Для обозначения электронного адреса используют аббревиатуру «URL» (</w:t>
      </w:r>
      <w:proofErr w:type="spellStart"/>
      <w:r w:rsidRPr="00F65C4B">
        <w:rPr>
          <w:color w:val="000000" w:themeColor="text1"/>
          <w:sz w:val="28"/>
          <w:szCs w:val="28"/>
        </w:rPr>
        <w:t>Uniform</w:t>
      </w:r>
      <w:proofErr w:type="spellEnd"/>
      <w:r w:rsidRPr="00F65C4B">
        <w:rPr>
          <w:color w:val="000000" w:themeColor="text1"/>
          <w:sz w:val="28"/>
          <w:szCs w:val="28"/>
        </w:rPr>
        <w:t xml:space="preserve"> </w:t>
      </w:r>
      <w:proofErr w:type="spellStart"/>
      <w:r w:rsidRPr="00F65C4B">
        <w:rPr>
          <w:color w:val="000000" w:themeColor="text1"/>
          <w:sz w:val="28"/>
          <w:szCs w:val="28"/>
        </w:rPr>
        <w:t>Resource</w:t>
      </w:r>
      <w:proofErr w:type="spellEnd"/>
      <w:r w:rsidRPr="00F65C4B">
        <w:rPr>
          <w:color w:val="000000" w:themeColor="text1"/>
          <w:sz w:val="28"/>
          <w:szCs w:val="28"/>
        </w:rPr>
        <w:t xml:space="preserve"> </w:t>
      </w:r>
      <w:proofErr w:type="spellStart"/>
      <w:r w:rsidRPr="00F65C4B">
        <w:rPr>
          <w:color w:val="000000" w:themeColor="text1"/>
          <w:sz w:val="28"/>
          <w:szCs w:val="28"/>
        </w:rPr>
        <w:t>Locator</w:t>
      </w:r>
      <w:proofErr w:type="spellEnd"/>
      <w:r w:rsidRPr="00F65C4B">
        <w:rPr>
          <w:color w:val="000000" w:themeColor="text1"/>
          <w:sz w:val="28"/>
          <w:szCs w:val="28"/>
        </w:rPr>
        <w:t xml:space="preserve"> – унифицированный указатель ресурса).</w:t>
      </w:r>
    </w:p>
    <w:p w14:paraId="37E02632" w14:textId="77777777" w:rsidR="00AB0027" w:rsidRPr="00AB0027" w:rsidRDefault="00AB0027" w:rsidP="00AB0027">
      <w:pPr>
        <w:jc w:val="both"/>
        <w:rPr>
          <w:rFonts w:ascii="Arial" w:hAnsi="Arial" w:cs="Arial"/>
          <w:sz w:val="28"/>
          <w:szCs w:val="28"/>
        </w:rPr>
      </w:pPr>
      <w:r w:rsidRPr="00AB0027">
        <w:rPr>
          <w:color w:val="000000"/>
          <w:sz w:val="28"/>
          <w:szCs w:val="28"/>
        </w:rPr>
        <w:t xml:space="preserve">Контрольная работа должна быть оформлена в соответствии с ГОСТ 2.105-95 «Общие требования к текстовым документам» и </w:t>
      </w:r>
      <w:r w:rsidRPr="00AB0027">
        <w:rPr>
          <w:bCs/>
          <w:iCs/>
          <w:sz w:val="28"/>
          <w:szCs w:val="28"/>
        </w:rPr>
        <w:t>ГОСТ Р7.0.100–2018. Библиографическая запись. Библиографическое описание</w:t>
      </w:r>
      <w:r w:rsidRPr="00AB0027">
        <w:rPr>
          <w:b/>
          <w:sz w:val="28"/>
          <w:szCs w:val="28"/>
        </w:rPr>
        <w:t xml:space="preserve">. </w:t>
      </w:r>
      <w:r w:rsidRPr="00AB0027">
        <w:rPr>
          <w:sz w:val="28"/>
          <w:szCs w:val="28"/>
        </w:rPr>
        <w:t>Общие требования и правила составления.</w:t>
      </w:r>
    </w:p>
    <w:p w14:paraId="2D262661" w14:textId="77777777" w:rsidR="00AB0027" w:rsidRPr="00AB0027" w:rsidRDefault="00AB0027" w:rsidP="00AB0027">
      <w:pPr>
        <w:spacing w:line="276" w:lineRule="auto"/>
        <w:ind w:firstLine="708"/>
        <w:jc w:val="both"/>
        <w:rPr>
          <w:color w:val="000000"/>
          <w:sz w:val="28"/>
          <w:szCs w:val="28"/>
        </w:rPr>
      </w:pPr>
      <w:proofErr w:type="gramStart"/>
      <w:r w:rsidRPr="00AB0027">
        <w:rPr>
          <w:color w:val="000000"/>
          <w:sz w:val="28"/>
          <w:szCs w:val="28"/>
        </w:rPr>
        <w:t>Например</w:t>
      </w:r>
      <w:proofErr w:type="gramEnd"/>
      <w:r w:rsidRPr="00AB0027">
        <w:rPr>
          <w:color w:val="000000"/>
          <w:sz w:val="28"/>
          <w:szCs w:val="28"/>
        </w:rPr>
        <w:t xml:space="preserve">: </w:t>
      </w:r>
    </w:p>
    <w:p w14:paraId="36608F01" w14:textId="77777777" w:rsidR="00AB0027" w:rsidRPr="00AB0027" w:rsidRDefault="00AB0027" w:rsidP="00AB0027">
      <w:pPr>
        <w:spacing w:line="276" w:lineRule="auto"/>
        <w:ind w:firstLine="708"/>
        <w:jc w:val="both"/>
        <w:rPr>
          <w:i/>
          <w:color w:val="000000"/>
          <w:sz w:val="28"/>
          <w:szCs w:val="28"/>
        </w:rPr>
      </w:pPr>
      <w:r w:rsidRPr="00AB0027">
        <w:rPr>
          <w:i/>
          <w:color w:val="000000"/>
          <w:sz w:val="28"/>
          <w:szCs w:val="28"/>
        </w:rPr>
        <w:t>1. Википедия. Философия.</w:t>
      </w:r>
      <w:r w:rsidRPr="00AB0027">
        <w:t xml:space="preserve"> </w:t>
      </w:r>
      <w:r w:rsidRPr="00AB0027">
        <w:rPr>
          <w:i/>
          <w:color w:val="000000"/>
          <w:sz w:val="28"/>
          <w:szCs w:val="28"/>
        </w:rPr>
        <w:t xml:space="preserve">// Википедия. Свободная энциклопедия [сайт]. - URL: http://ru.wikipedia.org/wiki (дата обращения: 05.04.2023). – </w:t>
      </w:r>
      <w:proofErr w:type="gramStart"/>
      <w:r w:rsidRPr="00AB0027">
        <w:rPr>
          <w:i/>
          <w:color w:val="000000"/>
          <w:sz w:val="28"/>
          <w:szCs w:val="28"/>
        </w:rPr>
        <w:t>Текст :</w:t>
      </w:r>
      <w:proofErr w:type="gramEnd"/>
      <w:r w:rsidRPr="00AB0027">
        <w:rPr>
          <w:i/>
          <w:color w:val="000000"/>
          <w:sz w:val="28"/>
          <w:szCs w:val="28"/>
        </w:rPr>
        <w:t xml:space="preserve"> электронный.</w:t>
      </w:r>
    </w:p>
    <w:p w14:paraId="315AEC29" w14:textId="77777777" w:rsidR="00AB0027" w:rsidRPr="00AB0027" w:rsidRDefault="00AB0027" w:rsidP="00AB0027">
      <w:pPr>
        <w:spacing w:line="276" w:lineRule="auto"/>
        <w:ind w:firstLine="708"/>
        <w:jc w:val="both"/>
        <w:rPr>
          <w:i/>
          <w:color w:val="000000"/>
          <w:sz w:val="28"/>
          <w:szCs w:val="28"/>
        </w:rPr>
      </w:pPr>
      <w:r w:rsidRPr="00AB0027">
        <w:rPr>
          <w:i/>
          <w:color w:val="000000"/>
          <w:sz w:val="28"/>
          <w:szCs w:val="28"/>
        </w:rPr>
        <w:t>2. Дмитрий Медведев [личный сайт].</w:t>
      </w:r>
      <w:r w:rsidRPr="00AB0027">
        <w:rPr>
          <w:color w:val="000000"/>
          <w:sz w:val="28"/>
          <w:szCs w:val="28"/>
        </w:rPr>
        <w:t xml:space="preserve"> –</w:t>
      </w:r>
      <w:r w:rsidRPr="00AB0027">
        <w:rPr>
          <w:i/>
          <w:color w:val="000000"/>
          <w:sz w:val="28"/>
          <w:szCs w:val="28"/>
        </w:rPr>
        <w:t xml:space="preserve"> URL: http://medvedev.kremlin.ru (дата обращения: 05.04.2023).  – </w:t>
      </w:r>
      <w:proofErr w:type="gramStart"/>
      <w:r w:rsidRPr="00AB0027">
        <w:rPr>
          <w:i/>
          <w:color w:val="000000"/>
          <w:sz w:val="28"/>
          <w:szCs w:val="28"/>
        </w:rPr>
        <w:t>Текст :</w:t>
      </w:r>
      <w:proofErr w:type="gramEnd"/>
      <w:r w:rsidRPr="00AB0027">
        <w:rPr>
          <w:i/>
          <w:color w:val="000000"/>
          <w:sz w:val="28"/>
          <w:szCs w:val="28"/>
        </w:rPr>
        <w:t xml:space="preserve"> электронный.</w:t>
      </w:r>
    </w:p>
    <w:p w14:paraId="0822AFB9" w14:textId="77777777" w:rsidR="00AB0027" w:rsidRPr="00AB0027" w:rsidRDefault="00AB0027" w:rsidP="00AB0027">
      <w:pPr>
        <w:spacing w:line="276" w:lineRule="auto"/>
        <w:outlineLvl w:val="0"/>
        <w:rPr>
          <w:b/>
          <w:i/>
          <w:color w:val="000000"/>
          <w:sz w:val="28"/>
          <w:szCs w:val="28"/>
        </w:rPr>
      </w:pPr>
    </w:p>
    <w:p w14:paraId="3331640B" w14:textId="77777777" w:rsidR="00CF4446" w:rsidRPr="003C6598" w:rsidRDefault="00CF4446" w:rsidP="003C6598">
      <w:pPr>
        <w:widowControl w:val="0"/>
        <w:autoSpaceDE w:val="0"/>
        <w:autoSpaceDN w:val="0"/>
        <w:spacing w:line="276" w:lineRule="auto"/>
        <w:jc w:val="both"/>
        <w:outlineLvl w:val="0"/>
        <w:rPr>
          <w:b/>
          <w:bCs/>
          <w:color w:val="000000" w:themeColor="text1"/>
          <w:sz w:val="28"/>
          <w:szCs w:val="28"/>
          <w:lang w:bidi="ru-RU"/>
        </w:rPr>
      </w:pPr>
      <w:r w:rsidRPr="00F65C4B">
        <w:rPr>
          <w:b/>
          <w:bCs/>
          <w:color w:val="000000" w:themeColor="text1"/>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3C6598">
        <w:rPr>
          <w:b/>
          <w:bCs/>
          <w:color w:val="000000" w:themeColor="text1"/>
          <w:sz w:val="28"/>
          <w:szCs w:val="28"/>
          <w:lang w:bidi="ru-RU"/>
        </w:rPr>
        <w:t xml:space="preserve"> </w:t>
      </w:r>
      <w:bookmarkEnd w:id="13"/>
    </w:p>
    <w:p w14:paraId="08D7DA35" w14:textId="77777777" w:rsidR="00926F97" w:rsidRPr="003C6598" w:rsidRDefault="00926F97" w:rsidP="003C6598">
      <w:pPr>
        <w:widowControl w:val="0"/>
        <w:autoSpaceDE w:val="0"/>
        <w:autoSpaceDN w:val="0"/>
        <w:spacing w:line="276" w:lineRule="auto"/>
        <w:jc w:val="both"/>
        <w:outlineLvl w:val="0"/>
        <w:rPr>
          <w:bCs/>
          <w:color w:val="000000" w:themeColor="text1"/>
          <w:sz w:val="12"/>
          <w:szCs w:val="28"/>
          <w:lang w:bidi="ru-RU"/>
        </w:rPr>
      </w:pPr>
    </w:p>
    <w:p w14:paraId="5BDADF6C" w14:textId="77777777" w:rsidR="00CF4446" w:rsidRPr="003C6598" w:rsidRDefault="00CF4446" w:rsidP="003C6598">
      <w:pPr>
        <w:keepNext/>
        <w:widowControl w:val="0"/>
        <w:autoSpaceDE w:val="0"/>
        <w:autoSpaceDN w:val="0"/>
        <w:spacing w:line="276" w:lineRule="auto"/>
        <w:ind w:firstLine="709"/>
        <w:jc w:val="both"/>
        <w:outlineLvl w:val="0"/>
        <w:rPr>
          <w:rFonts w:eastAsia="Calibri"/>
          <w:b/>
          <w:bCs/>
          <w:color w:val="000000" w:themeColor="text1"/>
          <w:kern w:val="32"/>
          <w:sz w:val="28"/>
          <w:szCs w:val="28"/>
          <w:lang w:bidi="ru-RU"/>
        </w:rPr>
      </w:pPr>
      <w:bookmarkStart w:id="14" w:name="_Toc531614950"/>
      <w:bookmarkStart w:id="15" w:name="_Toc531686467"/>
      <w:r w:rsidRPr="003C6598">
        <w:rPr>
          <w:rFonts w:eastAsia="Calibri"/>
          <w:b/>
          <w:bCs/>
          <w:color w:val="000000" w:themeColor="text1"/>
          <w:kern w:val="32"/>
          <w:sz w:val="28"/>
          <w:szCs w:val="28"/>
          <w:lang w:bidi="ru-RU"/>
        </w:rPr>
        <w:t>11. 1. Комплект лицензионного программного обеспечения:</w:t>
      </w:r>
      <w:bookmarkEnd w:id="14"/>
      <w:bookmarkEnd w:id="15"/>
    </w:p>
    <w:p w14:paraId="76BA069A" w14:textId="77777777" w:rsidR="00CF4446" w:rsidRPr="005B4B0C" w:rsidRDefault="00CF4446" w:rsidP="003C6598">
      <w:pPr>
        <w:keepNext/>
        <w:widowControl w:val="0"/>
        <w:autoSpaceDE w:val="0"/>
        <w:autoSpaceDN w:val="0"/>
        <w:spacing w:line="276" w:lineRule="auto"/>
        <w:ind w:firstLine="709"/>
        <w:jc w:val="both"/>
        <w:outlineLvl w:val="0"/>
        <w:rPr>
          <w:rFonts w:eastAsia="Calibri"/>
          <w:bCs/>
          <w:color w:val="000000" w:themeColor="text1"/>
          <w:kern w:val="32"/>
          <w:sz w:val="28"/>
          <w:szCs w:val="28"/>
          <w:lang w:bidi="ru-RU"/>
        </w:rPr>
      </w:pPr>
      <w:bookmarkStart w:id="16" w:name="_Toc531614951"/>
      <w:bookmarkStart w:id="17" w:name="_Toc531686468"/>
      <w:r w:rsidRPr="005B4B0C">
        <w:rPr>
          <w:rFonts w:eastAsia="Calibri"/>
          <w:bCs/>
          <w:color w:val="000000" w:themeColor="text1"/>
          <w:kern w:val="32"/>
          <w:sz w:val="28"/>
          <w:szCs w:val="28"/>
          <w:lang w:bidi="ru-RU"/>
        </w:rPr>
        <w:t xml:space="preserve">1. </w:t>
      </w:r>
      <w:r w:rsidRPr="003C6598">
        <w:rPr>
          <w:rFonts w:eastAsia="Calibri"/>
          <w:bCs/>
          <w:color w:val="000000" w:themeColor="text1"/>
          <w:kern w:val="32"/>
          <w:sz w:val="28"/>
          <w:szCs w:val="28"/>
          <w:lang w:val="en-US" w:bidi="ru-RU"/>
        </w:rPr>
        <w:t>Windows</w:t>
      </w:r>
      <w:r w:rsidRPr="005B4B0C">
        <w:rPr>
          <w:rFonts w:eastAsia="Calibri"/>
          <w:bCs/>
          <w:color w:val="000000" w:themeColor="text1"/>
          <w:kern w:val="32"/>
          <w:sz w:val="28"/>
          <w:szCs w:val="28"/>
          <w:lang w:bidi="ru-RU"/>
        </w:rPr>
        <w:t xml:space="preserve">, </w:t>
      </w:r>
      <w:r w:rsidRPr="003C6598">
        <w:rPr>
          <w:rFonts w:eastAsia="Calibri"/>
          <w:bCs/>
          <w:color w:val="000000" w:themeColor="text1"/>
          <w:kern w:val="32"/>
          <w:sz w:val="28"/>
          <w:szCs w:val="28"/>
          <w:lang w:val="en-US" w:bidi="ru-RU"/>
        </w:rPr>
        <w:t>Microsoft</w:t>
      </w:r>
      <w:r w:rsidRPr="005B4B0C">
        <w:rPr>
          <w:rFonts w:eastAsia="Calibri"/>
          <w:bCs/>
          <w:color w:val="000000" w:themeColor="text1"/>
          <w:kern w:val="32"/>
          <w:sz w:val="28"/>
          <w:szCs w:val="28"/>
          <w:lang w:bidi="ru-RU"/>
        </w:rPr>
        <w:t xml:space="preserve"> </w:t>
      </w:r>
      <w:r w:rsidRPr="003C6598">
        <w:rPr>
          <w:rFonts w:eastAsia="Calibri"/>
          <w:bCs/>
          <w:color w:val="000000" w:themeColor="text1"/>
          <w:kern w:val="32"/>
          <w:sz w:val="28"/>
          <w:szCs w:val="28"/>
          <w:lang w:val="en-US" w:bidi="ru-RU"/>
        </w:rPr>
        <w:t>Office</w:t>
      </w:r>
      <w:r w:rsidRPr="005B4B0C">
        <w:rPr>
          <w:rFonts w:eastAsia="Calibri"/>
          <w:bCs/>
          <w:color w:val="000000" w:themeColor="text1"/>
          <w:kern w:val="32"/>
          <w:sz w:val="28"/>
          <w:szCs w:val="28"/>
          <w:lang w:bidi="ru-RU"/>
        </w:rPr>
        <w:t>.</w:t>
      </w:r>
      <w:bookmarkEnd w:id="16"/>
      <w:bookmarkEnd w:id="17"/>
    </w:p>
    <w:p w14:paraId="599C3004" w14:textId="05776B25" w:rsidR="00CF4446" w:rsidRPr="005B4B0C" w:rsidRDefault="00CF4446" w:rsidP="003C6598">
      <w:pPr>
        <w:keepNext/>
        <w:widowControl w:val="0"/>
        <w:autoSpaceDE w:val="0"/>
        <w:autoSpaceDN w:val="0"/>
        <w:spacing w:line="276" w:lineRule="auto"/>
        <w:ind w:firstLine="709"/>
        <w:jc w:val="both"/>
        <w:outlineLvl w:val="0"/>
        <w:rPr>
          <w:rFonts w:eastAsia="Calibri"/>
          <w:bCs/>
          <w:color w:val="000000" w:themeColor="text1"/>
          <w:kern w:val="32"/>
          <w:sz w:val="28"/>
          <w:szCs w:val="28"/>
          <w:lang w:bidi="ru-RU"/>
        </w:rPr>
      </w:pPr>
      <w:bookmarkStart w:id="18" w:name="_Toc531614952"/>
      <w:bookmarkStart w:id="19" w:name="_Toc531686469"/>
      <w:r w:rsidRPr="005B4B0C">
        <w:rPr>
          <w:rFonts w:eastAsia="Calibri"/>
          <w:bCs/>
          <w:color w:val="000000" w:themeColor="text1"/>
          <w:kern w:val="32"/>
          <w:sz w:val="28"/>
          <w:szCs w:val="28"/>
          <w:lang w:bidi="ru-RU"/>
        </w:rPr>
        <w:t xml:space="preserve">2. </w:t>
      </w:r>
      <w:r w:rsidRPr="009E6D67">
        <w:rPr>
          <w:rFonts w:eastAsia="Calibri"/>
          <w:bCs/>
          <w:color w:val="000000" w:themeColor="text1"/>
          <w:kern w:val="32"/>
          <w:sz w:val="28"/>
          <w:szCs w:val="28"/>
          <w:lang w:bidi="ru-RU"/>
        </w:rPr>
        <w:t>Антивирус</w:t>
      </w:r>
      <w:r w:rsidRPr="005B4B0C">
        <w:rPr>
          <w:rFonts w:eastAsia="Calibri"/>
          <w:bCs/>
          <w:color w:val="000000" w:themeColor="text1"/>
          <w:kern w:val="32"/>
          <w:sz w:val="28"/>
          <w:szCs w:val="28"/>
          <w:lang w:bidi="ru-RU"/>
        </w:rPr>
        <w:t xml:space="preserve"> </w:t>
      </w:r>
      <w:r w:rsidR="00CE6B31" w:rsidRPr="009E6D67">
        <w:rPr>
          <w:rFonts w:eastAsia="Calibri"/>
          <w:bCs/>
          <w:color w:val="000000" w:themeColor="text1"/>
          <w:kern w:val="32"/>
          <w:sz w:val="28"/>
          <w:szCs w:val="28"/>
          <w:lang w:bidi="ru-RU"/>
        </w:rPr>
        <w:t>К</w:t>
      </w:r>
      <w:proofErr w:type="spellStart"/>
      <w:r w:rsidR="00CE6B31" w:rsidRPr="009E6D67">
        <w:rPr>
          <w:rFonts w:eastAsia="Calibri"/>
          <w:bCs/>
          <w:color w:val="000000" w:themeColor="text1"/>
          <w:kern w:val="32"/>
          <w:sz w:val="28"/>
          <w:szCs w:val="28"/>
          <w:lang w:val="en-US" w:bidi="ru-RU"/>
        </w:rPr>
        <w:t>aspersky</w:t>
      </w:r>
      <w:bookmarkEnd w:id="18"/>
      <w:bookmarkEnd w:id="19"/>
      <w:proofErr w:type="spellEnd"/>
      <w:r w:rsidR="009E6D67" w:rsidRPr="005B4B0C">
        <w:rPr>
          <w:rFonts w:eastAsia="Calibri"/>
          <w:bCs/>
          <w:color w:val="000000" w:themeColor="text1"/>
          <w:kern w:val="32"/>
          <w:sz w:val="28"/>
          <w:szCs w:val="28"/>
          <w:lang w:bidi="ru-RU"/>
        </w:rPr>
        <w:t>.</w:t>
      </w:r>
    </w:p>
    <w:p w14:paraId="57EADCD9" w14:textId="77777777" w:rsidR="00926F97" w:rsidRPr="005B4B0C" w:rsidRDefault="00926F97" w:rsidP="003C6598">
      <w:pPr>
        <w:keepNext/>
        <w:widowControl w:val="0"/>
        <w:autoSpaceDE w:val="0"/>
        <w:autoSpaceDN w:val="0"/>
        <w:spacing w:line="276" w:lineRule="auto"/>
        <w:ind w:firstLine="709"/>
        <w:jc w:val="both"/>
        <w:outlineLvl w:val="0"/>
        <w:rPr>
          <w:rFonts w:eastAsia="Calibri"/>
          <w:bCs/>
          <w:color w:val="000000" w:themeColor="text1"/>
          <w:kern w:val="32"/>
          <w:sz w:val="16"/>
          <w:szCs w:val="28"/>
          <w:lang w:bidi="ru-RU"/>
        </w:rPr>
      </w:pPr>
    </w:p>
    <w:p w14:paraId="6827510A" w14:textId="77777777" w:rsidR="00CF4446" w:rsidRPr="003C6598" w:rsidRDefault="00CF4446" w:rsidP="003C6598">
      <w:pPr>
        <w:keepNext/>
        <w:widowControl w:val="0"/>
        <w:autoSpaceDE w:val="0"/>
        <w:autoSpaceDN w:val="0"/>
        <w:spacing w:line="276" w:lineRule="auto"/>
        <w:ind w:firstLine="709"/>
        <w:jc w:val="both"/>
        <w:outlineLvl w:val="0"/>
        <w:rPr>
          <w:rFonts w:eastAsia="Calibri"/>
          <w:bCs/>
          <w:color w:val="000000" w:themeColor="text1"/>
          <w:kern w:val="32"/>
          <w:sz w:val="28"/>
          <w:szCs w:val="28"/>
          <w:lang w:bidi="ru-RU"/>
        </w:rPr>
      </w:pPr>
      <w:bookmarkStart w:id="20" w:name="_Toc531614953"/>
      <w:bookmarkStart w:id="21" w:name="_Toc531686470"/>
      <w:r w:rsidRPr="003C6598">
        <w:rPr>
          <w:rFonts w:eastAsia="Calibri"/>
          <w:b/>
          <w:bCs/>
          <w:color w:val="000000" w:themeColor="text1"/>
          <w:kern w:val="32"/>
          <w:sz w:val="28"/>
          <w:szCs w:val="28"/>
          <w:lang w:bidi="ru-RU"/>
        </w:rPr>
        <w:t>11.2. Современные профессиональные базы данных и информационные справочные системы</w:t>
      </w:r>
      <w:bookmarkEnd w:id="20"/>
      <w:bookmarkEnd w:id="21"/>
    </w:p>
    <w:p w14:paraId="475CCF2A" w14:textId="77777777" w:rsidR="00CF4446" w:rsidRPr="003C6598" w:rsidRDefault="00CF4446" w:rsidP="003C6598">
      <w:pPr>
        <w:widowControl w:val="0"/>
        <w:shd w:val="clear" w:color="auto" w:fill="FFFFFF"/>
        <w:tabs>
          <w:tab w:val="left" w:pos="442"/>
        </w:tabs>
        <w:autoSpaceDE w:val="0"/>
        <w:autoSpaceDN w:val="0"/>
        <w:spacing w:line="276" w:lineRule="auto"/>
        <w:ind w:firstLine="709"/>
        <w:jc w:val="both"/>
        <w:rPr>
          <w:rFonts w:eastAsia="Calibri"/>
          <w:bCs/>
          <w:color w:val="000000" w:themeColor="text1"/>
          <w:sz w:val="28"/>
          <w:szCs w:val="28"/>
          <w:lang w:bidi="ru-RU"/>
        </w:rPr>
      </w:pPr>
      <w:r w:rsidRPr="003C6598">
        <w:rPr>
          <w:rFonts w:eastAsia="Calibri"/>
          <w:bCs/>
          <w:color w:val="000000" w:themeColor="text1"/>
          <w:sz w:val="28"/>
          <w:szCs w:val="28"/>
          <w:lang w:bidi="ru-RU"/>
        </w:rPr>
        <w:t>1. Информационно-правовая система «Гарант»</w:t>
      </w:r>
    </w:p>
    <w:p w14:paraId="4E8452A0" w14:textId="77777777" w:rsidR="00CF4446" w:rsidRPr="003C6598" w:rsidRDefault="00CF4446" w:rsidP="003C6598">
      <w:pPr>
        <w:widowControl w:val="0"/>
        <w:shd w:val="clear" w:color="auto" w:fill="FFFFFF"/>
        <w:tabs>
          <w:tab w:val="left" w:pos="442"/>
        </w:tabs>
        <w:autoSpaceDE w:val="0"/>
        <w:autoSpaceDN w:val="0"/>
        <w:spacing w:line="276" w:lineRule="auto"/>
        <w:ind w:firstLine="709"/>
        <w:jc w:val="both"/>
        <w:rPr>
          <w:rFonts w:eastAsia="Calibri"/>
          <w:bCs/>
          <w:color w:val="000000" w:themeColor="text1"/>
          <w:sz w:val="28"/>
          <w:szCs w:val="28"/>
          <w:lang w:bidi="ru-RU"/>
        </w:rPr>
      </w:pPr>
      <w:r w:rsidRPr="003C6598">
        <w:rPr>
          <w:rFonts w:eastAsia="Calibri"/>
          <w:bCs/>
          <w:color w:val="000000" w:themeColor="text1"/>
          <w:sz w:val="28"/>
          <w:szCs w:val="28"/>
          <w:lang w:bidi="ru-RU"/>
        </w:rPr>
        <w:t>2. Информационно-правовая система «Консультант Плюс»</w:t>
      </w:r>
    </w:p>
    <w:p w14:paraId="4562B232" w14:textId="77777777" w:rsidR="00CF4446" w:rsidRPr="003C6598" w:rsidRDefault="00CF4446" w:rsidP="003C6598">
      <w:pPr>
        <w:widowControl w:val="0"/>
        <w:shd w:val="clear" w:color="auto" w:fill="FFFFFF"/>
        <w:tabs>
          <w:tab w:val="left" w:pos="442"/>
        </w:tabs>
        <w:autoSpaceDE w:val="0"/>
        <w:autoSpaceDN w:val="0"/>
        <w:spacing w:line="276" w:lineRule="auto"/>
        <w:ind w:firstLine="709"/>
        <w:jc w:val="both"/>
        <w:rPr>
          <w:rFonts w:eastAsia="Calibri"/>
          <w:bCs/>
          <w:color w:val="000000" w:themeColor="text1"/>
          <w:sz w:val="28"/>
          <w:szCs w:val="28"/>
          <w:lang w:bidi="ru-RU"/>
        </w:rPr>
      </w:pPr>
      <w:r w:rsidRPr="003C6598">
        <w:rPr>
          <w:rFonts w:eastAsia="Calibri"/>
          <w:bCs/>
          <w:color w:val="000000" w:themeColor="text1"/>
          <w:sz w:val="28"/>
          <w:szCs w:val="28"/>
          <w:lang w:bidi="ru-RU"/>
        </w:rPr>
        <w:t xml:space="preserve">3. Электронная энциклопедия: </w:t>
      </w:r>
      <w:r w:rsidRPr="003C6598">
        <w:rPr>
          <w:rFonts w:eastAsia="Calibri"/>
          <w:bCs/>
          <w:color w:val="000000" w:themeColor="text1"/>
          <w:sz w:val="28"/>
          <w:szCs w:val="28"/>
          <w:u w:val="single"/>
          <w:lang w:val="en-US" w:bidi="ru-RU"/>
        </w:rPr>
        <w:t>http</w:t>
      </w:r>
      <w:r w:rsidRPr="003C6598">
        <w:rPr>
          <w:rFonts w:eastAsia="Calibri"/>
          <w:bCs/>
          <w:color w:val="000000" w:themeColor="text1"/>
          <w:sz w:val="28"/>
          <w:szCs w:val="28"/>
          <w:u w:val="single"/>
          <w:lang w:bidi="ru-RU"/>
        </w:rPr>
        <w:t>://</w:t>
      </w:r>
      <w:proofErr w:type="spellStart"/>
      <w:r w:rsidRPr="003C6598">
        <w:rPr>
          <w:rFonts w:eastAsia="Calibri"/>
          <w:bCs/>
          <w:color w:val="000000" w:themeColor="text1"/>
          <w:sz w:val="28"/>
          <w:szCs w:val="28"/>
          <w:u w:val="single"/>
          <w:lang w:val="en-US" w:bidi="ru-RU"/>
        </w:rPr>
        <w:t>ru</w:t>
      </w:r>
      <w:proofErr w:type="spellEnd"/>
      <w:r w:rsidRPr="003C6598">
        <w:rPr>
          <w:rFonts w:eastAsia="Calibri"/>
          <w:bCs/>
          <w:color w:val="000000" w:themeColor="text1"/>
          <w:sz w:val="28"/>
          <w:szCs w:val="28"/>
          <w:u w:val="single"/>
          <w:lang w:bidi="ru-RU"/>
        </w:rPr>
        <w:t>.</w:t>
      </w:r>
      <w:proofErr w:type="spellStart"/>
      <w:r w:rsidRPr="003C6598">
        <w:rPr>
          <w:rFonts w:eastAsia="Calibri"/>
          <w:bCs/>
          <w:color w:val="000000" w:themeColor="text1"/>
          <w:sz w:val="28"/>
          <w:szCs w:val="28"/>
          <w:u w:val="single"/>
          <w:lang w:val="en-US" w:bidi="ru-RU"/>
        </w:rPr>
        <w:t>wikipedia</w:t>
      </w:r>
      <w:proofErr w:type="spellEnd"/>
      <w:r w:rsidRPr="003C6598">
        <w:rPr>
          <w:rFonts w:eastAsia="Calibri"/>
          <w:bCs/>
          <w:color w:val="000000" w:themeColor="text1"/>
          <w:sz w:val="28"/>
          <w:szCs w:val="28"/>
          <w:u w:val="single"/>
          <w:lang w:bidi="ru-RU"/>
        </w:rPr>
        <w:t>.</w:t>
      </w:r>
      <w:r w:rsidRPr="003C6598">
        <w:rPr>
          <w:rFonts w:eastAsia="Calibri"/>
          <w:bCs/>
          <w:color w:val="000000" w:themeColor="text1"/>
          <w:sz w:val="28"/>
          <w:szCs w:val="28"/>
          <w:u w:val="single"/>
          <w:lang w:val="en-US" w:bidi="ru-RU"/>
        </w:rPr>
        <w:t>org</w:t>
      </w:r>
      <w:r w:rsidRPr="003C6598">
        <w:rPr>
          <w:rFonts w:eastAsia="Calibri"/>
          <w:bCs/>
          <w:color w:val="000000" w:themeColor="text1"/>
          <w:sz w:val="28"/>
          <w:szCs w:val="28"/>
          <w:u w:val="single"/>
          <w:lang w:bidi="ru-RU"/>
        </w:rPr>
        <w:t>/</w:t>
      </w:r>
      <w:r w:rsidRPr="003C6598">
        <w:rPr>
          <w:rFonts w:eastAsia="Calibri"/>
          <w:bCs/>
          <w:color w:val="000000" w:themeColor="text1"/>
          <w:sz w:val="28"/>
          <w:szCs w:val="28"/>
          <w:u w:val="single"/>
          <w:lang w:val="en-US" w:bidi="ru-RU"/>
        </w:rPr>
        <w:t>wiki</w:t>
      </w:r>
      <w:r w:rsidRPr="003C6598">
        <w:rPr>
          <w:rFonts w:eastAsia="Calibri"/>
          <w:bCs/>
          <w:color w:val="000000" w:themeColor="text1"/>
          <w:sz w:val="28"/>
          <w:szCs w:val="28"/>
          <w:u w:val="single"/>
          <w:lang w:bidi="ru-RU"/>
        </w:rPr>
        <w:t>/</w:t>
      </w:r>
      <w:r w:rsidRPr="003C6598">
        <w:rPr>
          <w:rFonts w:eastAsia="Calibri"/>
          <w:bCs/>
          <w:color w:val="000000" w:themeColor="text1"/>
          <w:sz w:val="28"/>
          <w:szCs w:val="28"/>
          <w:u w:val="single"/>
          <w:lang w:val="en-US" w:bidi="ru-RU"/>
        </w:rPr>
        <w:t>Wiki</w:t>
      </w:r>
    </w:p>
    <w:p w14:paraId="765AFB7B" w14:textId="77777777" w:rsidR="00CF4446" w:rsidRPr="003C6598" w:rsidRDefault="00CF4446" w:rsidP="003C6598">
      <w:pPr>
        <w:widowControl w:val="0"/>
        <w:shd w:val="clear" w:color="auto" w:fill="FFFFFF"/>
        <w:tabs>
          <w:tab w:val="left" w:pos="442"/>
        </w:tabs>
        <w:autoSpaceDE w:val="0"/>
        <w:autoSpaceDN w:val="0"/>
        <w:spacing w:line="276" w:lineRule="auto"/>
        <w:ind w:firstLine="709"/>
        <w:jc w:val="both"/>
        <w:rPr>
          <w:rFonts w:eastAsia="Calibri"/>
          <w:bCs/>
          <w:color w:val="000000" w:themeColor="text1"/>
          <w:sz w:val="28"/>
          <w:szCs w:val="28"/>
          <w:lang w:bidi="ru-RU"/>
        </w:rPr>
      </w:pPr>
      <w:r w:rsidRPr="003C6598">
        <w:rPr>
          <w:rFonts w:eastAsia="Calibri"/>
          <w:bCs/>
          <w:color w:val="000000" w:themeColor="text1"/>
          <w:sz w:val="28"/>
          <w:szCs w:val="28"/>
          <w:lang w:bidi="ru-RU"/>
        </w:rPr>
        <w:t>4. Система комплексного раскрытия информации «СКРИН» -</w:t>
      </w:r>
      <w:r w:rsidRPr="003C6598">
        <w:rPr>
          <w:rFonts w:eastAsia="Calibri"/>
          <w:bCs/>
          <w:color w:val="000000" w:themeColor="text1"/>
          <w:sz w:val="28"/>
          <w:szCs w:val="28"/>
          <w:lang w:val="en-US" w:bidi="ru-RU"/>
        </w:rPr>
        <w:t>http</w:t>
      </w:r>
      <w:r w:rsidRPr="003C6598">
        <w:rPr>
          <w:rFonts w:eastAsia="Calibri"/>
          <w:bCs/>
          <w:color w:val="000000" w:themeColor="text1"/>
          <w:sz w:val="28"/>
          <w:szCs w:val="28"/>
          <w:lang w:bidi="ru-RU"/>
        </w:rPr>
        <w:t>://</w:t>
      </w:r>
      <w:r w:rsidRPr="003C6598">
        <w:rPr>
          <w:rFonts w:eastAsia="Calibri"/>
          <w:bCs/>
          <w:color w:val="000000" w:themeColor="text1"/>
          <w:sz w:val="28"/>
          <w:szCs w:val="28"/>
          <w:lang w:val="en-US" w:bidi="ru-RU"/>
        </w:rPr>
        <w:t>www</w:t>
      </w:r>
      <w:r w:rsidRPr="003C6598">
        <w:rPr>
          <w:rFonts w:eastAsia="Calibri"/>
          <w:bCs/>
          <w:color w:val="000000" w:themeColor="text1"/>
          <w:sz w:val="28"/>
          <w:szCs w:val="28"/>
          <w:lang w:bidi="ru-RU"/>
        </w:rPr>
        <w:t>.</w:t>
      </w:r>
      <w:proofErr w:type="spellStart"/>
      <w:r w:rsidRPr="003C6598">
        <w:rPr>
          <w:rFonts w:eastAsia="Calibri"/>
          <w:bCs/>
          <w:color w:val="000000" w:themeColor="text1"/>
          <w:sz w:val="28"/>
          <w:szCs w:val="28"/>
          <w:lang w:val="en-US" w:bidi="ru-RU"/>
        </w:rPr>
        <w:t>skrin</w:t>
      </w:r>
      <w:proofErr w:type="spellEnd"/>
      <w:r w:rsidRPr="003C6598">
        <w:rPr>
          <w:rFonts w:eastAsia="Calibri"/>
          <w:bCs/>
          <w:color w:val="000000" w:themeColor="text1"/>
          <w:sz w:val="28"/>
          <w:szCs w:val="28"/>
          <w:lang w:bidi="ru-RU"/>
        </w:rPr>
        <w:t>.</w:t>
      </w:r>
      <w:proofErr w:type="spellStart"/>
      <w:r w:rsidRPr="003C6598">
        <w:rPr>
          <w:rFonts w:eastAsia="Calibri"/>
          <w:bCs/>
          <w:color w:val="000000" w:themeColor="text1"/>
          <w:sz w:val="28"/>
          <w:szCs w:val="28"/>
          <w:lang w:val="en-US" w:bidi="ru-RU"/>
        </w:rPr>
        <w:t>ru</w:t>
      </w:r>
      <w:proofErr w:type="spellEnd"/>
      <w:r w:rsidRPr="003C6598">
        <w:rPr>
          <w:rFonts w:eastAsia="Calibri"/>
          <w:bCs/>
          <w:color w:val="000000" w:themeColor="text1"/>
          <w:sz w:val="28"/>
          <w:szCs w:val="28"/>
          <w:lang w:bidi="ru-RU"/>
        </w:rPr>
        <w:t>/</w:t>
      </w:r>
    </w:p>
    <w:p w14:paraId="1B6E9D4A" w14:textId="77777777" w:rsidR="00926F97" w:rsidRPr="003C6598" w:rsidRDefault="00926F97" w:rsidP="003C6598">
      <w:pPr>
        <w:widowControl w:val="0"/>
        <w:shd w:val="clear" w:color="auto" w:fill="FFFFFF"/>
        <w:tabs>
          <w:tab w:val="left" w:pos="442"/>
        </w:tabs>
        <w:autoSpaceDE w:val="0"/>
        <w:autoSpaceDN w:val="0"/>
        <w:spacing w:line="276" w:lineRule="auto"/>
        <w:ind w:firstLine="709"/>
        <w:jc w:val="both"/>
        <w:rPr>
          <w:rFonts w:eastAsia="Calibri"/>
          <w:bCs/>
          <w:color w:val="000000" w:themeColor="text1"/>
          <w:sz w:val="16"/>
          <w:szCs w:val="28"/>
          <w:lang w:bidi="ru-RU"/>
        </w:rPr>
      </w:pPr>
    </w:p>
    <w:p w14:paraId="7D94E03E" w14:textId="77777777" w:rsidR="00CF4446" w:rsidRPr="003C6598" w:rsidRDefault="00CF4446" w:rsidP="003C6598">
      <w:pPr>
        <w:widowControl w:val="0"/>
        <w:shd w:val="clear" w:color="auto" w:fill="FFFFFF"/>
        <w:tabs>
          <w:tab w:val="left" w:pos="442"/>
        </w:tabs>
        <w:autoSpaceDE w:val="0"/>
        <w:autoSpaceDN w:val="0"/>
        <w:spacing w:line="276" w:lineRule="auto"/>
        <w:ind w:firstLine="709"/>
        <w:jc w:val="both"/>
        <w:rPr>
          <w:rFonts w:eastAsia="Calibri"/>
          <w:b/>
          <w:bCs/>
          <w:color w:val="000000" w:themeColor="text1"/>
          <w:sz w:val="28"/>
          <w:szCs w:val="28"/>
          <w:lang w:bidi="ru-RU"/>
        </w:rPr>
      </w:pPr>
      <w:r w:rsidRPr="003C6598">
        <w:rPr>
          <w:rFonts w:eastAsia="Calibri"/>
          <w:b/>
          <w:bCs/>
          <w:color w:val="000000" w:themeColor="text1"/>
          <w:sz w:val="28"/>
          <w:szCs w:val="28"/>
          <w:lang w:bidi="ru-RU"/>
        </w:rPr>
        <w:t>11.3. Сертифицированные программные и аппаратные средства защиты информации</w:t>
      </w:r>
    </w:p>
    <w:p w14:paraId="536BABD9" w14:textId="77777777" w:rsidR="00CF4446" w:rsidRPr="003C6598" w:rsidRDefault="00CF4446" w:rsidP="003C6598">
      <w:pPr>
        <w:widowControl w:val="0"/>
        <w:tabs>
          <w:tab w:val="left" w:pos="1490"/>
        </w:tabs>
        <w:autoSpaceDE w:val="0"/>
        <w:autoSpaceDN w:val="0"/>
        <w:spacing w:line="276" w:lineRule="auto"/>
        <w:ind w:right="3"/>
        <w:jc w:val="both"/>
        <w:outlineLvl w:val="0"/>
        <w:rPr>
          <w:bCs/>
          <w:color w:val="000000" w:themeColor="text1"/>
          <w:sz w:val="28"/>
          <w:szCs w:val="28"/>
          <w:lang w:bidi="ru-RU"/>
        </w:rPr>
      </w:pPr>
      <w:r w:rsidRPr="003C6598">
        <w:rPr>
          <w:bCs/>
          <w:color w:val="000000" w:themeColor="text1"/>
          <w:sz w:val="28"/>
          <w:szCs w:val="28"/>
          <w:lang w:bidi="ru-RU"/>
        </w:rPr>
        <w:t>Не используются</w:t>
      </w:r>
    </w:p>
    <w:p w14:paraId="64AC9173" w14:textId="77777777" w:rsidR="00CF4446" w:rsidRPr="003C6598" w:rsidRDefault="00CF4446" w:rsidP="003C6598">
      <w:pPr>
        <w:widowControl w:val="0"/>
        <w:autoSpaceDE w:val="0"/>
        <w:autoSpaceDN w:val="0"/>
        <w:spacing w:line="276" w:lineRule="auto"/>
        <w:ind w:right="3"/>
        <w:jc w:val="both"/>
        <w:rPr>
          <w:color w:val="000000" w:themeColor="text1"/>
          <w:sz w:val="16"/>
          <w:szCs w:val="28"/>
          <w:lang w:bidi="ru-RU"/>
        </w:rPr>
      </w:pPr>
    </w:p>
    <w:p w14:paraId="4B54DF04" w14:textId="77777777" w:rsidR="00CF4446" w:rsidRPr="003C6598" w:rsidRDefault="00CF4446" w:rsidP="003C6598">
      <w:pPr>
        <w:widowControl w:val="0"/>
        <w:autoSpaceDE w:val="0"/>
        <w:autoSpaceDN w:val="0"/>
        <w:spacing w:line="276" w:lineRule="auto"/>
        <w:jc w:val="both"/>
        <w:outlineLvl w:val="0"/>
        <w:rPr>
          <w:bCs/>
          <w:color w:val="000000" w:themeColor="text1"/>
          <w:sz w:val="28"/>
          <w:szCs w:val="28"/>
          <w:lang w:bidi="ru-RU"/>
        </w:rPr>
      </w:pPr>
      <w:bookmarkStart w:id="22" w:name="_Toc24406443"/>
      <w:r w:rsidRPr="003C6598">
        <w:rPr>
          <w:b/>
          <w:bCs/>
          <w:color w:val="000000" w:themeColor="text1"/>
          <w:sz w:val="28"/>
          <w:szCs w:val="28"/>
          <w:lang w:bidi="ru-RU"/>
        </w:rPr>
        <w:t>12. Описание материально-технической базы, необходимой для осуществления образовательного процесса по дисциплине</w:t>
      </w:r>
      <w:bookmarkEnd w:id="22"/>
    </w:p>
    <w:p w14:paraId="11FC680F" w14:textId="77777777" w:rsidR="00CF4446" w:rsidRPr="003C6598" w:rsidRDefault="00CF4446" w:rsidP="003C6598">
      <w:pPr>
        <w:widowControl w:val="0"/>
        <w:autoSpaceDE w:val="0"/>
        <w:autoSpaceDN w:val="0"/>
        <w:spacing w:line="276" w:lineRule="auto"/>
        <w:ind w:firstLine="709"/>
        <w:jc w:val="both"/>
        <w:rPr>
          <w:rFonts w:eastAsia="Calibri"/>
          <w:color w:val="000000" w:themeColor="text1"/>
          <w:sz w:val="28"/>
          <w:szCs w:val="28"/>
          <w:lang w:bidi="ru-RU"/>
        </w:rPr>
      </w:pPr>
      <w:r w:rsidRPr="003C6598">
        <w:rPr>
          <w:rFonts w:eastAsia="Calibri"/>
          <w:color w:val="000000" w:themeColor="text1"/>
          <w:sz w:val="28"/>
          <w:szCs w:val="28"/>
          <w:lang w:bidi="ru-RU"/>
        </w:rPr>
        <w:lastRenderedPageBreak/>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3C6598">
        <w:rPr>
          <w:rFonts w:eastAsia="Calibri"/>
          <w:color w:val="000000" w:themeColor="text1"/>
          <w:sz w:val="28"/>
          <w:szCs w:val="28"/>
          <w:lang w:bidi="ru-RU"/>
        </w:rPr>
        <w:t>Intel</w:t>
      </w:r>
      <w:proofErr w:type="spellEnd"/>
      <w:r w:rsidRPr="003C6598">
        <w:rPr>
          <w:rFonts w:eastAsia="Calibri"/>
          <w:color w:val="000000" w:themeColor="text1"/>
          <w:sz w:val="28"/>
          <w:szCs w:val="28"/>
          <w:lang w:bidi="ru-RU"/>
        </w:rPr>
        <w:t xml:space="preserve">, проекторами, а также маркерными досками. </w:t>
      </w:r>
    </w:p>
    <w:p w14:paraId="1B30C57E" w14:textId="77777777" w:rsidR="00D850EA" w:rsidRPr="003C6598" w:rsidRDefault="00CF4446" w:rsidP="003C6598">
      <w:pPr>
        <w:widowControl w:val="0"/>
        <w:autoSpaceDE w:val="0"/>
        <w:autoSpaceDN w:val="0"/>
        <w:spacing w:line="276" w:lineRule="auto"/>
        <w:ind w:firstLine="709"/>
        <w:jc w:val="both"/>
        <w:rPr>
          <w:rFonts w:eastAsia="Calibri"/>
          <w:color w:val="000000" w:themeColor="text1"/>
          <w:sz w:val="28"/>
          <w:szCs w:val="28"/>
          <w:lang w:bidi="ru-RU"/>
        </w:rPr>
      </w:pPr>
      <w:r w:rsidRPr="003C6598">
        <w:rPr>
          <w:rFonts w:eastAsia="Calibri"/>
          <w:color w:val="000000" w:themeColor="text1"/>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3C6598">
        <w:rPr>
          <w:rFonts w:eastAsia="Calibri"/>
          <w:color w:val="000000" w:themeColor="text1"/>
          <w:sz w:val="28"/>
          <w:szCs w:val="28"/>
          <w:lang w:bidi="ru-RU"/>
        </w:rPr>
        <w:t>Intel</w:t>
      </w:r>
      <w:proofErr w:type="spellEnd"/>
      <w:r w:rsidRPr="003C6598">
        <w:rPr>
          <w:rFonts w:eastAsia="Calibri"/>
          <w:color w:val="000000" w:themeColor="text1"/>
          <w:sz w:val="28"/>
          <w:szCs w:val="28"/>
          <w:lang w:bidi="ru-RU"/>
        </w:rPr>
        <w:t xml:space="preserve"> (AMD или аналогичной), выделенными серверами на платформе </w:t>
      </w:r>
      <w:proofErr w:type="spellStart"/>
      <w:r w:rsidRPr="003C6598">
        <w:rPr>
          <w:rFonts w:eastAsia="Calibri"/>
          <w:color w:val="000000" w:themeColor="text1"/>
          <w:sz w:val="28"/>
          <w:szCs w:val="28"/>
          <w:lang w:bidi="ru-RU"/>
        </w:rPr>
        <w:t>Intel</w:t>
      </w:r>
      <w:proofErr w:type="spellEnd"/>
      <w:r w:rsidRPr="003C6598">
        <w:rPr>
          <w:rFonts w:eastAsia="Calibri"/>
          <w:color w:val="000000" w:themeColor="text1"/>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3C6598" w:rsidSect="00926F97">
      <w:footerReference w:type="default" r:id="rId12"/>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A5F265" w14:textId="77777777" w:rsidR="009C5E13" w:rsidRDefault="009C5E13" w:rsidP="00D850EA">
      <w:r>
        <w:separator/>
      </w:r>
    </w:p>
  </w:endnote>
  <w:endnote w:type="continuationSeparator" w:id="0">
    <w:p w14:paraId="25296D38" w14:textId="77777777" w:rsidR="009C5E13" w:rsidRDefault="009C5E13"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default"/>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01"/>
    <w:family w:val="roman"/>
    <w:pitch w:val="variable"/>
  </w:font>
  <w:font w:name="TimesNewRomanPSMT">
    <w:altName w:val="Yu Gothic"/>
    <w:panose1 w:val="00000000000000000000"/>
    <w:charset w:val="00"/>
    <w:family w:val="roman"/>
    <w:notTrueType/>
    <w:pitch w:val="default"/>
  </w:font>
  <w:font w:name="HiddenHorzOCR">
    <w:altName w:val="MS Gothic"/>
    <w:charset w:val="80"/>
    <w:family w:val="auto"/>
    <w:pitch w:val="default"/>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7B787A0B" w14:textId="505DDBBC" w:rsidR="00D46A05" w:rsidRDefault="00D46A05">
        <w:pPr>
          <w:pStyle w:val="af8"/>
          <w:jc w:val="center"/>
        </w:pPr>
        <w:r>
          <w:fldChar w:fldCharType="begin"/>
        </w:r>
        <w:r>
          <w:instrText>PAGE   \* MERGEFORMAT</w:instrText>
        </w:r>
        <w:r>
          <w:fldChar w:fldCharType="separate"/>
        </w:r>
        <w:r w:rsidR="001B07E3">
          <w:rPr>
            <w:noProof/>
          </w:rPr>
          <w:t>22</w:t>
        </w:r>
        <w:r>
          <w:rPr>
            <w:noProof/>
          </w:rPr>
          <w:fldChar w:fldCharType="end"/>
        </w:r>
      </w:p>
    </w:sdtContent>
  </w:sdt>
  <w:p w14:paraId="57EEDF79" w14:textId="77777777" w:rsidR="00D46A05" w:rsidRDefault="00D46A05">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AA72FF" w14:textId="77777777" w:rsidR="009C5E13" w:rsidRDefault="009C5E13" w:rsidP="00D850EA">
      <w:r>
        <w:separator/>
      </w:r>
    </w:p>
  </w:footnote>
  <w:footnote w:type="continuationSeparator" w:id="0">
    <w:p w14:paraId="1248D4A9" w14:textId="77777777" w:rsidR="009C5E13" w:rsidRDefault="009C5E13"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4"/>
    <w:lvl w:ilvl="0">
      <w:start w:val="1"/>
      <w:numFmt w:val="decimal"/>
      <w:lvlText w:val="%1."/>
      <w:lvlJc w:val="left"/>
      <w:pPr>
        <w:tabs>
          <w:tab w:val="num" w:pos="1380"/>
        </w:tabs>
        <w:ind w:left="1212" w:hanging="360"/>
      </w:pPr>
      <w:rPr>
        <w:rFonts w:ascii="Symbol" w:hAnsi="Symbol" w:cs="Symbol"/>
        <w:sz w:val="20"/>
      </w:rPr>
    </w:lvl>
  </w:abstractNum>
  <w:abstractNum w:abstractNumId="1" w15:restartNumberingAfterBreak="0">
    <w:nsid w:val="00000005"/>
    <w:multiLevelType w:val="multilevel"/>
    <w:tmpl w:val="00000005"/>
    <w:name w:val="WW8Num5"/>
    <w:lvl w:ilvl="0">
      <w:start w:val="7"/>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2D"/>
    <w:multiLevelType w:val="multilevel"/>
    <w:tmpl w:val="0000002D"/>
    <w:lvl w:ilvl="0">
      <w:start w:val="1"/>
      <w:numFmt w:val="decimal"/>
      <w:lvlText w:val="%1."/>
      <w:lvlJc w:val="left"/>
      <w:pPr>
        <w:tabs>
          <w:tab w:val="num" w:pos="720"/>
        </w:tabs>
        <w:ind w:left="720" w:hanging="360"/>
      </w:p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3DE1308"/>
    <w:multiLevelType w:val="hybridMultilevel"/>
    <w:tmpl w:val="9E9A1D2E"/>
    <w:lvl w:ilvl="0" w:tplc="CB7E438C">
      <w:start w:val="1"/>
      <w:numFmt w:val="decimal"/>
      <w:lvlText w:val="%1."/>
      <w:lvlJc w:val="left"/>
      <w:pPr>
        <w:ind w:left="720" w:hanging="360"/>
      </w:pPr>
      <w:rPr>
        <w:rFonts w:hint="default"/>
        <w:b w:val="0"/>
        <w:bCs/>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E4681E"/>
    <w:multiLevelType w:val="hybridMultilevel"/>
    <w:tmpl w:val="F2C2AFBC"/>
    <w:lvl w:ilvl="0" w:tplc="8D08F21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36248FD"/>
    <w:multiLevelType w:val="hybridMultilevel"/>
    <w:tmpl w:val="9790F284"/>
    <w:lvl w:ilvl="0" w:tplc="C818BE7E">
      <w:start w:val="1"/>
      <w:numFmt w:val="bullet"/>
      <w:lvlText w:val=""/>
      <w:lvlJc w:val="left"/>
      <w:pPr>
        <w:ind w:left="945" w:hanging="360"/>
      </w:pPr>
      <w:rPr>
        <w:rFonts w:ascii="Symbol" w:hAnsi="Symbol" w:hint="default"/>
        <w:color w:val="000000" w:themeColor="text1"/>
      </w:rPr>
    </w:lvl>
    <w:lvl w:ilvl="1" w:tplc="04190003" w:tentative="1">
      <w:start w:val="1"/>
      <w:numFmt w:val="bullet"/>
      <w:lvlText w:val="o"/>
      <w:lvlJc w:val="left"/>
      <w:pPr>
        <w:ind w:left="1665" w:hanging="360"/>
      </w:pPr>
      <w:rPr>
        <w:rFonts w:ascii="Courier New" w:hAnsi="Courier New" w:cs="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cs="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cs="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6" w15:restartNumberingAfterBreak="0">
    <w:nsid w:val="181E6E68"/>
    <w:multiLevelType w:val="hybridMultilevel"/>
    <w:tmpl w:val="D5D02FEC"/>
    <w:lvl w:ilvl="0" w:tplc="C818BE7E">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DF16DA4"/>
    <w:multiLevelType w:val="hybridMultilevel"/>
    <w:tmpl w:val="7CCE8EBA"/>
    <w:lvl w:ilvl="0" w:tplc="0409000F">
      <w:start w:val="1"/>
      <w:numFmt w:val="decimal"/>
      <w:lvlText w:val="%1."/>
      <w:lvlJc w:val="left"/>
      <w:pPr>
        <w:ind w:left="1919" w:hanging="360"/>
      </w:pPr>
    </w:lvl>
    <w:lvl w:ilvl="1" w:tplc="04090019" w:tentative="1">
      <w:start w:val="1"/>
      <w:numFmt w:val="lowerLetter"/>
      <w:lvlText w:val="%2."/>
      <w:lvlJc w:val="left"/>
      <w:pPr>
        <w:ind w:left="4133" w:hanging="360"/>
      </w:pPr>
    </w:lvl>
    <w:lvl w:ilvl="2" w:tplc="0409001B" w:tentative="1">
      <w:start w:val="1"/>
      <w:numFmt w:val="lowerRoman"/>
      <w:lvlText w:val="%3."/>
      <w:lvlJc w:val="right"/>
      <w:pPr>
        <w:ind w:left="4853" w:hanging="180"/>
      </w:pPr>
    </w:lvl>
    <w:lvl w:ilvl="3" w:tplc="0409000F" w:tentative="1">
      <w:start w:val="1"/>
      <w:numFmt w:val="decimal"/>
      <w:lvlText w:val="%4."/>
      <w:lvlJc w:val="left"/>
      <w:pPr>
        <w:ind w:left="5573" w:hanging="360"/>
      </w:pPr>
    </w:lvl>
    <w:lvl w:ilvl="4" w:tplc="04090019" w:tentative="1">
      <w:start w:val="1"/>
      <w:numFmt w:val="lowerLetter"/>
      <w:lvlText w:val="%5."/>
      <w:lvlJc w:val="left"/>
      <w:pPr>
        <w:ind w:left="6293" w:hanging="360"/>
      </w:pPr>
    </w:lvl>
    <w:lvl w:ilvl="5" w:tplc="0409001B" w:tentative="1">
      <w:start w:val="1"/>
      <w:numFmt w:val="lowerRoman"/>
      <w:lvlText w:val="%6."/>
      <w:lvlJc w:val="right"/>
      <w:pPr>
        <w:ind w:left="7013" w:hanging="180"/>
      </w:pPr>
    </w:lvl>
    <w:lvl w:ilvl="6" w:tplc="0409000F" w:tentative="1">
      <w:start w:val="1"/>
      <w:numFmt w:val="decimal"/>
      <w:lvlText w:val="%7."/>
      <w:lvlJc w:val="left"/>
      <w:pPr>
        <w:ind w:left="7733" w:hanging="360"/>
      </w:pPr>
    </w:lvl>
    <w:lvl w:ilvl="7" w:tplc="04090019" w:tentative="1">
      <w:start w:val="1"/>
      <w:numFmt w:val="lowerLetter"/>
      <w:lvlText w:val="%8."/>
      <w:lvlJc w:val="left"/>
      <w:pPr>
        <w:ind w:left="8453" w:hanging="360"/>
      </w:pPr>
    </w:lvl>
    <w:lvl w:ilvl="8" w:tplc="0409001B" w:tentative="1">
      <w:start w:val="1"/>
      <w:numFmt w:val="lowerRoman"/>
      <w:lvlText w:val="%9."/>
      <w:lvlJc w:val="right"/>
      <w:pPr>
        <w:ind w:left="9173" w:hanging="180"/>
      </w:pPr>
    </w:lvl>
  </w:abstractNum>
  <w:abstractNum w:abstractNumId="8" w15:restartNumberingAfterBreak="0">
    <w:nsid w:val="1E2240F4"/>
    <w:multiLevelType w:val="hybridMultilevel"/>
    <w:tmpl w:val="2B084D5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EB53B22"/>
    <w:multiLevelType w:val="hybridMultilevel"/>
    <w:tmpl w:val="4F9A2AB2"/>
    <w:lvl w:ilvl="0" w:tplc="69323B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37B5919"/>
    <w:multiLevelType w:val="hybridMultilevel"/>
    <w:tmpl w:val="EDC07BFA"/>
    <w:lvl w:ilvl="0" w:tplc="77AED5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6891BE3"/>
    <w:multiLevelType w:val="hybridMultilevel"/>
    <w:tmpl w:val="D6900450"/>
    <w:lvl w:ilvl="0" w:tplc="56D6DDF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9DD3C33"/>
    <w:multiLevelType w:val="hybridMultilevel"/>
    <w:tmpl w:val="0B90E0F4"/>
    <w:lvl w:ilvl="0" w:tplc="56C06DA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B290E1E"/>
    <w:multiLevelType w:val="hybridMultilevel"/>
    <w:tmpl w:val="F634C0BA"/>
    <w:lvl w:ilvl="0" w:tplc="19E6F2BE">
      <w:start w:val="1"/>
      <w:numFmt w:val="decimal"/>
      <w:lvlText w:val="%1."/>
      <w:lvlJc w:val="left"/>
      <w:pPr>
        <w:ind w:left="360" w:hanging="360"/>
      </w:pPr>
      <w:rPr>
        <w:rFonts w:hint="default"/>
        <w:color w:val="000000" w:themeColor="text1"/>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E0F2A42"/>
    <w:multiLevelType w:val="hybridMultilevel"/>
    <w:tmpl w:val="62306A8C"/>
    <w:lvl w:ilvl="0" w:tplc="EC62FF24">
      <w:start w:val="1"/>
      <w:numFmt w:val="decimal"/>
      <w:lvlText w:val="%1."/>
      <w:lvlJc w:val="left"/>
      <w:pPr>
        <w:ind w:left="480" w:hanging="480"/>
      </w:pPr>
      <w:rPr>
        <w:rFonts w:eastAsia="Times New Roman" w:hint="default"/>
        <w:color w:val="000000" w:themeColor="text1"/>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FFE6D94"/>
    <w:multiLevelType w:val="hybridMultilevel"/>
    <w:tmpl w:val="30544F9A"/>
    <w:lvl w:ilvl="0" w:tplc="38FA2910">
      <w:start w:val="1"/>
      <w:numFmt w:val="decimal"/>
      <w:lvlText w:val="%1."/>
      <w:lvlJc w:val="left"/>
      <w:pPr>
        <w:ind w:left="360" w:hanging="360"/>
      </w:pPr>
      <w:rPr>
        <w:rFonts w:hint="default"/>
        <w:color w:val="000000" w:themeColor="text1"/>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8" w15:restartNumberingAfterBreak="0">
    <w:nsid w:val="3C2174B9"/>
    <w:multiLevelType w:val="hybridMultilevel"/>
    <w:tmpl w:val="3BACB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C927EE0"/>
    <w:multiLevelType w:val="hybridMultilevel"/>
    <w:tmpl w:val="65B2F4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27E1693"/>
    <w:multiLevelType w:val="hybridMultilevel"/>
    <w:tmpl w:val="7C425BA2"/>
    <w:lvl w:ilvl="0" w:tplc="DFA08C08">
      <w:start w:val="1"/>
      <w:numFmt w:val="decimal"/>
      <w:lvlText w:val="%1."/>
      <w:lvlJc w:val="left"/>
      <w:pPr>
        <w:ind w:left="360" w:hanging="360"/>
      </w:pPr>
      <w:rPr>
        <w:rFonts w:hint="default"/>
        <w:color w:val="000000" w:themeColor="text1"/>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0419D0"/>
    <w:multiLevelType w:val="hybridMultilevel"/>
    <w:tmpl w:val="A4E21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4C043C9"/>
    <w:multiLevelType w:val="hybridMultilevel"/>
    <w:tmpl w:val="8094413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91160D0"/>
    <w:multiLevelType w:val="hybridMultilevel"/>
    <w:tmpl w:val="E682A16A"/>
    <w:lvl w:ilvl="0" w:tplc="94ECB7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9656081"/>
    <w:multiLevelType w:val="hybridMultilevel"/>
    <w:tmpl w:val="E9D424DE"/>
    <w:lvl w:ilvl="0" w:tplc="A3AEF7DC">
      <w:start w:val="1"/>
      <w:numFmt w:val="decimal"/>
      <w:lvlText w:val="%1."/>
      <w:lvlJc w:val="left"/>
      <w:pPr>
        <w:ind w:left="4968" w:hanging="360"/>
      </w:pPr>
      <w:rPr>
        <w:rFonts w:hint="default"/>
        <w:b w:val="0"/>
      </w:rPr>
    </w:lvl>
    <w:lvl w:ilvl="1" w:tplc="04190019">
      <w:start w:val="1"/>
      <w:numFmt w:val="lowerLetter"/>
      <w:lvlText w:val="%2."/>
      <w:lvlJc w:val="left"/>
      <w:pPr>
        <w:ind w:left="5688" w:hanging="360"/>
      </w:pPr>
    </w:lvl>
    <w:lvl w:ilvl="2" w:tplc="0419001B" w:tentative="1">
      <w:start w:val="1"/>
      <w:numFmt w:val="lowerRoman"/>
      <w:lvlText w:val="%3."/>
      <w:lvlJc w:val="right"/>
      <w:pPr>
        <w:ind w:left="6408" w:hanging="180"/>
      </w:pPr>
    </w:lvl>
    <w:lvl w:ilvl="3" w:tplc="0419000F" w:tentative="1">
      <w:start w:val="1"/>
      <w:numFmt w:val="decimal"/>
      <w:lvlText w:val="%4."/>
      <w:lvlJc w:val="left"/>
      <w:pPr>
        <w:ind w:left="7128" w:hanging="360"/>
      </w:pPr>
    </w:lvl>
    <w:lvl w:ilvl="4" w:tplc="04190019" w:tentative="1">
      <w:start w:val="1"/>
      <w:numFmt w:val="lowerLetter"/>
      <w:lvlText w:val="%5."/>
      <w:lvlJc w:val="left"/>
      <w:pPr>
        <w:ind w:left="7848" w:hanging="360"/>
      </w:pPr>
    </w:lvl>
    <w:lvl w:ilvl="5" w:tplc="0419001B" w:tentative="1">
      <w:start w:val="1"/>
      <w:numFmt w:val="lowerRoman"/>
      <w:lvlText w:val="%6."/>
      <w:lvlJc w:val="right"/>
      <w:pPr>
        <w:ind w:left="8568" w:hanging="180"/>
      </w:pPr>
    </w:lvl>
    <w:lvl w:ilvl="6" w:tplc="0419000F" w:tentative="1">
      <w:start w:val="1"/>
      <w:numFmt w:val="decimal"/>
      <w:lvlText w:val="%7."/>
      <w:lvlJc w:val="left"/>
      <w:pPr>
        <w:ind w:left="9288" w:hanging="360"/>
      </w:pPr>
    </w:lvl>
    <w:lvl w:ilvl="7" w:tplc="04190019" w:tentative="1">
      <w:start w:val="1"/>
      <w:numFmt w:val="lowerLetter"/>
      <w:lvlText w:val="%8."/>
      <w:lvlJc w:val="left"/>
      <w:pPr>
        <w:ind w:left="10008" w:hanging="360"/>
      </w:pPr>
    </w:lvl>
    <w:lvl w:ilvl="8" w:tplc="0419001B" w:tentative="1">
      <w:start w:val="1"/>
      <w:numFmt w:val="lowerRoman"/>
      <w:lvlText w:val="%9."/>
      <w:lvlJc w:val="right"/>
      <w:pPr>
        <w:ind w:left="10728" w:hanging="180"/>
      </w:pPr>
    </w:lvl>
  </w:abstractNum>
  <w:abstractNum w:abstractNumId="26" w15:restartNumberingAfterBreak="0">
    <w:nsid w:val="4CCC7B9D"/>
    <w:multiLevelType w:val="hybridMultilevel"/>
    <w:tmpl w:val="1838817C"/>
    <w:lvl w:ilvl="0" w:tplc="53147B48">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7" w15:restartNumberingAfterBreak="0">
    <w:nsid w:val="52D44A34"/>
    <w:multiLevelType w:val="hybridMultilevel"/>
    <w:tmpl w:val="B9685A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4A03736"/>
    <w:multiLevelType w:val="hybridMultilevel"/>
    <w:tmpl w:val="E3D88CD2"/>
    <w:lvl w:ilvl="0" w:tplc="EA58E0E2">
      <w:start w:val="1"/>
      <w:numFmt w:val="decimal"/>
      <w:lvlText w:val="%1."/>
      <w:lvlJc w:val="left"/>
      <w:pPr>
        <w:ind w:left="927" w:hanging="360"/>
      </w:pPr>
      <w:rPr>
        <w:rFonts w:hint="default"/>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B65775D"/>
    <w:multiLevelType w:val="hybridMultilevel"/>
    <w:tmpl w:val="3C167ECA"/>
    <w:lvl w:ilvl="0" w:tplc="11A8DD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20D4D36"/>
    <w:multiLevelType w:val="hybridMultilevel"/>
    <w:tmpl w:val="DBD623E8"/>
    <w:lvl w:ilvl="0" w:tplc="F2E6FB16">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A5C13B6"/>
    <w:multiLevelType w:val="hybridMultilevel"/>
    <w:tmpl w:val="146E0592"/>
    <w:lvl w:ilvl="0" w:tplc="CB2E5A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AAC22C6"/>
    <w:multiLevelType w:val="hybridMultilevel"/>
    <w:tmpl w:val="6EEE0116"/>
    <w:lvl w:ilvl="0" w:tplc="0409000F">
      <w:start w:val="1"/>
      <w:numFmt w:val="decimal"/>
      <w:lvlText w:val="%1."/>
      <w:lvlJc w:val="left"/>
      <w:pPr>
        <w:ind w:left="1494" w:hanging="360"/>
      </w:p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113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34" w15:restartNumberingAfterBreak="0">
    <w:nsid w:val="6D1E6006"/>
    <w:multiLevelType w:val="hybridMultilevel"/>
    <w:tmpl w:val="100E3148"/>
    <w:lvl w:ilvl="0" w:tplc="20BC121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6CD6DD2"/>
    <w:multiLevelType w:val="hybridMultilevel"/>
    <w:tmpl w:val="9DECF0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8DE23C3"/>
    <w:multiLevelType w:val="hybridMultilevel"/>
    <w:tmpl w:val="1222E578"/>
    <w:lvl w:ilvl="0" w:tplc="5D7AAC92">
      <w:start w:val="1"/>
      <w:numFmt w:val="decimal"/>
      <w:lvlText w:val="%1."/>
      <w:lvlJc w:val="left"/>
      <w:pPr>
        <w:ind w:left="420" w:hanging="360"/>
      </w:pPr>
      <w:rPr>
        <w:rFonts w:hint="default"/>
        <w:b w:val="0"/>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7" w15:restartNumberingAfterBreak="0">
    <w:nsid w:val="7C201AA1"/>
    <w:multiLevelType w:val="hybridMultilevel"/>
    <w:tmpl w:val="B67429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C24463A"/>
    <w:multiLevelType w:val="hybridMultilevel"/>
    <w:tmpl w:val="5D586284"/>
    <w:lvl w:ilvl="0" w:tplc="1116E2E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7"/>
  </w:num>
  <w:num w:numId="2">
    <w:abstractNumId w:val="16"/>
  </w:num>
  <w:num w:numId="3">
    <w:abstractNumId w:val="12"/>
  </w:num>
  <w:num w:numId="4">
    <w:abstractNumId w:val="36"/>
  </w:num>
  <w:num w:numId="5">
    <w:abstractNumId w:val="11"/>
  </w:num>
  <w:num w:numId="6">
    <w:abstractNumId w:val="10"/>
  </w:num>
  <w:num w:numId="7">
    <w:abstractNumId w:val="9"/>
  </w:num>
  <w:num w:numId="8">
    <w:abstractNumId w:val="27"/>
  </w:num>
  <w:num w:numId="9">
    <w:abstractNumId w:val="37"/>
  </w:num>
  <w:num w:numId="10">
    <w:abstractNumId w:val="30"/>
  </w:num>
  <w:num w:numId="11">
    <w:abstractNumId w:val="4"/>
  </w:num>
  <w:num w:numId="12">
    <w:abstractNumId w:val="32"/>
  </w:num>
  <w:num w:numId="13">
    <w:abstractNumId w:val="25"/>
  </w:num>
  <w:num w:numId="14">
    <w:abstractNumId w:val="24"/>
  </w:num>
  <w:num w:numId="15">
    <w:abstractNumId w:val="34"/>
  </w:num>
  <w:num w:numId="16">
    <w:abstractNumId w:val="33"/>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35"/>
  </w:num>
  <w:num w:numId="23">
    <w:abstractNumId w:val="0"/>
  </w:num>
  <w:num w:numId="24">
    <w:abstractNumId w:val="31"/>
  </w:num>
  <w:num w:numId="25">
    <w:abstractNumId w:val="19"/>
  </w:num>
  <w:num w:numId="26">
    <w:abstractNumId w:val="1"/>
  </w:num>
  <w:num w:numId="27">
    <w:abstractNumId w:val="15"/>
  </w:num>
  <w:num w:numId="28">
    <w:abstractNumId w:val="20"/>
  </w:num>
  <w:num w:numId="29">
    <w:abstractNumId w:val="14"/>
  </w:num>
  <w:num w:numId="30">
    <w:abstractNumId w:val="38"/>
  </w:num>
  <w:num w:numId="31">
    <w:abstractNumId w:val="13"/>
  </w:num>
  <w:num w:numId="32">
    <w:abstractNumId w:val="2"/>
  </w:num>
  <w:num w:numId="33">
    <w:abstractNumId w:val="22"/>
  </w:num>
  <w:num w:numId="34">
    <w:abstractNumId w:val="6"/>
  </w:num>
  <w:num w:numId="35">
    <w:abstractNumId w:val="5"/>
  </w:num>
  <w:num w:numId="36">
    <w:abstractNumId w:val="18"/>
  </w:num>
  <w:num w:numId="37">
    <w:abstractNumId w:val="21"/>
  </w:num>
  <w:num w:numId="38">
    <w:abstractNumId w:val="28"/>
  </w:num>
  <w:num w:numId="39">
    <w:abstractNumId w:val="7"/>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199C"/>
    <w:rsid w:val="000042B9"/>
    <w:rsid w:val="00006F7C"/>
    <w:rsid w:val="00007955"/>
    <w:rsid w:val="00007AB2"/>
    <w:rsid w:val="000109EF"/>
    <w:rsid w:val="000121E6"/>
    <w:rsid w:val="00012FD9"/>
    <w:rsid w:val="000200AF"/>
    <w:rsid w:val="00021A87"/>
    <w:rsid w:val="000237CA"/>
    <w:rsid w:val="00024161"/>
    <w:rsid w:val="00026C6F"/>
    <w:rsid w:val="00030597"/>
    <w:rsid w:val="000310B0"/>
    <w:rsid w:val="00033852"/>
    <w:rsid w:val="00035393"/>
    <w:rsid w:val="0003554C"/>
    <w:rsid w:val="000404B0"/>
    <w:rsid w:val="000406CB"/>
    <w:rsid w:val="00040B8C"/>
    <w:rsid w:val="00040EB6"/>
    <w:rsid w:val="00041E32"/>
    <w:rsid w:val="000422CD"/>
    <w:rsid w:val="0004248D"/>
    <w:rsid w:val="00043120"/>
    <w:rsid w:val="000433BF"/>
    <w:rsid w:val="00044469"/>
    <w:rsid w:val="00044BAC"/>
    <w:rsid w:val="0004771A"/>
    <w:rsid w:val="000504A3"/>
    <w:rsid w:val="00050ABB"/>
    <w:rsid w:val="00052C5E"/>
    <w:rsid w:val="00055B9A"/>
    <w:rsid w:val="00055BE7"/>
    <w:rsid w:val="00055DDC"/>
    <w:rsid w:val="000579A4"/>
    <w:rsid w:val="00057AE5"/>
    <w:rsid w:val="000603DE"/>
    <w:rsid w:val="00060494"/>
    <w:rsid w:val="00060DA5"/>
    <w:rsid w:val="000619EE"/>
    <w:rsid w:val="00061A99"/>
    <w:rsid w:val="00064DF3"/>
    <w:rsid w:val="0006618B"/>
    <w:rsid w:val="00067411"/>
    <w:rsid w:val="0007071C"/>
    <w:rsid w:val="000715EA"/>
    <w:rsid w:val="000722D6"/>
    <w:rsid w:val="000723FF"/>
    <w:rsid w:val="00072AC9"/>
    <w:rsid w:val="00072B5F"/>
    <w:rsid w:val="00072FEE"/>
    <w:rsid w:val="000760ED"/>
    <w:rsid w:val="000778FC"/>
    <w:rsid w:val="000804D6"/>
    <w:rsid w:val="00080C19"/>
    <w:rsid w:val="000851C5"/>
    <w:rsid w:val="000859D6"/>
    <w:rsid w:val="000868BF"/>
    <w:rsid w:val="0008701F"/>
    <w:rsid w:val="00087A45"/>
    <w:rsid w:val="00090987"/>
    <w:rsid w:val="00090C2C"/>
    <w:rsid w:val="00090EDD"/>
    <w:rsid w:val="0009182E"/>
    <w:rsid w:val="00093091"/>
    <w:rsid w:val="00093752"/>
    <w:rsid w:val="00093D55"/>
    <w:rsid w:val="0009471E"/>
    <w:rsid w:val="000968F8"/>
    <w:rsid w:val="00096C5E"/>
    <w:rsid w:val="000A193A"/>
    <w:rsid w:val="000A3E5C"/>
    <w:rsid w:val="000A415A"/>
    <w:rsid w:val="000A4875"/>
    <w:rsid w:val="000A4BB6"/>
    <w:rsid w:val="000A519B"/>
    <w:rsid w:val="000A61ED"/>
    <w:rsid w:val="000A743D"/>
    <w:rsid w:val="000B0717"/>
    <w:rsid w:val="000B18ED"/>
    <w:rsid w:val="000B387B"/>
    <w:rsid w:val="000B76B9"/>
    <w:rsid w:val="000C2993"/>
    <w:rsid w:val="000C2DBB"/>
    <w:rsid w:val="000C3123"/>
    <w:rsid w:val="000C5809"/>
    <w:rsid w:val="000C590E"/>
    <w:rsid w:val="000D0735"/>
    <w:rsid w:val="000D074E"/>
    <w:rsid w:val="000D4414"/>
    <w:rsid w:val="000D590E"/>
    <w:rsid w:val="000D5C89"/>
    <w:rsid w:val="000D6AEE"/>
    <w:rsid w:val="000D6B62"/>
    <w:rsid w:val="000D77C9"/>
    <w:rsid w:val="000E0F9D"/>
    <w:rsid w:val="000E28E8"/>
    <w:rsid w:val="000E7CDB"/>
    <w:rsid w:val="000E7F1F"/>
    <w:rsid w:val="000F0DDC"/>
    <w:rsid w:val="000F1A76"/>
    <w:rsid w:val="000F1CFD"/>
    <w:rsid w:val="000F26C4"/>
    <w:rsid w:val="000F3674"/>
    <w:rsid w:val="000F424B"/>
    <w:rsid w:val="000F6F09"/>
    <w:rsid w:val="000F73DA"/>
    <w:rsid w:val="000F7F04"/>
    <w:rsid w:val="001022E4"/>
    <w:rsid w:val="001050E0"/>
    <w:rsid w:val="001059F1"/>
    <w:rsid w:val="001068CE"/>
    <w:rsid w:val="00106BDB"/>
    <w:rsid w:val="00107B64"/>
    <w:rsid w:val="001128C2"/>
    <w:rsid w:val="001134F4"/>
    <w:rsid w:val="0011399E"/>
    <w:rsid w:val="001143BC"/>
    <w:rsid w:val="00114615"/>
    <w:rsid w:val="00114B8B"/>
    <w:rsid w:val="00114EA4"/>
    <w:rsid w:val="00115305"/>
    <w:rsid w:val="001172D0"/>
    <w:rsid w:val="001242AA"/>
    <w:rsid w:val="00126D0D"/>
    <w:rsid w:val="00126F01"/>
    <w:rsid w:val="001304E0"/>
    <w:rsid w:val="00131352"/>
    <w:rsid w:val="00131EF4"/>
    <w:rsid w:val="00132E5A"/>
    <w:rsid w:val="00133304"/>
    <w:rsid w:val="00137301"/>
    <w:rsid w:val="00141A98"/>
    <w:rsid w:val="00142055"/>
    <w:rsid w:val="00142610"/>
    <w:rsid w:val="001437EF"/>
    <w:rsid w:val="00145477"/>
    <w:rsid w:val="001455F6"/>
    <w:rsid w:val="0014701A"/>
    <w:rsid w:val="0015001C"/>
    <w:rsid w:val="00150A22"/>
    <w:rsid w:val="00150F13"/>
    <w:rsid w:val="00151124"/>
    <w:rsid w:val="001522B0"/>
    <w:rsid w:val="001526B2"/>
    <w:rsid w:val="001539C1"/>
    <w:rsid w:val="0015424D"/>
    <w:rsid w:val="00154A1B"/>
    <w:rsid w:val="001563F7"/>
    <w:rsid w:val="001566AE"/>
    <w:rsid w:val="001601B7"/>
    <w:rsid w:val="001616BD"/>
    <w:rsid w:val="00161B80"/>
    <w:rsid w:val="001626E9"/>
    <w:rsid w:val="001635CB"/>
    <w:rsid w:val="00165ADE"/>
    <w:rsid w:val="00167617"/>
    <w:rsid w:val="00167E09"/>
    <w:rsid w:val="00170AF0"/>
    <w:rsid w:val="00171EE0"/>
    <w:rsid w:val="0017237E"/>
    <w:rsid w:val="0017386D"/>
    <w:rsid w:val="00174BFC"/>
    <w:rsid w:val="00176C41"/>
    <w:rsid w:val="00177ECB"/>
    <w:rsid w:val="00182750"/>
    <w:rsid w:val="001858C4"/>
    <w:rsid w:val="00185B9F"/>
    <w:rsid w:val="00185F12"/>
    <w:rsid w:val="0019202E"/>
    <w:rsid w:val="001921B8"/>
    <w:rsid w:val="00194264"/>
    <w:rsid w:val="001962F2"/>
    <w:rsid w:val="001976A4"/>
    <w:rsid w:val="001A03AC"/>
    <w:rsid w:val="001A229C"/>
    <w:rsid w:val="001A2897"/>
    <w:rsid w:val="001A28A4"/>
    <w:rsid w:val="001A4B50"/>
    <w:rsid w:val="001A641D"/>
    <w:rsid w:val="001B04D6"/>
    <w:rsid w:val="001B07E3"/>
    <w:rsid w:val="001B108C"/>
    <w:rsid w:val="001B3E17"/>
    <w:rsid w:val="001B4663"/>
    <w:rsid w:val="001B46F7"/>
    <w:rsid w:val="001B6178"/>
    <w:rsid w:val="001B61C8"/>
    <w:rsid w:val="001B727E"/>
    <w:rsid w:val="001C0D78"/>
    <w:rsid w:val="001C7F4F"/>
    <w:rsid w:val="001D0C5E"/>
    <w:rsid w:val="001D0F6F"/>
    <w:rsid w:val="001D161A"/>
    <w:rsid w:val="001D2715"/>
    <w:rsid w:val="001D3E48"/>
    <w:rsid w:val="001D55A9"/>
    <w:rsid w:val="001D58CF"/>
    <w:rsid w:val="001D7429"/>
    <w:rsid w:val="001D7CDE"/>
    <w:rsid w:val="001E0953"/>
    <w:rsid w:val="001E31A3"/>
    <w:rsid w:val="001E4272"/>
    <w:rsid w:val="001E4C65"/>
    <w:rsid w:val="001E60D3"/>
    <w:rsid w:val="001E749B"/>
    <w:rsid w:val="001E7BB2"/>
    <w:rsid w:val="001F258C"/>
    <w:rsid w:val="001F2AAC"/>
    <w:rsid w:val="001F2E9B"/>
    <w:rsid w:val="001F3D96"/>
    <w:rsid w:val="001F4C7C"/>
    <w:rsid w:val="001F4F83"/>
    <w:rsid w:val="002001C2"/>
    <w:rsid w:val="00201C18"/>
    <w:rsid w:val="002035DD"/>
    <w:rsid w:val="00205A4B"/>
    <w:rsid w:val="0020628A"/>
    <w:rsid w:val="00206D8A"/>
    <w:rsid w:val="00206EA4"/>
    <w:rsid w:val="00207DB0"/>
    <w:rsid w:val="00210048"/>
    <w:rsid w:val="00210A5F"/>
    <w:rsid w:val="00212B57"/>
    <w:rsid w:val="00213099"/>
    <w:rsid w:val="002132CC"/>
    <w:rsid w:val="00214D3D"/>
    <w:rsid w:val="0021541A"/>
    <w:rsid w:val="00215BEB"/>
    <w:rsid w:val="0021659D"/>
    <w:rsid w:val="00216684"/>
    <w:rsid w:val="00216889"/>
    <w:rsid w:val="00217D56"/>
    <w:rsid w:val="00220A23"/>
    <w:rsid w:val="00224CF4"/>
    <w:rsid w:val="00225205"/>
    <w:rsid w:val="002257C7"/>
    <w:rsid w:val="00227666"/>
    <w:rsid w:val="00227DC6"/>
    <w:rsid w:val="002300D7"/>
    <w:rsid w:val="002305AA"/>
    <w:rsid w:val="00230D9C"/>
    <w:rsid w:val="002312AC"/>
    <w:rsid w:val="00231368"/>
    <w:rsid w:val="002313A3"/>
    <w:rsid w:val="002322D6"/>
    <w:rsid w:val="00234255"/>
    <w:rsid w:val="00235A9B"/>
    <w:rsid w:val="00235F83"/>
    <w:rsid w:val="00240B3D"/>
    <w:rsid w:val="0024171D"/>
    <w:rsid w:val="00242C74"/>
    <w:rsid w:val="002445A8"/>
    <w:rsid w:val="00245FB8"/>
    <w:rsid w:val="002471CB"/>
    <w:rsid w:val="00247820"/>
    <w:rsid w:val="00250038"/>
    <w:rsid w:val="002506AB"/>
    <w:rsid w:val="00250AF4"/>
    <w:rsid w:val="0025170E"/>
    <w:rsid w:val="002521EE"/>
    <w:rsid w:val="00253219"/>
    <w:rsid w:val="002540CB"/>
    <w:rsid w:val="00255C47"/>
    <w:rsid w:val="00257D2D"/>
    <w:rsid w:val="002605AF"/>
    <w:rsid w:val="0026142F"/>
    <w:rsid w:val="002614FC"/>
    <w:rsid w:val="0026206B"/>
    <w:rsid w:val="00262BDD"/>
    <w:rsid w:val="0026403C"/>
    <w:rsid w:val="00265AF4"/>
    <w:rsid w:val="0026624B"/>
    <w:rsid w:val="002703DA"/>
    <w:rsid w:val="00271A61"/>
    <w:rsid w:val="00271C18"/>
    <w:rsid w:val="00273890"/>
    <w:rsid w:val="00273C01"/>
    <w:rsid w:val="00273CA2"/>
    <w:rsid w:val="00274F3B"/>
    <w:rsid w:val="00276A0C"/>
    <w:rsid w:val="00277F88"/>
    <w:rsid w:val="0028611C"/>
    <w:rsid w:val="002909A0"/>
    <w:rsid w:val="002920CF"/>
    <w:rsid w:val="00294166"/>
    <w:rsid w:val="00296D66"/>
    <w:rsid w:val="00296F8A"/>
    <w:rsid w:val="002A2FF3"/>
    <w:rsid w:val="002A38CC"/>
    <w:rsid w:val="002A3F9A"/>
    <w:rsid w:val="002A62FA"/>
    <w:rsid w:val="002B0933"/>
    <w:rsid w:val="002B12B4"/>
    <w:rsid w:val="002B13D8"/>
    <w:rsid w:val="002B170F"/>
    <w:rsid w:val="002B18E8"/>
    <w:rsid w:val="002B198F"/>
    <w:rsid w:val="002B3E05"/>
    <w:rsid w:val="002B4014"/>
    <w:rsid w:val="002B4AFF"/>
    <w:rsid w:val="002B4B01"/>
    <w:rsid w:val="002B68C3"/>
    <w:rsid w:val="002B6D71"/>
    <w:rsid w:val="002B7A5A"/>
    <w:rsid w:val="002C0991"/>
    <w:rsid w:val="002C28E2"/>
    <w:rsid w:val="002C6CC9"/>
    <w:rsid w:val="002C7DE2"/>
    <w:rsid w:val="002D0A37"/>
    <w:rsid w:val="002D0DA8"/>
    <w:rsid w:val="002D3575"/>
    <w:rsid w:val="002D39C8"/>
    <w:rsid w:val="002D4633"/>
    <w:rsid w:val="002E0E6B"/>
    <w:rsid w:val="002E1500"/>
    <w:rsid w:val="002E1559"/>
    <w:rsid w:val="002E3909"/>
    <w:rsid w:val="002E4558"/>
    <w:rsid w:val="002E460D"/>
    <w:rsid w:val="002E4AE5"/>
    <w:rsid w:val="002E67D4"/>
    <w:rsid w:val="002F057D"/>
    <w:rsid w:val="002F1CA0"/>
    <w:rsid w:val="002F24A7"/>
    <w:rsid w:val="002F544A"/>
    <w:rsid w:val="003013C0"/>
    <w:rsid w:val="00301484"/>
    <w:rsid w:val="00301A42"/>
    <w:rsid w:val="00302B0A"/>
    <w:rsid w:val="00304996"/>
    <w:rsid w:val="00305D1D"/>
    <w:rsid w:val="003068B7"/>
    <w:rsid w:val="00306B67"/>
    <w:rsid w:val="00307C1A"/>
    <w:rsid w:val="00311F11"/>
    <w:rsid w:val="0031281E"/>
    <w:rsid w:val="003131A9"/>
    <w:rsid w:val="00313A6F"/>
    <w:rsid w:val="00313FFE"/>
    <w:rsid w:val="0031761C"/>
    <w:rsid w:val="00320030"/>
    <w:rsid w:val="0032111B"/>
    <w:rsid w:val="0032202B"/>
    <w:rsid w:val="00323F9A"/>
    <w:rsid w:val="0032574F"/>
    <w:rsid w:val="00325CC1"/>
    <w:rsid w:val="00333B05"/>
    <w:rsid w:val="0033590A"/>
    <w:rsid w:val="00337A45"/>
    <w:rsid w:val="00337FAA"/>
    <w:rsid w:val="00340745"/>
    <w:rsid w:val="00341FC5"/>
    <w:rsid w:val="00342D3F"/>
    <w:rsid w:val="0034423A"/>
    <w:rsid w:val="00344279"/>
    <w:rsid w:val="003467DA"/>
    <w:rsid w:val="00350B59"/>
    <w:rsid w:val="00350E5C"/>
    <w:rsid w:val="00351932"/>
    <w:rsid w:val="00351AEE"/>
    <w:rsid w:val="00351C00"/>
    <w:rsid w:val="00351CDF"/>
    <w:rsid w:val="0035286C"/>
    <w:rsid w:val="0035322F"/>
    <w:rsid w:val="0035442B"/>
    <w:rsid w:val="00354E10"/>
    <w:rsid w:val="003562C6"/>
    <w:rsid w:val="0035640A"/>
    <w:rsid w:val="00360BBA"/>
    <w:rsid w:val="00361202"/>
    <w:rsid w:val="0036321A"/>
    <w:rsid w:val="00364243"/>
    <w:rsid w:val="00364E35"/>
    <w:rsid w:val="00366642"/>
    <w:rsid w:val="00371ACA"/>
    <w:rsid w:val="003737E5"/>
    <w:rsid w:val="0037444B"/>
    <w:rsid w:val="00374737"/>
    <w:rsid w:val="00377FF3"/>
    <w:rsid w:val="003801E5"/>
    <w:rsid w:val="003816C0"/>
    <w:rsid w:val="00382001"/>
    <w:rsid w:val="00383DDA"/>
    <w:rsid w:val="00384B6F"/>
    <w:rsid w:val="003853D3"/>
    <w:rsid w:val="00386087"/>
    <w:rsid w:val="003870F8"/>
    <w:rsid w:val="0039057F"/>
    <w:rsid w:val="00390909"/>
    <w:rsid w:val="00390FCC"/>
    <w:rsid w:val="003935AD"/>
    <w:rsid w:val="00393964"/>
    <w:rsid w:val="00393C47"/>
    <w:rsid w:val="003942EA"/>
    <w:rsid w:val="00394CCC"/>
    <w:rsid w:val="00395FF6"/>
    <w:rsid w:val="003A0917"/>
    <w:rsid w:val="003A1D2A"/>
    <w:rsid w:val="003A2353"/>
    <w:rsid w:val="003A6928"/>
    <w:rsid w:val="003B3C2A"/>
    <w:rsid w:val="003B6E1A"/>
    <w:rsid w:val="003C451D"/>
    <w:rsid w:val="003C4A42"/>
    <w:rsid w:val="003C5F38"/>
    <w:rsid w:val="003C6598"/>
    <w:rsid w:val="003C6B5D"/>
    <w:rsid w:val="003C7C7A"/>
    <w:rsid w:val="003D12AC"/>
    <w:rsid w:val="003D1E0C"/>
    <w:rsid w:val="003D2E99"/>
    <w:rsid w:val="003D3A4F"/>
    <w:rsid w:val="003D3F1F"/>
    <w:rsid w:val="003D3F53"/>
    <w:rsid w:val="003D43DD"/>
    <w:rsid w:val="003D642D"/>
    <w:rsid w:val="003D7A2E"/>
    <w:rsid w:val="003E06AF"/>
    <w:rsid w:val="003E497B"/>
    <w:rsid w:val="003E578A"/>
    <w:rsid w:val="003E6540"/>
    <w:rsid w:val="003F0AD9"/>
    <w:rsid w:val="003F2217"/>
    <w:rsid w:val="003F22D8"/>
    <w:rsid w:val="003F31D4"/>
    <w:rsid w:val="003F33F8"/>
    <w:rsid w:val="003F6B69"/>
    <w:rsid w:val="003F6F6C"/>
    <w:rsid w:val="00402870"/>
    <w:rsid w:val="0040345F"/>
    <w:rsid w:val="004045A2"/>
    <w:rsid w:val="00404602"/>
    <w:rsid w:val="00406D1B"/>
    <w:rsid w:val="004070CE"/>
    <w:rsid w:val="0041203E"/>
    <w:rsid w:val="00416E6E"/>
    <w:rsid w:val="004178C2"/>
    <w:rsid w:val="00421165"/>
    <w:rsid w:val="0042120B"/>
    <w:rsid w:val="0042216C"/>
    <w:rsid w:val="00426005"/>
    <w:rsid w:val="00426D6B"/>
    <w:rsid w:val="00430023"/>
    <w:rsid w:val="004305B9"/>
    <w:rsid w:val="00436ACB"/>
    <w:rsid w:val="00437167"/>
    <w:rsid w:val="00440C03"/>
    <w:rsid w:val="0044141D"/>
    <w:rsid w:val="00442337"/>
    <w:rsid w:val="00444AE8"/>
    <w:rsid w:val="00444F53"/>
    <w:rsid w:val="00445FF8"/>
    <w:rsid w:val="0044606D"/>
    <w:rsid w:val="00447646"/>
    <w:rsid w:val="004509F8"/>
    <w:rsid w:val="004510BB"/>
    <w:rsid w:val="004557E8"/>
    <w:rsid w:val="00455AA8"/>
    <w:rsid w:val="00456431"/>
    <w:rsid w:val="00456CD3"/>
    <w:rsid w:val="0045718A"/>
    <w:rsid w:val="00460E75"/>
    <w:rsid w:val="00462A06"/>
    <w:rsid w:val="004631BD"/>
    <w:rsid w:val="00463E81"/>
    <w:rsid w:val="00464C4E"/>
    <w:rsid w:val="004660C0"/>
    <w:rsid w:val="004671A1"/>
    <w:rsid w:val="0047149F"/>
    <w:rsid w:val="0047200E"/>
    <w:rsid w:val="00472DB3"/>
    <w:rsid w:val="00473524"/>
    <w:rsid w:val="00473715"/>
    <w:rsid w:val="00474536"/>
    <w:rsid w:val="004747D0"/>
    <w:rsid w:val="00474AAA"/>
    <w:rsid w:val="004763A3"/>
    <w:rsid w:val="00477D8E"/>
    <w:rsid w:val="00480979"/>
    <w:rsid w:val="00480C13"/>
    <w:rsid w:val="00482B87"/>
    <w:rsid w:val="004858E1"/>
    <w:rsid w:val="00485B92"/>
    <w:rsid w:val="00486ACD"/>
    <w:rsid w:val="00487DE5"/>
    <w:rsid w:val="0049105C"/>
    <w:rsid w:val="004911EB"/>
    <w:rsid w:val="00492079"/>
    <w:rsid w:val="004A1C19"/>
    <w:rsid w:val="004A3449"/>
    <w:rsid w:val="004A3509"/>
    <w:rsid w:val="004A45B9"/>
    <w:rsid w:val="004A563F"/>
    <w:rsid w:val="004A57C9"/>
    <w:rsid w:val="004A6289"/>
    <w:rsid w:val="004A6F7A"/>
    <w:rsid w:val="004A74D4"/>
    <w:rsid w:val="004B3A49"/>
    <w:rsid w:val="004B43E6"/>
    <w:rsid w:val="004B449B"/>
    <w:rsid w:val="004B5D8B"/>
    <w:rsid w:val="004B685B"/>
    <w:rsid w:val="004B6EC8"/>
    <w:rsid w:val="004C030E"/>
    <w:rsid w:val="004C097C"/>
    <w:rsid w:val="004C1C9D"/>
    <w:rsid w:val="004C32C0"/>
    <w:rsid w:val="004C4187"/>
    <w:rsid w:val="004C4448"/>
    <w:rsid w:val="004C5638"/>
    <w:rsid w:val="004C61D2"/>
    <w:rsid w:val="004C67E8"/>
    <w:rsid w:val="004D06A8"/>
    <w:rsid w:val="004D1533"/>
    <w:rsid w:val="004D1CCD"/>
    <w:rsid w:val="004D3A0E"/>
    <w:rsid w:val="004D3C12"/>
    <w:rsid w:val="004D40DE"/>
    <w:rsid w:val="004D5B0B"/>
    <w:rsid w:val="004D715B"/>
    <w:rsid w:val="004D73D7"/>
    <w:rsid w:val="004E187B"/>
    <w:rsid w:val="004E4918"/>
    <w:rsid w:val="004E4A11"/>
    <w:rsid w:val="004F1199"/>
    <w:rsid w:val="004F13ED"/>
    <w:rsid w:val="004F4E92"/>
    <w:rsid w:val="004F5999"/>
    <w:rsid w:val="004F5DA3"/>
    <w:rsid w:val="004F686F"/>
    <w:rsid w:val="0050095C"/>
    <w:rsid w:val="00501991"/>
    <w:rsid w:val="00501B08"/>
    <w:rsid w:val="00502071"/>
    <w:rsid w:val="00504195"/>
    <w:rsid w:val="00504EAF"/>
    <w:rsid w:val="0050784F"/>
    <w:rsid w:val="00510ACC"/>
    <w:rsid w:val="00510ACE"/>
    <w:rsid w:val="005154AE"/>
    <w:rsid w:val="00516BDF"/>
    <w:rsid w:val="0052023C"/>
    <w:rsid w:val="00520B6B"/>
    <w:rsid w:val="00521148"/>
    <w:rsid w:val="00521E38"/>
    <w:rsid w:val="00525557"/>
    <w:rsid w:val="005279BB"/>
    <w:rsid w:val="0053358C"/>
    <w:rsid w:val="00536C18"/>
    <w:rsid w:val="00536E5D"/>
    <w:rsid w:val="00543ACD"/>
    <w:rsid w:val="00544B25"/>
    <w:rsid w:val="00550AE8"/>
    <w:rsid w:val="00552804"/>
    <w:rsid w:val="005536E1"/>
    <w:rsid w:val="00553EA2"/>
    <w:rsid w:val="00555254"/>
    <w:rsid w:val="00560BB2"/>
    <w:rsid w:val="00562B32"/>
    <w:rsid w:val="00562EDB"/>
    <w:rsid w:val="0056318B"/>
    <w:rsid w:val="00563B78"/>
    <w:rsid w:val="00565A5F"/>
    <w:rsid w:val="00565D99"/>
    <w:rsid w:val="00566C61"/>
    <w:rsid w:val="005706A8"/>
    <w:rsid w:val="005709F0"/>
    <w:rsid w:val="005738D9"/>
    <w:rsid w:val="0058057E"/>
    <w:rsid w:val="005832C0"/>
    <w:rsid w:val="0058417A"/>
    <w:rsid w:val="00584DE3"/>
    <w:rsid w:val="005900BD"/>
    <w:rsid w:val="005902A2"/>
    <w:rsid w:val="0059258F"/>
    <w:rsid w:val="005943E2"/>
    <w:rsid w:val="00594465"/>
    <w:rsid w:val="005A2C95"/>
    <w:rsid w:val="005A3190"/>
    <w:rsid w:val="005A4B51"/>
    <w:rsid w:val="005A65CB"/>
    <w:rsid w:val="005A70F6"/>
    <w:rsid w:val="005B0FDE"/>
    <w:rsid w:val="005B308B"/>
    <w:rsid w:val="005B4B0C"/>
    <w:rsid w:val="005B5ECE"/>
    <w:rsid w:val="005C0520"/>
    <w:rsid w:val="005C09E7"/>
    <w:rsid w:val="005C0D8E"/>
    <w:rsid w:val="005C2956"/>
    <w:rsid w:val="005D064B"/>
    <w:rsid w:val="005D4E79"/>
    <w:rsid w:val="005D5358"/>
    <w:rsid w:val="005D7F26"/>
    <w:rsid w:val="005E10AA"/>
    <w:rsid w:val="005E11EB"/>
    <w:rsid w:val="005E144B"/>
    <w:rsid w:val="005E15F3"/>
    <w:rsid w:val="005E3116"/>
    <w:rsid w:val="005E31BA"/>
    <w:rsid w:val="005E41FA"/>
    <w:rsid w:val="005E4771"/>
    <w:rsid w:val="005E4A95"/>
    <w:rsid w:val="005E521E"/>
    <w:rsid w:val="005E721F"/>
    <w:rsid w:val="005E797F"/>
    <w:rsid w:val="005F2BD4"/>
    <w:rsid w:val="005F2E97"/>
    <w:rsid w:val="005F388F"/>
    <w:rsid w:val="005F3A18"/>
    <w:rsid w:val="005F60D5"/>
    <w:rsid w:val="005F7AA2"/>
    <w:rsid w:val="006009C6"/>
    <w:rsid w:val="00601E82"/>
    <w:rsid w:val="00602236"/>
    <w:rsid w:val="00602FA3"/>
    <w:rsid w:val="006040A1"/>
    <w:rsid w:val="00604FCA"/>
    <w:rsid w:val="00605BFA"/>
    <w:rsid w:val="00605F28"/>
    <w:rsid w:val="006075E9"/>
    <w:rsid w:val="00607FDE"/>
    <w:rsid w:val="0061171E"/>
    <w:rsid w:val="00612663"/>
    <w:rsid w:val="00615CCC"/>
    <w:rsid w:val="00616CC8"/>
    <w:rsid w:val="00622891"/>
    <w:rsid w:val="00622B35"/>
    <w:rsid w:val="00624BA1"/>
    <w:rsid w:val="00625E31"/>
    <w:rsid w:val="0062699C"/>
    <w:rsid w:val="00626C19"/>
    <w:rsid w:val="00632339"/>
    <w:rsid w:val="0063342F"/>
    <w:rsid w:val="00634489"/>
    <w:rsid w:val="00634831"/>
    <w:rsid w:val="00634EB8"/>
    <w:rsid w:val="00635A30"/>
    <w:rsid w:val="006366F6"/>
    <w:rsid w:val="00637EEA"/>
    <w:rsid w:val="00642003"/>
    <w:rsid w:val="0064240C"/>
    <w:rsid w:val="00642886"/>
    <w:rsid w:val="0064436C"/>
    <w:rsid w:val="006506AB"/>
    <w:rsid w:val="006523A2"/>
    <w:rsid w:val="00652CE8"/>
    <w:rsid w:val="00653CE1"/>
    <w:rsid w:val="00655043"/>
    <w:rsid w:val="00656033"/>
    <w:rsid w:val="006622C4"/>
    <w:rsid w:val="006625DD"/>
    <w:rsid w:val="00663088"/>
    <w:rsid w:val="00664415"/>
    <w:rsid w:val="006666D5"/>
    <w:rsid w:val="00667418"/>
    <w:rsid w:val="00670634"/>
    <w:rsid w:val="00670A2D"/>
    <w:rsid w:val="00670C57"/>
    <w:rsid w:val="006715BE"/>
    <w:rsid w:val="00671F95"/>
    <w:rsid w:val="00676B28"/>
    <w:rsid w:val="00683F05"/>
    <w:rsid w:val="00685DC7"/>
    <w:rsid w:val="0068746B"/>
    <w:rsid w:val="00687F54"/>
    <w:rsid w:val="00687F89"/>
    <w:rsid w:val="00692011"/>
    <w:rsid w:val="00692BB4"/>
    <w:rsid w:val="006938BD"/>
    <w:rsid w:val="00693A62"/>
    <w:rsid w:val="00694280"/>
    <w:rsid w:val="0069724C"/>
    <w:rsid w:val="0069736D"/>
    <w:rsid w:val="006A080F"/>
    <w:rsid w:val="006A0B89"/>
    <w:rsid w:val="006A4008"/>
    <w:rsid w:val="006B5208"/>
    <w:rsid w:val="006C0502"/>
    <w:rsid w:val="006C13CB"/>
    <w:rsid w:val="006C306C"/>
    <w:rsid w:val="006C3742"/>
    <w:rsid w:val="006C54DD"/>
    <w:rsid w:val="006C5E10"/>
    <w:rsid w:val="006D0048"/>
    <w:rsid w:val="006D123E"/>
    <w:rsid w:val="006D2CDE"/>
    <w:rsid w:val="006D3E49"/>
    <w:rsid w:val="006D3EE7"/>
    <w:rsid w:val="006D4510"/>
    <w:rsid w:val="006D451F"/>
    <w:rsid w:val="006D5510"/>
    <w:rsid w:val="006D690C"/>
    <w:rsid w:val="006E0097"/>
    <w:rsid w:val="006E07A6"/>
    <w:rsid w:val="006E0CB4"/>
    <w:rsid w:val="006E1ACB"/>
    <w:rsid w:val="006E1D46"/>
    <w:rsid w:val="006E26C8"/>
    <w:rsid w:val="006E2E5B"/>
    <w:rsid w:val="006E4544"/>
    <w:rsid w:val="006E4A3B"/>
    <w:rsid w:val="006F0437"/>
    <w:rsid w:val="006F132D"/>
    <w:rsid w:val="006F154A"/>
    <w:rsid w:val="006F3DAB"/>
    <w:rsid w:val="006F3EFE"/>
    <w:rsid w:val="006F5345"/>
    <w:rsid w:val="006F5897"/>
    <w:rsid w:val="006F58D8"/>
    <w:rsid w:val="006F5F31"/>
    <w:rsid w:val="006F71DE"/>
    <w:rsid w:val="006F7C47"/>
    <w:rsid w:val="006F7CE3"/>
    <w:rsid w:val="00700F46"/>
    <w:rsid w:val="00703213"/>
    <w:rsid w:val="00703A30"/>
    <w:rsid w:val="00705F9E"/>
    <w:rsid w:val="00706647"/>
    <w:rsid w:val="00706663"/>
    <w:rsid w:val="0070717B"/>
    <w:rsid w:val="00707DE6"/>
    <w:rsid w:val="00710397"/>
    <w:rsid w:val="00710411"/>
    <w:rsid w:val="00711EAD"/>
    <w:rsid w:val="007121F5"/>
    <w:rsid w:val="007127E8"/>
    <w:rsid w:val="00712CE1"/>
    <w:rsid w:val="00713B98"/>
    <w:rsid w:val="00713E84"/>
    <w:rsid w:val="007160E6"/>
    <w:rsid w:val="00721469"/>
    <w:rsid w:val="00721D11"/>
    <w:rsid w:val="00721DE9"/>
    <w:rsid w:val="00723C82"/>
    <w:rsid w:val="0072417F"/>
    <w:rsid w:val="00727E77"/>
    <w:rsid w:val="0073135E"/>
    <w:rsid w:val="007324AA"/>
    <w:rsid w:val="007335BF"/>
    <w:rsid w:val="007343BF"/>
    <w:rsid w:val="00734BDB"/>
    <w:rsid w:val="0073611A"/>
    <w:rsid w:val="0073619D"/>
    <w:rsid w:val="0073697B"/>
    <w:rsid w:val="00742410"/>
    <w:rsid w:val="00744B8E"/>
    <w:rsid w:val="00745A63"/>
    <w:rsid w:val="0074688B"/>
    <w:rsid w:val="007468FB"/>
    <w:rsid w:val="007470C3"/>
    <w:rsid w:val="00751851"/>
    <w:rsid w:val="007518D8"/>
    <w:rsid w:val="00751BA2"/>
    <w:rsid w:val="00752426"/>
    <w:rsid w:val="0075646C"/>
    <w:rsid w:val="00756D75"/>
    <w:rsid w:val="0076077A"/>
    <w:rsid w:val="007625B6"/>
    <w:rsid w:val="0076768E"/>
    <w:rsid w:val="0076795D"/>
    <w:rsid w:val="00767B58"/>
    <w:rsid w:val="00767FDE"/>
    <w:rsid w:val="0077011C"/>
    <w:rsid w:val="00773ED1"/>
    <w:rsid w:val="00780D24"/>
    <w:rsid w:val="007813FD"/>
    <w:rsid w:val="007846E5"/>
    <w:rsid w:val="00785579"/>
    <w:rsid w:val="00790F32"/>
    <w:rsid w:val="00791980"/>
    <w:rsid w:val="007934E1"/>
    <w:rsid w:val="00794751"/>
    <w:rsid w:val="00795439"/>
    <w:rsid w:val="00795F3A"/>
    <w:rsid w:val="0079600D"/>
    <w:rsid w:val="007965F0"/>
    <w:rsid w:val="00796A05"/>
    <w:rsid w:val="00796F62"/>
    <w:rsid w:val="007A06B6"/>
    <w:rsid w:val="007A0D7E"/>
    <w:rsid w:val="007A1611"/>
    <w:rsid w:val="007A2B3C"/>
    <w:rsid w:val="007A2B4C"/>
    <w:rsid w:val="007A34B3"/>
    <w:rsid w:val="007A3DDF"/>
    <w:rsid w:val="007A620B"/>
    <w:rsid w:val="007A6244"/>
    <w:rsid w:val="007A62B4"/>
    <w:rsid w:val="007A63AD"/>
    <w:rsid w:val="007A6517"/>
    <w:rsid w:val="007B2822"/>
    <w:rsid w:val="007B34AC"/>
    <w:rsid w:val="007B3ED8"/>
    <w:rsid w:val="007B4F89"/>
    <w:rsid w:val="007B5781"/>
    <w:rsid w:val="007B5D8B"/>
    <w:rsid w:val="007B64AF"/>
    <w:rsid w:val="007B6F1A"/>
    <w:rsid w:val="007B79BC"/>
    <w:rsid w:val="007B7CBD"/>
    <w:rsid w:val="007B7CF9"/>
    <w:rsid w:val="007C0165"/>
    <w:rsid w:val="007C3B12"/>
    <w:rsid w:val="007C556B"/>
    <w:rsid w:val="007C7CB5"/>
    <w:rsid w:val="007C7E5C"/>
    <w:rsid w:val="007D154D"/>
    <w:rsid w:val="007D1B9C"/>
    <w:rsid w:val="007D7789"/>
    <w:rsid w:val="007E0488"/>
    <w:rsid w:val="007E1361"/>
    <w:rsid w:val="007E28A5"/>
    <w:rsid w:val="007E2AE0"/>
    <w:rsid w:val="007E432E"/>
    <w:rsid w:val="007E4543"/>
    <w:rsid w:val="007E4E7C"/>
    <w:rsid w:val="007F11FF"/>
    <w:rsid w:val="007F2B57"/>
    <w:rsid w:val="007F4C0E"/>
    <w:rsid w:val="007F653D"/>
    <w:rsid w:val="007F6582"/>
    <w:rsid w:val="00801529"/>
    <w:rsid w:val="00801764"/>
    <w:rsid w:val="00801C9A"/>
    <w:rsid w:val="00802957"/>
    <w:rsid w:val="008039DE"/>
    <w:rsid w:val="008044BE"/>
    <w:rsid w:val="008048A7"/>
    <w:rsid w:val="008054F0"/>
    <w:rsid w:val="00811B21"/>
    <w:rsid w:val="00814CE9"/>
    <w:rsid w:val="00817131"/>
    <w:rsid w:val="00817950"/>
    <w:rsid w:val="008207FD"/>
    <w:rsid w:val="00821489"/>
    <w:rsid w:val="0082236B"/>
    <w:rsid w:val="00823105"/>
    <w:rsid w:val="0082437A"/>
    <w:rsid w:val="008269FC"/>
    <w:rsid w:val="0083051F"/>
    <w:rsid w:val="00832466"/>
    <w:rsid w:val="00832639"/>
    <w:rsid w:val="0083372D"/>
    <w:rsid w:val="008345D2"/>
    <w:rsid w:val="008367F7"/>
    <w:rsid w:val="00840BA1"/>
    <w:rsid w:val="00841A6D"/>
    <w:rsid w:val="00843A65"/>
    <w:rsid w:val="00845DE4"/>
    <w:rsid w:val="00846AD3"/>
    <w:rsid w:val="00850B1C"/>
    <w:rsid w:val="00850CAF"/>
    <w:rsid w:val="00852166"/>
    <w:rsid w:val="00853B95"/>
    <w:rsid w:val="008542E8"/>
    <w:rsid w:val="00854469"/>
    <w:rsid w:val="0085555A"/>
    <w:rsid w:val="00855AE4"/>
    <w:rsid w:val="0085664A"/>
    <w:rsid w:val="00857717"/>
    <w:rsid w:val="008578CF"/>
    <w:rsid w:val="008603F5"/>
    <w:rsid w:val="00862DCC"/>
    <w:rsid w:val="00863748"/>
    <w:rsid w:val="00865F91"/>
    <w:rsid w:val="00866F31"/>
    <w:rsid w:val="00867E8E"/>
    <w:rsid w:val="0087423C"/>
    <w:rsid w:val="00876D5C"/>
    <w:rsid w:val="00877B0C"/>
    <w:rsid w:val="00880E0D"/>
    <w:rsid w:val="00880E75"/>
    <w:rsid w:val="008815AD"/>
    <w:rsid w:val="008819F5"/>
    <w:rsid w:val="0088292B"/>
    <w:rsid w:val="0088519E"/>
    <w:rsid w:val="0088573E"/>
    <w:rsid w:val="008859F2"/>
    <w:rsid w:val="00890CF2"/>
    <w:rsid w:val="00890D95"/>
    <w:rsid w:val="008917AC"/>
    <w:rsid w:val="00894042"/>
    <w:rsid w:val="008942E7"/>
    <w:rsid w:val="00894B1C"/>
    <w:rsid w:val="00895C7E"/>
    <w:rsid w:val="0089784B"/>
    <w:rsid w:val="008A2297"/>
    <w:rsid w:val="008A2929"/>
    <w:rsid w:val="008A562C"/>
    <w:rsid w:val="008B00FB"/>
    <w:rsid w:val="008B093B"/>
    <w:rsid w:val="008B14FB"/>
    <w:rsid w:val="008B1DEC"/>
    <w:rsid w:val="008B2E13"/>
    <w:rsid w:val="008B3D48"/>
    <w:rsid w:val="008B448D"/>
    <w:rsid w:val="008B44B5"/>
    <w:rsid w:val="008C07E2"/>
    <w:rsid w:val="008C3081"/>
    <w:rsid w:val="008C436C"/>
    <w:rsid w:val="008C5A74"/>
    <w:rsid w:val="008C5E84"/>
    <w:rsid w:val="008C6D59"/>
    <w:rsid w:val="008D00D2"/>
    <w:rsid w:val="008D0CB0"/>
    <w:rsid w:val="008D2F1D"/>
    <w:rsid w:val="008D4A6C"/>
    <w:rsid w:val="008D4F8B"/>
    <w:rsid w:val="008D6FB1"/>
    <w:rsid w:val="008D7023"/>
    <w:rsid w:val="008D7DC9"/>
    <w:rsid w:val="008E0E5D"/>
    <w:rsid w:val="008E1B76"/>
    <w:rsid w:val="008E2983"/>
    <w:rsid w:val="008E3A1F"/>
    <w:rsid w:val="008E5C8B"/>
    <w:rsid w:val="008F0105"/>
    <w:rsid w:val="008F07E2"/>
    <w:rsid w:val="008F1B9C"/>
    <w:rsid w:val="008F2285"/>
    <w:rsid w:val="008F3E35"/>
    <w:rsid w:val="008F4DFA"/>
    <w:rsid w:val="008F680A"/>
    <w:rsid w:val="009017B8"/>
    <w:rsid w:val="00903B89"/>
    <w:rsid w:val="00904D16"/>
    <w:rsid w:val="00906065"/>
    <w:rsid w:val="00907363"/>
    <w:rsid w:val="00912126"/>
    <w:rsid w:val="00920ED0"/>
    <w:rsid w:val="00921556"/>
    <w:rsid w:val="00922DBB"/>
    <w:rsid w:val="0092325C"/>
    <w:rsid w:val="0092337C"/>
    <w:rsid w:val="00923C4C"/>
    <w:rsid w:val="0092488E"/>
    <w:rsid w:val="00925686"/>
    <w:rsid w:val="00926F97"/>
    <w:rsid w:val="00932584"/>
    <w:rsid w:val="00932F7A"/>
    <w:rsid w:val="00933124"/>
    <w:rsid w:val="00935296"/>
    <w:rsid w:val="00937D41"/>
    <w:rsid w:val="00940D8E"/>
    <w:rsid w:val="0094170D"/>
    <w:rsid w:val="00942717"/>
    <w:rsid w:val="00947FB1"/>
    <w:rsid w:val="00950487"/>
    <w:rsid w:val="00955A99"/>
    <w:rsid w:val="00961C8E"/>
    <w:rsid w:val="00963310"/>
    <w:rsid w:val="00963F4A"/>
    <w:rsid w:val="009645A8"/>
    <w:rsid w:val="0096539A"/>
    <w:rsid w:val="00967BAB"/>
    <w:rsid w:val="009706E1"/>
    <w:rsid w:val="00970967"/>
    <w:rsid w:val="00970DF7"/>
    <w:rsid w:val="00973ACB"/>
    <w:rsid w:val="00974977"/>
    <w:rsid w:val="00974E1E"/>
    <w:rsid w:val="00976EC6"/>
    <w:rsid w:val="0098092F"/>
    <w:rsid w:val="00981D01"/>
    <w:rsid w:val="009868DB"/>
    <w:rsid w:val="00986962"/>
    <w:rsid w:val="00987160"/>
    <w:rsid w:val="00987E49"/>
    <w:rsid w:val="00987FD6"/>
    <w:rsid w:val="009901BC"/>
    <w:rsid w:val="009905BC"/>
    <w:rsid w:val="00991B9D"/>
    <w:rsid w:val="00991DBB"/>
    <w:rsid w:val="009949C1"/>
    <w:rsid w:val="00994B19"/>
    <w:rsid w:val="00994BB9"/>
    <w:rsid w:val="009957CF"/>
    <w:rsid w:val="00996AB1"/>
    <w:rsid w:val="009A201A"/>
    <w:rsid w:val="009A34EC"/>
    <w:rsid w:val="009A4117"/>
    <w:rsid w:val="009A4556"/>
    <w:rsid w:val="009A7B80"/>
    <w:rsid w:val="009A7C35"/>
    <w:rsid w:val="009B44EF"/>
    <w:rsid w:val="009B57F9"/>
    <w:rsid w:val="009C1E02"/>
    <w:rsid w:val="009C2134"/>
    <w:rsid w:val="009C24E4"/>
    <w:rsid w:val="009C2D94"/>
    <w:rsid w:val="009C380F"/>
    <w:rsid w:val="009C5460"/>
    <w:rsid w:val="009C5E13"/>
    <w:rsid w:val="009D0DA7"/>
    <w:rsid w:val="009D1454"/>
    <w:rsid w:val="009D174F"/>
    <w:rsid w:val="009D2250"/>
    <w:rsid w:val="009D2B41"/>
    <w:rsid w:val="009D2D7E"/>
    <w:rsid w:val="009D5E4B"/>
    <w:rsid w:val="009E1B4A"/>
    <w:rsid w:val="009E2F6E"/>
    <w:rsid w:val="009E378D"/>
    <w:rsid w:val="009E3B83"/>
    <w:rsid w:val="009E6637"/>
    <w:rsid w:val="009E6D67"/>
    <w:rsid w:val="009F1450"/>
    <w:rsid w:val="009F1C60"/>
    <w:rsid w:val="009F2B26"/>
    <w:rsid w:val="009F3FF9"/>
    <w:rsid w:val="009F5F63"/>
    <w:rsid w:val="009F6625"/>
    <w:rsid w:val="009F6D71"/>
    <w:rsid w:val="00A00E6F"/>
    <w:rsid w:val="00A03F87"/>
    <w:rsid w:val="00A03FA1"/>
    <w:rsid w:val="00A040EF"/>
    <w:rsid w:val="00A05E82"/>
    <w:rsid w:val="00A06F0B"/>
    <w:rsid w:val="00A10DBB"/>
    <w:rsid w:val="00A122E9"/>
    <w:rsid w:val="00A13388"/>
    <w:rsid w:val="00A137DF"/>
    <w:rsid w:val="00A13D6B"/>
    <w:rsid w:val="00A13DF5"/>
    <w:rsid w:val="00A147B6"/>
    <w:rsid w:val="00A14C85"/>
    <w:rsid w:val="00A1535C"/>
    <w:rsid w:val="00A161D0"/>
    <w:rsid w:val="00A16B1D"/>
    <w:rsid w:val="00A20DA2"/>
    <w:rsid w:val="00A223EE"/>
    <w:rsid w:val="00A2288A"/>
    <w:rsid w:val="00A23E3A"/>
    <w:rsid w:val="00A274F5"/>
    <w:rsid w:val="00A30155"/>
    <w:rsid w:val="00A306B1"/>
    <w:rsid w:val="00A30A0C"/>
    <w:rsid w:val="00A33391"/>
    <w:rsid w:val="00A3373B"/>
    <w:rsid w:val="00A35547"/>
    <w:rsid w:val="00A37155"/>
    <w:rsid w:val="00A4090F"/>
    <w:rsid w:val="00A40CCB"/>
    <w:rsid w:val="00A42F4E"/>
    <w:rsid w:val="00A43778"/>
    <w:rsid w:val="00A4505B"/>
    <w:rsid w:val="00A45491"/>
    <w:rsid w:val="00A4768F"/>
    <w:rsid w:val="00A50C8A"/>
    <w:rsid w:val="00A52106"/>
    <w:rsid w:val="00A54732"/>
    <w:rsid w:val="00A56BF4"/>
    <w:rsid w:val="00A5779D"/>
    <w:rsid w:val="00A57CBC"/>
    <w:rsid w:val="00A6098F"/>
    <w:rsid w:val="00A6174E"/>
    <w:rsid w:val="00A61A08"/>
    <w:rsid w:val="00A638D5"/>
    <w:rsid w:val="00A6398C"/>
    <w:rsid w:val="00A669A0"/>
    <w:rsid w:val="00A671D1"/>
    <w:rsid w:val="00A70111"/>
    <w:rsid w:val="00A73B89"/>
    <w:rsid w:val="00A73F90"/>
    <w:rsid w:val="00A742BC"/>
    <w:rsid w:val="00A74D9B"/>
    <w:rsid w:val="00A75A1D"/>
    <w:rsid w:val="00A762E5"/>
    <w:rsid w:val="00A80B66"/>
    <w:rsid w:val="00A818BC"/>
    <w:rsid w:val="00A82185"/>
    <w:rsid w:val="00A822CB"/>
    <w:rsid w:val="00A82621"/>
    <w:rsid w:val="00A826B7"/>
    <w:rsid w:val="00A835CA"/>
    <w:rsid w:val="00A83EE8"/>
    <w:rsid w:val="00A86308"/>
    <w:rsid w:val="00A86F42"/>
    <w:rsid w:val="00A91AFD"/>
    <w:rsid w:val="00A92F43"/>
    <w:rsid w:val="00A946F4"/>
    <w:rsid w:val="00A948CA"/>
    <w:rsid w:val="00A97632"/>
    <w:rsid w:val="00A97938"/>
    <w:rsid w:val="00AA0118"/>
    <w:rsid w:val="00AA1D07"/>
    <w:rsid w:val="00AA2FB7"/>
    <w:rsid w:val="00AA3830"/>
    <w:rsid w:val="00AA3DA5"/>
    <w:rsid w:val="00AA3F1C"/>
    <w:rsid w:val="00AA4D6D"/>
    <w:rsid w:val="00AA5982"/>
    <w:rsid w:val="00AA59BE"/>
    <w:rsid w:val="00AA73B3"/>
    <w:rsid w:val="00AA7C17"/>
    <w:rsid w:val="00AA7F12"/>
    <w:rsid w:val="00AA7F71"/>
    <w:rsid w:val="00AB0027"/>
    <w:rsid w:val="00AB04E9"/>
    <w:rsid w:val="00AB27A2"/>
    <w:rsid w:val="00AB2E06"/>
    <w:rsid w:val="00AB361E"/>
    <w:rsid w:val="00AB5125"/>
    <w:rsid w:val="00AB5511"/>
    <w:rsid w:val="00AB56ED"/>
    <w:rsid w:val="00AC0ABD"/>
    <w:rsid w:val="00AC283A"/>
    <w:rsid w:val="00AC559A"/>
    <w:rsid w:val="00AC57FE"/>
    <w:rsid w:val="00AC5DE7"/>
    <w:rsid w:val="00AC5E16"/>
    <w:rsid w:val="00AC7744"/>
    <w:rsid w:val="00AC7DED"/>
    <w:rsid w:val="00AD04B3"/>
    <w:rsid w:val="00AD111F"/>
    <w:rsid w:val="00AD1F6D"/>
    <w:rsid w:val="00AD3179"/>
    <w:rsid w:val="00AD3738"/>
    <w:rsid w:val="00AD576A"/>
    <w:rsid w:val="00AD6234"/>
    <w:rsid w:val="00AD700A"/>
    <w:rsid w:val="00AE0140"/>
    <w:rsid w:val="00AE0284"/>
    <w:rsid w:val="00AE0EC3"/>
    <w:rsid w:val="00AE17D0"/>
    <w:rsid w:val="00AE46FD"/>
    <w:rsid w:val="00AE7D2F"/>
    <w:rsid w:val="00AF0458"/>
    <w:rsid w:val="00AF5493"/>
    <w:rsid w:val="00AF5737"/>
    <w:rsid w:val="00B00137"/>
    <w:rsid w:val="00B13088"/>
    <w:rsid w:val="00B132D9"/>
    <w:rsid w:val="00B14A0F"/>
    <w:rsid w:val="00B1607F"/>
    <w:rsid w:val="00B1614A"/>
    <w:rsid w:val="00B218AB"/>
    <w:rsid w:val="00B2247C"/>
    <w:rsid w:val="00B22CDB"/>
    <w:rsid w:val="00B2308E"/>
    <w:rsid w:val="00B31C48"/>
    <w:rsid w:val="00B32E40"/>
    <w:rsid w:val="00B34890"/>
    <w:rsid w:val="00B35E86"/>
    <w:rsid w:val="00B36253"/>
    <w:rsid w:val="00B4133C"/>
    <w:rsid w:val="00B41E10"/>
    <w:rsid w:val="00B43223"/>
    <w:rsid w:val="00B44C4A"/>
    <w:rsid w:val="00B45507"/>
    <w:rsid w:val="00B45A24"/>
    <w:rsid w:val="00B475C3"/>
    <w:rsid w:val="00B47A42"/>
    <w:rsid w:val="00B515B2"/>
    <w:rsid w:val="00B5336A"/>
    <w:rsid w:val="00B54200"/>
    <w:rsid w:val="00B54683"/>
    <w:rsid w:val="00B56BF2"/>
    <w:rsid w:val="00B578B2"/>
    <w:rsid w:val="00B61F36"/>
    <w:rsid w:val="00B62631"/>
    <w:rsid w:val="00B63016"/>
    <w:rsid w:val="00B63174"/>
    <w:rsid w:val="00B633DB"/>
    <w:rsid w:val="00B63E73"/>
    <w:rsid w:val="00B6507B"/>
    <w:rsid w:val="00B66D60"/>
    <w:rsid w:val="00B67B12"/>
    <w:rsid w:val="00B70E2A"/>
    <w:rsid w:val="00B71519"/>
    <w:rsid w:val="00B7212D"/>
    <w:rsid w:val="00B72C7A"/>
    <w:rsid w:val="00B72FFC"/>
    <w:rsid w:val="00B7380F"/>
    <w:rsid w:val="00B74B58"/>
    <w:rsid w:val="00B813CF"/>
    <w:rsid w:val="00B81557"/>
    <w:rsid w:val="00B82B2E"/>
    <w:rsid w:val="00B93EB2"/>
    <w:rsid w:val="00B96A8B"/>
    <w:rsid w:val="00B97A41"/>
    <w:rsid w:val="00B97C9F"/>
    <w:rsid w:val="00BA2893"/>
    <w:rsid w:val="00BA3896"/>
    <w:rsid w:val="00BA5B0E"/>
    <w:rsid w:val="00BB12B4"/>
    <w:rsid w:val="00BB612F"/>
    <w:rsid w:val="00BB69F2"/>
    <w:rsid w:val="00BC04C6"/>
    <w:rsid w:val="00BC0D95"/>
    <w:rsid w:val="00BC1C3B"/>
    <w:rsid w:val="00BC3171"/>
    <w:rsid w:val="00BC460B"/>
    <w:rsid w:val="00BC59D1"/>
    <w:rsid w:val="00BC59D4"/>
    <w:rsid w:val="00BC5BC8"/>
    <w:rsid w:val="00BC6151"/>
    <w:rsid w:val="00BD0783"/>
    <w:rsid w:val="00BD12E0"/>
    <w:rsid w:val="00BD3E27"/>
    <w:rsid w:val="00BD4730"/>
    <w:rsid w:val="00BD4DD8"/>
    <w:rsid w:val="00BD4F53"/>
    <w:rsid w:val="00BE096C"/>
    <w:rsid w:val="00BE0BFC"/>
    <w:rsid w:val="00BE137D"/>
    <w:rsid w:val="00BE216A"/>
    <w:rsid w:val="00BE2A6D"/>
    <w:rsid w:val="00BE5A78"/>
    <w:rsid w:val="00BE78F1"/>
    <w:rsid w:val="00BE799B"/>
    <w:rsid w:val="00BE7D5A"/>
    <w:rsid w:val="00BF13EB"/>
    <w:rsid w:val="00BF2AA1"/>
    <w:rsid w:val="00BF478C"/>
    <w:rsid w:val="00BF5480"/>
    <w:rsid w:val="00BF5947"/>
    <w:rsid w:val="00BF7BE3"/>
    <w:rsid w:val="00C01E78"/>
    <w:rsid w:val="00C05FD4"/>
    <w:rsid w:val="00C067CF"/>
    <w:rsid w:val="00C0731E"/>
    <w:rsid w:val="00C108CC"/>
    <w:rsid w:val="00C1227E"/>
    <w:rsid w:val="00C14003"/>
    <w:rsid w:val="00C14749"/>
    <w:rsid w:val="00C16BC0"/>
    <w:rsid w:val="00C16FF0"/>
    <w:rsid w:val="00C17A82"/>
    <w:rsid w:val="00C2066E"/>
    <w:rsid w:val="00C210F1"/>
    <w:rsid w:val="00C212B2"/>
    <w:rsid w:val="00C24032"/>
    <w:rsid w:val="00C27B8A"/>
    <w:rsid w:val="00C318A9"/>
    <w:rsid w:val="00C32F7E"/>
    <w:rsid w:val="00C364A7"/>
    <w:rsid w:val="00C41818"/>
    <w:rsid w:val="00C4629D"/>
    <w:rsid w:val="00C46FAC"/>
    <w:rsid w:val="00C47527"/>
    <w:rsid w:val="00C5102C"/>
    <w:rsid w:val="00C52581"/>
    <w:rsid w:val="00C53473"/>
    <w:rsid w:val="00C53C98"/>
    <w:rsid w:val="00C5458E"/>
    <w:rsid w:val="00C5618C"/>
    <w:rsid w:val="00C569A4"/>
    <w:rsid w:val="00C601A3"/>
    <w:rsid w:val="00C61B78"/>
    <w:rsid w:val="00C62C91"/>
    <w:rsid w:val="00C64D26"/>
    <w:rsid w:val="00C72EC5"/>
    <w:rsid w:val="00C75030"/>
    <w:rsid w:val="00C75AD8"/>
    <w:rsid w:val="00C75C51"/>
    <w:rsid w:val="00C762EE"/>
    <w:rsid w:val="00C8006F"/>
    <w:rsid w:val="00C808B1"/>
    <w:rsid w:val="00C81949"/>
    <w:rsid w:val="00C82B08"/>
    <w:rsid w:val="00C83380"/>
    <w:rsid w:val="00C86536"/>
    <w:rsid w:val="00C86A9A"/>
    <w:rsid w:val="00C86ABE"/>
    <w:rsid w:val="00C8735B"/>
    <w:rsid w:val="00C9161A"/>
    <w:rsid w:val="00C9432E"/>
    <w:rsid w:val="00C94F41"/>
    <w:rsid w:val="00C95483"/>
    <w:rsid w:val="00CA0747"/>
    <w:rsid w:val="00CA0F41"/>
    <w:rsid w:val="00CA249A"/>
    <w:rsid w:val="00CA2F6B"/>
    <w:rsid w:val="00CA3100"/>
    <w:rsid w:val="00CA3490"/>
    <w:rsid w:val="00CB27EB"/>
    <w:rsid w:val="00CB2FE1"/>
    <w:rsid w:val="00CB3272"/>
    <w:rsid w:val="00CB41B9"/>
    <w:rsid w:val="00CB492F"/>
    <w:rsid w:val="00CB5807"/>
    <w:rsid w:val="00CC2237"/>
    <w:rsid w:val="00CC26A3"/>
    <w:rsid w:val="00CC3AA8"/>
    <w:rsid w:val="00CC48FC"/>
    <w:rsid w:val="00CD1A2A"/>
    <w:rsid w:val="00CD1C05"/>
    <w:rsid w:val="00CD2BB8"/>
    <w:rsid w:val="00CD3B70"/>
    <w:rsid w:val="00CD5157"/>
    <w:rsid w:val="00CD7649"/>
    <w:rsid w:val="00CE0937"/>
    <w:rsid w:val="00CE4925"/>
    <w:rsid w:val="00CE64C3"/>
    <w:rsid w:val="00CE6B31"/>
    <w:rsid w:val="00CE7282"/>
    <w:rsid w:val="00CE76DE"/>
    <w:rsid w:val="00CF1A73"/>
    <w:rsid w:val="00CF2CD2"/>
    <w:rsid w:val="00CF4446"/>
    <w:rsid w:val="00CF76B2"/>
    <w:rsid w:val="00D02105"/>
    <w:rsid w:val="00D0226A"/>
    <w:rsid w:val="00D02FD8"/>
    <w:rsid w:val="00D0473B"/>
    <w:rsid w:val="00D05B5E"/>
    <w:rsid w:val="00D06B32"/>
    <w:rsid w:val="00D06C79"/>
    <w:rsid w:val="00D15826"/>
    <w:rsid w:val="00D16297"/>
    <w:rsid w:val="00D225EE"/>
    <w:rsid w:val="00D23951"/>
    <w:rsid w:val="00D23D0F"/>
    <w:rsid w:val="00D24D90"/>
    <w:rsid w:val="00D24FFE"/>
    <w:rsid w:val="00D255E0"/>
    <w:rsid w:val="00D2566F"/>
    <w:rsid w:val="00D25B98"/>
    <w:rsid w:val="00D25FEA"/>
    <w:rsid w:val="00D26C26"/>
    <w:rsid w:val="00D317EB"/>
    <w:rsid w:val="00D336EC"/>
    <w:rsid w:val="00D33778"/>
    <w:rsid w:val="00D33D28"/>
    <w:rsid w:val="00D34554"/>
    <w:rsid w:val="00D35EF1"/>
    <w:rsid w:val="00D367A5"/>
    <w:rsid w:val="00D3733A"/>
    <w:rsid w:val="00D4038F"/>
    <w:rsid w:val="00D41F2E"/>
    <w:rsid w:val="00D4353A"/>
    <w:rsid w:val="00D43D8E"/>
    <w:rsid w:val="00D44848"/>
    <w:rsid w:val="00D46115"/>
    <w:rsid w:val="00D46A05"/>
    <w:rsid w:val="00D46E73"/>
    <w:rsid w:val="00D46E9F"/>
    <w:rsid w:val="00D47352"/>
    <w:rsid w:val="00D51ECC"/>
    <w:rsid w:val="00D5222A"/>
    <w:rsid w:val="00D54DAC"/>
    <w:rsid w:val="00D60AB9"/>
    <w:rsid w:val="00D616B0"/>
    <w:rsid w:val="00D64649"/>
    <w:rsid w:val="00D64894"/>
    <w:rsid w:val="00D65DD9"/>
    <w:rsid w:val="00D6706A"/>
    <w:rsid w:val="00D70104"/>
    <w:rsid w:val="00D73341"/>
    <w:rsid w:val="00D741BF"/>
    <w:rsid w:val="00D74A0E"/>
    <w:rsid w:val="00D77963"/>
    <w:rsid w:val="00D77B5F"/>
    <w:rsid w:val="00D80AA4"/>
    <w:rsid w:val="00D850EA"/>
    <w:rsid w:val="00D868BE"/>
    <w:rsid w:val="00D9138A"/>
    <w:rsid w:val="00D9140B"/>
    <w:rsid w:val="00D918BE"/>
    <w:rsid w:val="00D91A88"/>
    <w:rsid w:val="00D91FC7"/>
    <w:rsid w:val="00D95117"/>
    <w:rsid w:val="00D9652D"/>
    <w:rsid w:val="00D971FE"/>
    <w:rsid w:val="00D9774F"/>
    <w:rsid w:val="00D9776B"/>
    <w:rsid w:val="00DA0DF4"/>
    <w:rsid w:val="00DA10E1"/>
    <w:rsid w:val="00DA2527"/>
    <w:rsid w:val="00DA4E19"/>
    <w:rsid w:val="00DA5613"/>
    <w:rsid w:val="00DA627D"/>
    <w:rsid w:val="00DB198E"/>
    <w:rsid w:val="00DB2FB7"/>
    <w:rsid w:val="00DB349E"/>
    <w:rsid w:val="00DB401F"/>
    <w:rsid w:val="00DB496E"/>
    <w:rsid w:val="00DB4FB0"/>
    <w:rsid w:val="00DB5005"/>
    <w:rsid w:val="00DB5EAD"/>
    <w:rsid w:val="00DB710E"/>
    <w:rsid w:val="00DB7F9E"/>
    <w:rsid w:val="00DC1B71"/>
    <w:rsid w:val="00DC22F8"/>
    <w:rsid w:val="00DC3863"/>
    <w:rsid w:val="00DC3984"/>
    <w:rsid w:val="00DD0986"/>
    <w:rsid w:val="00DD154D"/>
    <w:rsid w:val="00DD1A5F"/>
    <w:rsid w:val="00DD1BD4"/>
    <w:rsid w:val="00DD2C2C"/>
    <w:rsid w:val="00DD407A"/>
    <w:rsid w:val="00DD49BB"/>
    <w:rsid w:val="00DD4BED"/>
    <w:rsid w:val="00DD51D9"/>
    <w:rsid w:val="00DE0430"/>
    <w:rsid w:val="00DE08D7"/>
    <w:rsid w:val="00DE0B69"/>
    <w:rsid w:val="00DE12FF"/>
    <w:rsid w:val="00DE2830"/>
    <w:rsid w:val="00DE4585"/>
    <w:rsid w:val="00DE52D6"/>
    <w:rsid w:val="00DE6023"/>
    <w:rsid w:val="00DF142D"/>
    <w:rsid w:val="00DF1C03"/>
    <w:rsid w:val="00DF1FDE"/>
    <w:rsid w:val="00DF2A0B"/>
    <w:rsid w:val="00DF382F"/>
    <w:rsid w:val="00DF7FBD"/>
    <w:rsid w:val="00E01033"/>
    <w:rsid w:val="00E01E77"/>
    <w:rsid w:val="00E02469"/>
    <w:rsid w:val="00E03624"/>
    <w:rsid w:val="00E05BC3"/>
    <w:rsid w:val="00E068E5"/>
    <w:rsid w:val="00E07C7E"/>
    <w:rsid w:val="00E11679"/>
    <w:rsid w:val="00E11739"/>
    <w:rsid w:val="00E1279B"/>
    <w:rsid w:val="00E12A4E"/>
    <w:rsid w:val="00E12D4F"/>
    <w:rsid w:val="00E140D5"/>
    <w:rsid w:val="00E1517A"/>
    <w:rsid w:val="00E16C00"/>
    <w:rsid w:val="00E172B3"/>
    <w:rsid w:val="00E172FD"/>
    <w:rsid w:val="00E217A7"/>
    <w:rsid w:val="00E22B6D"/>
    <w:rsid w:val="00E23BD4"/>
    <w:rsid w:val="00E273A9"/>
    <w:rsid w:val="00E27C93"/>
    <w:rsid w:val="00E31578"/>
    <w:rsid w:val="00E3173D"/>
    <w:rsid w:val="00E320D0"/>
    <w:rsid w:val="00E321F2"/>
    <w:rsid w:val="00E336BF"/>
    <w:rsid w:val="00E40223"/>
    <w:rsid w:val="00E40D77"/>
    <w:rsid w:val="00E4454E"/>
    <w:rsid w:val="00E51350"/>
    <w:rsid w:val="00E517C8"/>
    <w:rsid w:val="00E529A9"/>
    <w:rsid w:val="00E52F50"/>
    <w:rsid w:val="00E556C0"/>
    <w:rsid w:val="00E55736"/>
    <w:rsid w:val="00E56F2A"/>
    <w:rsid w:val="00E573F4"/>
    <w:rsid w:val="00E57B23"/>
    <w:rsid w:val="00E61B2B"/>
    <w:rsid w:val="00E6207F"/>
    <w:rsid w:val="00E635D5"/>
    <w:rsid w:val="00E63C58"/>
    <w:rsid w:val="00E652CF"/>
    <w:rsid w:val="00E66152"/>
    <w:rsid w:val="00E67C47"/>
    <w:rsid w:val="00E72E81"/>
    <w:rsid w:val="00E73693"/>
    <w:rsid w:val="00E739C1"/>
    <w:rsid w:val="00E743F2"/>
    <w:rsid w:val="00E74410"/>
    <w:rsid w:val="00E74742"/>
    <w:rsid w:val="00E77292"/>
    <w:rsid w:val="00E8025A"/>
    <w:rsid w:val="00E83708"/>
    <w:rsid w:val="00E83DA0"/>
    <w:rsid w:val="00E84AAB"/>
    <w:rsid w:val="00E9053C"/>
    <w:rsid w:val="00E908D8"/>
    <w:rsid w:val="00E926EC"/>
    <w:rsid w:val="00E935E5"/>
    <w:rsid w:val="00E96794"/>
    <w:rsid w:val="00EA0447"/>
    <w:rsid w:val="00EA284C"/>
    <w:rsid w:val="00EA2FFD"/>
    <w:rsid w:val="00EA41FC"/>
    <w:rsid w:val="00EA5080"/>
    <w:rsid w:val="00EA690F"/>
    <w:rsid w:val="00EA6AF4"/>
    <w:rsid w:val="00EA7B32"/>
    <w:rsid w:val="00EB013B"/>
    <w:rsid w:val="00EB0944"/>
    <w:rsid w:val="00EB0FBC"/>
    <w:rsid w:val="00EB26C3"/>
    <w:rsid w:val="00EB7CDB"/>
    <w:rsid w:val="00EC020A"/>
    <w:rsid w:val="00EC02BE"/>
    <w:rsid w:val="00EC2014"/>
    <w:rsid w:val="00EC49C7"/>
    <w:rsid w:val="00EC5A5D"/>
    <w:rsid w:val="00EC5D99"/>
    <w:rsid w:val="00EC6A0D"/>
    <w:rsid w:val="00ED014F"/>
    <w:rsid w:val="00ED21F2"/>
    <w:rsid w:val="00ED3793"/>
    <w:rsid w:val="00ED41AF"/>
    <w:rsid w:val="00ED4FDE"/>
    <w:rsid w:val="00EE0BDC"/>
    <w:rsid w:val="00EE0FFF"/>
    <w:rsid w:val="00EE103F"/>
    <w:rsid w:val="00EE11E1"/>
    <w:rsid w:val="00EE3D15"/>
    <w:rsid w:val="00EE3E14"/>
    <w:rsid w:val="00EE433D"/>
    <w:rsid w:val="00EE4C4D"/>
    <w:rsid w:val="00EE4DD8"/>
    <w:rsid w:val="00EE5979"/>
    <w:rsid w:val="00EE7471"/>
    <w:rsid w:val="00EF0508"/>
    <w:rsid w:val="00EF1870"/>
    <w:rsid w:val="00EF1D04"/>
    <w:rsid w:val="00EF318C"/>
    <w:rsid w:val="00EF375B"/>
    <w:rsid w:val="00EF460E"/>
    <w:rsid w:val="00EF4DC8"/>
    <w:rsid w:val="00EF5BD3"/>
    <w:rsid w:val="00EF7C93"/>
    <w:rsid w:val="00F00B03"/>
    <w:rsid w:val="00F017E4"/>
    <w:rsid w:val="00F021F7"/>
    <w:rsid w:val="00F031AF"/>
    <w:rsid w:val="00F0377B"/>
    <w:rsid w:val="00F04375"/>
    <w:rsid w:val="00F066F9"/>
    <w:rsid w:val="00F07FD7"/>
    <w:rsid w:val="00F10DE2"/>
    <w:rsid w:val="00F11B90"/>
    <w:rsid w:val="00F1286A"/>
    <w:rsid w:val="00F1545D"/>
    <w:rsid w:val="00F16625"/>
    <w:rsid w:val="00F168BA"/>
    <w:rsid w:val="00F17C7F"/>
    <w:rsid w:val="00F21B47"/>
    <w:rsid w:val="00F22014"/>
    <w:rsid w:val="00F252A5"/>
    <w:rsid w:val="00F25F5F"/>
    <w:rsid w:val="00F3341C"/>
    <w:rsid w:val="00F34B24"/>
    <w:rsid w:val="00F36A8E"/>
    <w:rsid w:val="00F37579"/>
    <w:rsid w:val="00F42C7F"/>
    <w:rsid w:val="00F43303"/>
    <w:rsid w:val="00F43A54"/>
    <w:rsid w:val="00F46AB4"/>
    <w:rsid w:val="00F47547"/>
    <w:rsid w:val="00F52C5F"/>
    <w:rsid w:val="00F57B32"/>
    <w:rsid w:val="00F61119"/>
    <w:rsid w:val="00F614F1"/>
    <w:rsid w:val="00F6489A"/>
    <w:rsid w:val="00F64ECA"/>
    <w:rsid w:val="00F65C22"/>
    <w:rsid w:val="00F65C4B"/>
    <w:rsid w:val="00F663EF"/>
    <w:rsid w:val="00F71E0B"/>
    <w:rsid w:val="00F72756"/>
    <w:rsid w:val="00F72C77"/>
    <w:rsid w:val="00F75BF8"/>
    <w:rsid w:val="00F75C5F"/>
    <w:rsid w:val="00F813F9"/>
    <w:rsid w:val="00F82145"/>
    <w:rsid w:val="00F824FF"/>
    <w:rsid w:val="00F853E8"/>
    <w:rsid w:val="00F85BC6"/>
    <w:rsid w:val="00F868F4"/>
    <w:rsid w:val="00F86D11"/>
    <w:rsid w:val="00F902FD"/>
    <w:rsid w:val="00F91B52"/>
    <w:rsid w:val="00F92634"/>
    <w:rsid w:val="00F92BFE"/>
    <w:rsid w:val="00F96E04"/>
    <w:rsid w:val="00FA0298"/>
    <w:rsid w:val="00FA072B"/>
    <w:rsid w:val="00FA1334"/>
    <w:rsid w:val="00FA1905"/>
    <w:rsid w:val="00FA1C0C"/>
    <w:rsid w:val="00FA24B4"/>
    <w:rsid w:val="00FA4A3F"/>
    <w:rsid w:val="00FA5091"/>
    <w:rsid w:val="00FA514B"/>
    <w:rsid w:val="00FA6828"/>
    <w:rsid w:val="00FB0A0D"/>
    <w:rsid w:val="00FB0EF5"/>
    <w:rsid w:val="00FB18DF"/>
    <w:rsid w:val="00FB46C7"/>
    <w:rsid w:val="00FB5A19"/>
    <w:rsid w:val="00FB5AEE"/>
    <w:rsid w:val="00FB7161"/>
    <w:rsid w:val="00FC079A"/>
    <w:rsid w:val="00FC07E3"/>
    <w:rsid w:val="00FC146C"/>
    <w:rsid w:val="00FC3CEC"/>
    <w:rsid w:val="00FC4E81"/>
    <w:rsid w:val="00FC6623"/>
    <w:rsid w:val="00FC77E8"/>
    <w:rsid w:val="00FD1679"/>
    <w:rsid w:val="00FD190E"/>
    <w:rsid w:val="00FD360B"/>
    <w:rsid w:val="00FD473B"/>
    <w:rsid w:val="00FD4AF2"/>
    <w:rsid w:val="00FD730E"/>
    <w:rsid w:val="00FD76CD"/>
    <w:rsid w:val="00FE00CE"/>
    <w:rsid w:val="00FE2320"/>
    <w:rsid w:val="00FE2EED"/>
    <w:rsid w:val="00FE7B73"/>
    <w:rsid w:val="00FF0AA8"/>
    <w:rsid w:val="00FF1C66"/>
    <w:rsid w:val="00FF2AA0"/>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C9E6C"/>
  <w15:docId w15:val="{5B21CB0C-5198-4DA6-88A9-B8723BBEE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71A6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semiHidden/>
    <w:unhideWhenUsed/>
    <w:qFormat/>
    <w:rsid w:val="00801C9A"/>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B1614A"/>
    <w:pPr>
      <w:keepNext/>
      <w:keepLines/>
      <w:spacing w:before="200" w:line="276" w:lineRule="auto"/>
      <w:outlineLvl w:val="3"/>
    </w:pPr>
    <w:rPr>
      <w:rFonts w:asciiTheme="majorHAnsi" w:eastAsiaTheme="majorEastAsia" w:hAnsiTheme="majorHAnsi" w:cstheme="majorBidi"/>
      <w:b/>
      <w:bCs/>
      <w:i/>
      <w:iCs/>
      <w:color w:val="5B9BD5" w:themeColor="accent1"/>
      <w:sz w:val="28"/>
      <w:szCs w:val="28"/>
      <w:lang w:val="en-US" w:eastAsia="en-US" w:bidi="en-US"/>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1">
    <w:name w:val="Body Text Indent 3"/>
    <w:basedOn w:val="a0"/>
    <w:link w:val="32"/>
    <w:rsid w:val="00EA5080"/>
    <w:pPr>
      <w:spacing w:after="120"/>
      <w:ind w:left="283"/>
    </w:pPr>
    <w:rPr>
      <w:sz w:val="16"/>
      <w:szCs w:val="16"/>
    </w:rPr>
  </w:style>
  <w:style w:type="character" w:customStyle="1" w:styleId="32">
    <w:name w:val="Основной текст с отступом 3 Знак"/>
    <w:basedOn w:val="a1"/>
    <w:link w:val="31"/>
    <w:rsid w:val="00EA5080"/>
    <w:rPr>
      <w:rFonts w:ascii="Times New Roman" w:eastAsia="Times New Roman" w:hAnsi="Times New Roman" w:cs="Times New Roman"/>
      <w:sz w:val="16"/>
      <w:szCs w:val="16"/>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0"/>
    <w:link w:val="34"/>
    <w:rsid w:val="00E01E77"/>
    <w:pPr>
      <w:spacing w:after="120"/>
    </w:pPr>
    <w:rPr>
      <w:sz w:val="16"/>
      <w:szCs w:val="16"/>
    </w:rPr>
  </w:style>
  <w:style w:type="character" w:customStyle="1" w:styleId="34">
    <w:name w:val="Основной текст 3 Знак"/>
    <w:basedOn w:val="a1"/>
    <w:link w:val="33"/>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qFormat/>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unhideWhenUsed/>
    <w:rsid w:val="00853B95"/>
    <w:pPr>
      <w:spacing w:after="120"/>
    </w:pPr>
  </w:style>
  <w:style w:type="character" w:customStyle="1" w:styleId="afc">
    <w:name w:val="Основной текст Знак"/>
    <w:basedOn w:val="a1"/>
    <w:link w:val="afb"/>
    <w:uiPriority w:val="99"/>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40">
    <w:name w:val="Заголовок 4 Знак"/>
    <w:basedOn w:val="a1"/>
    <w:link w:val="4"/>
    <w:uiPriority w:val="9"/>
    <w:semiHidden/>
    <w:rsid w:val="00B1614A"/>
    <w:rPr>
      <w:rFonts w:asciiTheme="majorHAnsi" w:eastAsiaTheme="majorEastAsia" w:hAnsiTheme="majorHAnsi" w:cstheme="majorBidi"/>
      <w:b/>
      <w:bCs/>
      <w:i/>
      <w:iCs/>
      <w:color w:val="5B9BD5" w:themeColor="accent1"/>
      <w:sz w:val="28"/>
      <w:szCs w:val="28"/>
      <w:lang w:val="en-US" w:bidi="en-US"/>
    </w:rPr>
  </w:style>
  <w:style w:type="paragraph" w:customStyle="1" w:styleId="imSubheadline">
    <w:name w:val="im_Subheadline Знак"/>
    <w:basedOn w:val="4"/>
    <w:rsid w:val="00EE5979"/>
    <w:pPr>
      <w:keepLines w:val="0"/>
      <w:widowControl w:val="0"/>
      <w:numPr>
        <w:ilvl w:val="3"/>
      </w:numPr>
      <w:suppressAutoHyphens/>
      <w:spacing w:after="200" w:line="240" w:lineRule="auto"/>
      <w:jc w:val="center"/>
      <w:outlineLvl w:val="9"/>
    </w:pPr>
    <w:rPr>
      <w:rFonts w:ascii="Times New Roman" w:eastAsia="SimSun" w:hAnsi="Times New Roman" w:cs="Mangal"/>
      <w:bCs w:val="0"/>
      <w:i w:val="0"/>
      <w:iCs w:val="0"/>
      <w:color w:val="auto"/>
      <w:kern w:val="1"/>
      <w:szCs w:val="20"/>
      <w:lang w:val="ru-RU" w:eastAsia="hi-IN" w:bidi="hi-IN"/>
    </w:rPr>
  </w:style>
  <w:style w:type="character" w:styleId="aff2">
    <w:name w:val="Emphasis"/>
    <w:basedOn w:val="a1"/>
    <w:uiPriority w:val="20"/>
    <w:qFormat/>
    <w:rsid w:val="00A86308"/>
    <w:rPr>
      <w:i/>
      <w:iCs/>
    </w:rPr>
  </w:style>
  <w:style w:type="character" w:customStyle="1" w:styleId="FontStyle12">
    <w:name w:val="Font Style12"/>
    <w:rsid w:val="00B22CDB"/>
    <w:rPr>
      <w:rFonts w:ascii="Times New Roman" w:hAnsi="Times New Roman" w:cs="Times New Roman" w:hint="default"/>
      <w:sz w:val="26"/>
      <w:szCs w:val="26"/>
    </w:rPr>
  </w:style>
  <w:style w:type="paragraph" w:customStyle="1" w:styleId="aff3">
    <w:name w:val="Базовый"/>
    <w:rsid w:val="00F1545D"/>
    <w:pPr>
      <w:tabs>
        <w:tab w:val="left" w:pos="709"/>
      </w:tabs>
      <w:suppressAutoHyphens/>
      <w:spacing w:line="259" w:lineRule="atLeast"/>
    </w:pPr>
    <w:rPr>
      <w:rFonts w:ascii="Calibri" w:eastAsia="Lucida Sans Unicode" w:hAnsi="Calibri"/>
    </w:rPr>
  </w:style>
  <w:style w:type="paragraph" w:customStyle="1" w:styleId="320">
    <w:name w:val="Основной текст с отступом 32"/>
    <w:basedOn w:val="a0"/>
    <w:rsid w:val="00D47352"/>
    <w:pPr>
      <w:widowControl w:val="0"/>
      <w:suppressAutoHyphens/>
      <w:ind w:left="426" w:firstLine="708"/>
      <w:jc w:val="center"/>
    </w:pPr>
    <w:rPr>
      <w:rFonts w:eastAsia="Arial Unicode MS"/>
      <w:b/>
      <w:kern w:val="1"/>
      <w:sz w:val="32"/>
      <w:lang w:eastAsia="en-US"/>
    </w:rPr>
  </w:style>
  <w:style w:type="paragraph" w:customStyle="1" w:styleId="211">
    <w:name w:val="Основной текст 21"/>
    <w:basedOn w:val="a0"/>
    <w:rsid w:val="00D47352"/>
    <w:pPr>
      <w:widowControl w:val="0"/>
      <w:suppressAutoHyphens/>
      <w:jc w:val="both"/>
    </w:pPr>
    <w:rPr>
      <w:rFonts w:eastAsia="Arial Unicode MS"/>
      <w:kern w:val="1"/>
      <w:lang w:eastAsia="en-US"/>
    </w:rPr>
  </w:style>
  <w:style w:type="character" w:customStyle="1" w:styleId="30">
    <w:name w:val="Заголовок 3 Знак"/>
    <w:basedOn w:val="a1"/>
    <w:link w:val="3"/>
    <w:uiPriority w:val="9"/>
    <w:semiHidden/>
    <w:rsid w:val="00801C9A"/>
    <w:rPr>
      <w:rFonts w:asciiTheme="majorHAnsi" w:eastAsiaTheme="majorEastAsia" w:hAnsiTheme="majorHAnsi" w:cstheme="majorBidi"/>
      <w:color w:val="1F4D78" w:themeColor="accent1" w:themeShade="7F"/>
      <w:sz w:val="24"/>
      <w:szCs w:val="24"/>
      <w:lang w:eastAsia="ru-RU"/>
    </w:rPr>
  </w:style>
  <w:style w:type="character" w:customStyle="1" w:styleId="mw-headline">
    <w:name w:val="mw-headline"/>
    <w:basedOn w:val="a1"/>
    <w:rsid w:val="00440C03"/>
  </w:style>
  <w:style w:type="character" w:customStyle="1" w:styleId="UnresolvedMention">
    <w:name w:val="Unresolved Mention"/>
    <w:basedOn w:val="a1"/>
    <w:uiPriority w:val="99"/>
    <w:semiHidden/>
    <w:unhideWhenUsed/>
    <w:rsid w:val="008578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16585006">
      <w:bodyDiv w:val="1"/>
      <w:marLeft w:val="0"/>
      <w:marRight w:val="0"/>
      <w:marTop w:val="0"/>
      <w:marBottom w:val="0"/>
      <w:divBdr>
        <w:top w:val="none" w:sz="0" w:space="0" w:color="auto"/>
        <w:left w:val="none" w:sz="0" w:space="0" w:color="auto"/>
        <w:bottom w:val="none" w:sz="0" w:space="0" w:color="auto"/>
        <w:right w:val="none" w:sz="0" w:space="0" w:color="auto"/>
      </w:divBdr>
    </w:div>
    <w:div w:id="20014173">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55782858">
      <w:bodyDiv w:val="1"/>
      <w:marLeft w:val="0"/>
      <w:marRight w:val="0"/>
      <w:marTop w:val="0"/>
      <w:marBottom w:val="0"/>
      <w:divBdr>
        <w:top w:val="none" w:sz="0" w:space="0" w:color="auto"/>
        <w:left w:val="none" w:sz="0" w:space="0" w:color="auto"/>
        <w:bottom w:val="none" w:sz="0" w:space="0" w:color="auto"/>
        <w:right w:val="none" w:sz="0" w:space="0" w:color="auto"/>
      </w:divBdr>
    </w:div>
    <w:div w:id="65346601">
      <w:bodyDiv w:val="1"/>
      <w:marLeft w:val="0"/>
      <w:marRight w:val="0"/>
      <w:marTop w:val="0"/>
      <w:marBottom w:val="0"/>
      <w:divBdr>
        <w:top w:val="none" w:sz="0" w:space="0" w:color="auto"/>
        <w:left w:val="none" w:sz="0" w:space="0" w:color="auto"/>
        <w:bottom w:val="none" w:sz="0" w:space="0" w:color="auto"/>
        <w:right w:val="none" w:sz="0" w:space="0" w:color="auto"/>
      </w:divBdr>
    </w:div>
    <w:div w:id="66923326">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11244797">
      <w:bodyDiv w:val="1"/>
      <w:marLeft w:val="0"/>
      <w:marRight w:val="0"/>
      <w:marTop w:val="0"/>
      <w:marBottom w:val="0"/>
      <w:divBdr>
        <w:top w:val="none" w:sz="0" w:space="0" w:color="auto"/>
        <w:left w:val="none" w:sz="0" w:space="0" w:color="auto"/>
        <w:bottom w:val="none" w:sz="0" w:space="0" w:color="auto"/>
        <w:right w:val="none" w:sz="0" w:space="0" w:color="auto"/>
      </w:divBdr>
    </w:div>
    <w:div w:id="129400577">
      <w:bodyDiv w:val="1"/>
      <w:marLeft w:val="0"/>
      <w:marRight w:val="0"/>
      <w:marTop w:val="0"/>
      <w:marBottom w:val="0"/>
      <w:divBdr>
        <w:top w:val="none" w:sz="0" w:space="0" w:color="auto"/>
        <w:left w:val="none" w:sz="0" w:space="0" w:color="auto"/>
        <w:bottom w:val="none" w:sz="0" w:space="0" w:color="auto"/>
        <w:right w:val="none" w:sz="0" w:space="0" w:color="auto"/>
      </w:divBdr>
    </w:div>
    <w:div w:id="131800375">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66675893">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5747836">
      <w:bodyDiv w:val="1"/>
      <w:marLeft w:val="0"/>
      <w:marRight w:val="0"/>
      <w:marTop w:val="0"/>
      <w:marBottom w:val="0"/>
      <w:divBdr>
        <w:top w:val="none" w:sz="0" w:space="0" w:color="auto"/>
        <w:left w:val="none" w:sz="0" w:space="0" w:color="auto"/>
        <w:bottom w:val="none" w:sz="0" w:space="0" w:color="auto"/>
        <w:right w:val="none" w:sz="0" w:space="0" w:color="auto"/>
      </w:divBdr>
    </w:div>
    <w:div w:id="217206413">
      <w:bodyDiv w:val="1"/>
      <w:marLeft w:val="0"/>
      <w:marRight w:val="0"/>
      <w:marTop w:val="0"/>
      <w:marBottom w:val="0"/>
      <w:divBdr>
        <w:top w:val="none" w:sz="0" w:space="0" w:color="auto"/>
        <w:left w:val="none" w:sz="0" w:space="0" w:color="auto"/>
        <w:bottom w:val="none" w:sz="0" w:space="0" w:color="auto"/>
        <w:right w:val="none" w:sz="0" w:space="0" w:color="auto"/>
      </w:divBdr>
    </w:div>
    <w:div w:id="244194782">
      <w:bodyDiv w:val="1"/>
      <w:marLeft w:val="0"/>
      <w:marRight w:val="0"/>
      <w:marTop w:val="0"/>
      <w:marBottom w:val="0"/>
      <w:divBdr>
        <w:top w:val="none" w:sz="0" w:space="0" w:color="auto"/>
        <w:left w:val="none" w:sz="0" w:space="0" w:color="auto"/>
        <w:bottom w:val="none" w:sz="0" w:space="0" w:color="auto"/>
        <w:right w:val="none" w:sz="0" w:space="0" w:color="auto"/>
      </w:divBdr>
    </w:div>
    <w:div w:id="276833182">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82151594">
      <w:bodyDiv w:val="1"/>
      <w:marLeft w:val="0"/>
      <w:marRight w:val="0"/>
      <w:marTop w:val="0"/>
      <w:marBottom w:val="0"/>
      <w:divBdr>
        <w:top w:val="none" w:sz="0" w:space="0" w:color="auto"/>
        <w:left w:val="none" w:sz="0" w:space="0" w:color="auto"/>
        <w:bottom w:val="none" w:sz="0" w:space="0" w:color="auto"/>
        <w:right w:val="none" w:sz="0" w:space="0" w:color="auto"/>
      </w:divBdr>
    </w:div>
    <w:div w:id="290870582">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0304012">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08368028">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7368810">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4935459">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383717726">
      <w:bodyDiv w:val="1"/>
      <w:marLeft w:val="0"/>
      <w:marRight w:val="0"/>
      <w:marTop w:val="0"/>
      <w:marBottom w:val="0"/>
      <w:divBdr>
        <w:top w:val="none" w:sz="0" w:space="0" w:color="auto"/>
        <w:left w:val="none" w:sz="0" w:space="0" w:color="auto"/>
        <w:bottom w:val="none" w:sz="0" w:space="0" w:color="auto"/>
        <w:right w:val="none" w:sz="0" w:space="0" w:color="auto"/>
      </w:divBdr>
    </w:div>
    <w:div w:id="388112675">
      <w:bodyDiv w:val="1"/>
      <w:marLeft w:val="0"/>
      <w:marRight w:val="0"/>
      <w:marTop w:val="0"/>
      <w:marBottom w:val="0"/>
      <w:divBdr>
        <w:top w:val="none" w:sz="0" w:space="0" w:color="auto"/>
        <w:left w:val="none" w:sz="0" w:space="0" w:color="auto"/>
        <w:bottom w:val="none" w:sz="0" w:space="0" w:color="auto"/>
        <w:right w:val="none" w:sz="0" w:space="0" w:color="auto"/>
      </w:divBdr>
    </w:div>
    <w:div w:id="420226368">
      <w:bodyDiv w:val="1"/>
      <w:marLeft w:val="0"/>
      <w:marRight w:val="0"/>
      <w:marTop w:val="0"/>
      <w:marBottom w:val="0"/>
      <w:divBdr>
        <w:top w:val="none" w:sz="0" w:space="0" w:color="auto"/>
        <w:left w:val="none" w:sz="0" w:space="0" w:color="auto"/>
        <w:bottom w:val="none" w:sz="0" w:space="0" w:color="auto"/>
        <w:right w:val="none" w:sz="0" w:space="0" w:color="auto"/>
      </w:divBdr>
    </w:div>
    <w:div w:id="440614581">
      <w:bodyDiv w:val="1"/>
      <w:marLeft w:val="0"/>
      <w:marRight w:val="0"/>
      <w:marTop w:val="0"/>
      <w:marBottom w:val="0"/>
      <w:divBdr>
        <w:top w:val="none" w:sz="0" w:space="0" w:color="auto"/>
        <w:left w:val="none" w:sz="0" w:space="0" w:color="auto"/>
        <w:bottom w:val="none" w:sz="0" w:space="0" w:color="auto"/>
        <w:right w:val="none" w:sz="0" w:space="0" w:color="auto"/>
      </w:divBdr>
    </w:div>
    <w:div w:id="464199380">
      <w:bodyDiv w:val="1"/>
      <w:marLeft w:val="0"/>
      <w:marRight w:val="0"/>
      <w:marTop w:val="0"/>
      <w:marBottom w:val="0"/>
      <w:divBdr>
        <w:top w:val="none" w:sz="0" w:space="0" w:color="auto"/>
        <w:left w:val="none" w:sz="0" w:space="0" w:color="auto"/>
        <w:bottom w:val="none" w:sz="0" w:space="0" w:color="auto"/>
        <w:right w:val="none" w:sz="0" w:space="0" w:color="auto"/>
      </w:divBdr>
    </w:div>
    <w:div w:id="487943420">
      <w:bodyDiv w:val="1"/>
      <w:marLeft w:val="0"/>
      <w:marRight w:val="0"/>
      <w:marTop w:val="0"/>
      <w:marBottom w:val="0"/>
      <w:divBdr>
        <w:top w:val="none" w:sz="0" w:space="0" w:color="auto"/>
        <w:left w:val="none" w:sz="0" w:space="0" w:color="auto"/>
        <w:bottom w:val="none" w:sz="0" w:space="0" w:color="auto"/>
        <w:right w:val="none" w:sz="0" w:space="0" w:color="auto"/>
      </w:divBdr>
    </w:div>
    <w:div w:id="504591361">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61794210">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4827063">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94944672">
      <w:bodyDiv w:val="1"/>
      <w:marLeft w:val="0"/>
      <w:marRight w:val="0"/>
      <w:marTop w:val="0"/>
      <w:marBottom w:val="0"/>
      <w:divBdr>
        <w:top w:val="none" w:sz="0" w:space="0" w:color="auto"/>
        <w:left w:val="none" w:sz="0" w:space="0" w:color="auto"/>
        <w:bottom w:val="none" w:sz="0" w:space="0" w:color="auto"/>
        <w:right w:val="none" w:sz="0" w:space="0" w:color="auto"/>
      </w:divBdr>
    </w:div>
    <w:div w:id="598870466">
      <w:bodyDiv w:val="1"/>
      <w:marLeft w:val="0"/>
      <w:marRight w:val="0"/>
      <w:marTop w:val="0"/>
      <w:marBottom w:val="0"/>
      <w:divBdr>
        <w:top w:val="none" w:sz="0" w:space="0" w:color="auto"/>
        <w:left w:val="none" w:sz="0" w:space="0" w:color="auto"/>
        <w:bottom w:val="none" w:sz="0" w:space="0" w:color="auto"/>
        <w:right w:val="none" w:sz="0" w:space="0" w:color="auto"/>
      </w:divBdr>
    </w:div>
    <w:div w:id="610750352">
      <w:bodyDiv w:val="1"/>
      <w:marLeft w:val="0"/>
      <w:marRight w:val="0"/>
      <w:marTop w:val="0"/>
      <w:marBottom w:val="0"/>
      <w:divBdr>
        <w:top w:val="none" w:sz="0" w:space="0" w:color="auto"/>
        <w:left w:val="none" w:sz="0" w:space="0" w:color="auto"/>
        <w:bottom w:val="none" w:sz="0" w:space="0" w:color="auto"/>
        <w:right w:val="none" w:sz="0" w:space="0" w:color="auto"/>
      </w:divBdr>
    </w:div>
    <w:div w:id="626283277">
      <w:bodyDiv w:val="1"/>
      <w:marLeft w:val="0"/>
      <w:marRight w:val="0"/>
      <w:marTop w:val="0"/>
      <w:marBottom w:val="0"/>
      <w:divBdr>
        <w:top w:val="none" w:sz="0" w:space="0" w:color="auto"/>
        <w:left w:val="none" w:sz="0" w:space="0" w:color="auto"/>
        <w:bottom w:val="none" w:sz="0" w:space="0" w:color="auto"/>
        <w:right w:val="none" w:sz="0" w:space="0" w:color="auto"/>
      </w:divBdr>
    </w:div>
    <w:div w:id="627399411">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6788402">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3946314">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4919525">
      <w:bodyDiv w:val="1"/>
      <w:marLeft w:val="0"/>
      <w:marRight w:val="0"/>
      <w:marTop w:val="0"/>
      <w:marBottom w:val="0"/>
      <w:divBdr>
        <w:top w:val="none" w:sz="0" w:space="0" w:color="auto"/>
        <w:left w:val="none" w:sz="0" w:space="0" w:color="auto"/>
        <w:bottom w:val="none" w:sz="0" w:space="0" w:color="auto"/>
        <w:right w:val="none" w:sz="0" w:space="0" w:color="auto"/>
      </w:divBdr>
    </w:div>
    <w:div w:id="665403584">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93461026">
      <w:bodyDiv w:val="1"/>
      <w:marLeft w:val="0"/>
      <w:marRight w:val="0"/>
      <w:marTop w:val="0"/>
      <w:marBottom w:val="0"/>
      <w:divBdr>
        <w:top w:val="none" w:sz="0" w:space="0" w:color="auto"/>
        <w:left w:val="none" w:sz="0" w:space="0" w:color="auto"/>
        <w:bottom w:val="none" w:sz="0" w:space="0" w:color="auto"/>
        <w:right w:val="none" w:sz="0" w:space="0" w:color="auto"/>
      </w:divBdr>
    </w:div>
    <w:div w:id="694579507">
      <w:bodyDiv w:val="1"/>
      <w:marLeft w:val="0"/>
      <w:marRight w:val="0"/>
      <w:marTop w:val="0"/>
      <w:marBottom w:val="0"/>
      <w:divBdr>
        <w:top w:val="none" w:sz="0" w:space="0" w:color="auto"/>
        <w:left w:val="none" w:sz="0" w:space="0" w:color="auto"/>
        <w:bottom w:val="none" w:sz="0" w:space="0" w:color="auto"/>
        <w:right w:val="none" w:sz="0" w:space="0" w:color="auto"/>
      </w:divBdr>
    </w:div>
    <w:div w:id="716659150">
      <w:bodyDiv w:val="1"/>
      <w:marLeft w:val="0"/>
      <w:marRight w:val="0"/>
      <w:marTop w:val="0"/>
      <w:marBottom w:val="0"/>
      <w:divBdr>
        <w:top w:val="none" w:sz="0" w:space="0" w:color="auto"/>
        <w:left w:val="none" w:sz="0" w:space="0" w:color="auto"/>
        <w:bottom w:val="none" w:sz="0" w:space="0" w:color="auto"/>
        <w:right w:val="none" w:sz="0" w:space="0" w:color="auto"/>
      </w:divBdr>
    </w:div>
    <w:div w:id="719129031">
      <w:bodyDiv w:val="1"/>
      <w:marLeft w:val="0"/>
      <w:marRight w:val="0"/>
      <w:marTop w:val="0"/>
      <w:marBottom w:val="0"/>
      <w:divBdr>
        <w:top w:val="none" w:sz="0" w:space="0" w:color="auto"/>
        <w:left w:val="none" w:sz="0" w:space="0" w:color="auto"/>
        <w:bottom w:val="none" w:sz="0" w:space="0" w:color="auto"/>
        <w:right w:val="none" w:sz="0" w:space="0" w:color="auto"/>
      </w:divBdr>
    </w:div>
    <w:div w:id="720709146">
      <w:bodyDiv w:val="1"/>
      <w:marLeft w:val="0"/>
      <w:marRight w:val="0"/>
      <w:marTop w:val="0"/>
      <w:marBottom w:val="0"/>
      <w:divBdr>
        <w:top w:val="none" w:sz="0" w:space="0" w:color="auto"/>
        <w:left w:val="none" w:sz="0" w:space="0" w:color="auto"/>
        <w:bottom w:val="none" w:sz="0" w:space="0" w:color="auto"/>
        <w:right w:val="none" w:sz="0" w:space="0" w:color="auto"/>
      </w:divBdr>
    </w:div>
    <w:div w:id="722605966">
      <w:bodyDiv w:val="1"/>
      <w:marLeft w:val="0"/>
      <w:marRight w:val="0"/>
      <w:marTop w:val="0"/>
      <w:marBottom w:val="0"/>
      <w:divBdr>
        <w:top w:val="none" w:sz="0" w:space="0" w:color="auto"/>
        <w:left w:val="none" w:sz="0" w:space="0" w:color="auto"/>
        <w:bottom w:val="none" w:sz="0" w:space="0" w:color="auto"/>
        <w:right w:val="none" w:sz="0" w:space="0" w:color="auto"/>
      </w:divBdr>
    </w:div>
    <w:div w:id="72726480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9549601">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12527072">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49489827">
      <w:bodyDiv w:val="1"/>
      <w:marLeft w:val="0"/>
      <w:marRight w:val="0"/>
      <w:marTop w:val="0"/>
      <w:marBottom w:val="0"/>
      <w:divBdr>
        <w:top w:val="none" w:sz="0" w:space="0" w:color="auto"/>
        <w:left w:val="none" w:sz="0" w:space="0" w:color="auto"/>
        <w:bottom w:val="none" w:sz="0" w:space="0" w:color="auto"/>
        <w:right w:val="none" w:sz="0" w:space="0" w:color="auto"/>
      </w:divBdr>
    </w:div>
    <w:div w:id="856040802">
      <w:bodyDiv w:val="1"/>
      <w:marLeft w:val="0"/>
      <w:marRight w:val="0"/>
      <w:marTop w:val="0"/>
      <w:marBottom w:val="0"/>
      <w:divBdr>
        <w:top w:val="none" w:sz="0" w:space="0" w:color="auto"/>
        <w:left w:val="none" w:sz="0" w:space="0" w:color="auto"/>
        <w:bottom w:val="none" w:sz="0" w:space="0" w:color="auto"/>
        <w:right w:val="none" w:sz="0" w:space="0" w:color="auto"/>
      </w:divBdr>
    </w:div>
    <w:div w:id="862136527">
      <w:bodyDiv w:val="1"/>
      <w:marLeft w:val="0"/>
      <w:marRight w:val="0"/>
      <w:marTop w:val="0"/>
      <w:marBottom w:val="0"/>
      <w:divBdr>
        <w:top w:val="none" w:sz="0" w:space="0" w:color="auto"/>
        <w:left w:val="none" w:sz="0" w:space="0" w:color="auto"/>
        <w:bottom w:val="none" w:sz="0" w:space="0" w:color="auto"/>
        <w:right w:val="none" w:sz="0" w:space="0" w:color="auto"/>
      </w:divBdr>
    </w:div>
    <w:div w:id="884833799">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3224186">
      <w:bodyDiv w:val="1"/>
      <w:marLeft w:val="0"/>
      <w:marRight w:val="0"/>
      <w:marTop w:val="0"/>
      <w:marBottom w:val="0"/>
      <w:divBdr>
        <w:top w:val="none" w:sz="0" w:space="0" w:color="auto"/>
        <w:left w:val="none" w:sz="0" w:space="0" w:color="auto"/>
        <w:bottom w:val="none" w:sz="0" w:space="0" w:color="auto"/>
        <w:right w:val="none" w:sz="0" w:space="0" w:color="auto"/>
      </w:divBdr>
    </w:div>
    <w:div w:id="923952814">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27153138">
      <w:bodyDiv w:val="1"/>
      <w:marLeft w:val="0"/>
      <w:marRight w:val="0"/>
      <w:marTop w:val="0"/>
      <w:marBottom w:val="0"/>
      <w:divBdr>
        <w:top w:val="none" w:sz="0" w:space="0" w:color="auto"/>
        <w:left w:val="none" w:sz="0" w:space="0" w:color="auto"/>
        <w:bottom w:val="none" w:sz="0" w:space="0" w:color="auto"/>
        <w:right w:val="none" w:sz="0" w:space="0" w:color="auto"/>
      </w:divBdr>
    </w:div>
    <w:div w:id="94503743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5351618">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23703665">
      <w:bodyDiv w:val="1"/>
      <w:marLeft w:val="0"/>
      <w:marRight w:val="0"/>
      <w:marTop w:val="0"/>
      <w:marBottom w:val="0"/>
      <w:divBdr>
        <w:top w:val="none" w:sz="0" w:space="0" w:color="auto"/>
        <w:left w:val="none" w:sz="0" w:space="0" w:color="auto"/>
        <w:bottom w:val="none" w:sz="0" w:space="0" w:color="auto"/>
        <w:right w:val="none" w:sz="0" w:space="0" w:color="auto"/>
      </w:divBdr>
    </w:div>
    <w:div w:id="1042049838">
      <w:bodyDiv w:val="1"/>
      <w:marLeft w:val="0"/>
      <w:marRight w:val="0"/>
      <w:marTop w:val="0"/>
      <w:marBottom w:val="0"/>
      <w:divBdr>
        <w:top w:val="none" w:sz="0" w:space="0" w:color="auto"/>
        <w:left w:val="none" w:sz="0" w:space="0" w:color="auto"/>
        <w:bottom w:val="none" w:sz="0" w:space="0" w:color="auto"/>
        <w:right w:val="none" w:sz="0" w:space="0" w:color="auto"/>
      </w:divBdr>
    </w:div>
    <w:div w:id="1074401164">
      <w:bodyDiv w:val="1"/>
      <w:marLeft w:val="0"/>
      <w:marRight w:val="0"/>
      <w:marTop w:val="0"/>
      <w:marBottom w:val="0"/>
      <w:divBdr>
        <w:top w:val="none" w:sz="0" w:space="0" w:color="auto"/>
        <w:left w:val="none" w:sz="0" w:space="0" w:color="auto"/>
        <w:bottom w:val="none" w:sz="0" w:space="0" w:color="auto"/>
        <w:right w:val="none" w:sz="0" w:space="0" w:color="auto"/>
      </w:divBdr>
    </w:div>
    <w:div w:id="1078987040">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6462082">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5516842">
      <w:bodyDiv w:val="1"/>
      <w:marLeft w:val="0"/>
      <w:marRight w:val="0"/>
      <w:marTop w:val="0"/>
      <w:marBottom w:val="0"/>
      <w:divBdr>
        <w:top w:val="none" w:sz="0" w:space="0" w:color="auto"/>
        <w:left w:val="none" w:sz="0" w:space="0" w:color="auto"/>
        <w:bottom w:val="none" w:sz="0" w:space="0" w:color="auto"/>
        <w:right w:val="none" w:sz="0" w:space="0" w:color="auto"/>
      </w:divBdr>
    </w:div>
    <w:div w:id="1116750462">
      <w:bodyDiv w:val="1"/>
      <w:marLeft w:val="0"/>
      <w:marRight w:val="0"/>
      <w:marTop w:val="0"/>
      <w:marBottom w:val="0"/>
      <w:divBdr>
        <w:top w:val="none" w:sz="0" w:space="0" w:color="auto"/>
        <w:left w:val="none" w:sz="0" w:space="0" w:color="auto"/>
        <w:bottom w:val="none" w:sz="0" w:space="0" w:color="auto"/>
        <w:right w:val="none" w:sz="0" w:space="0" w:color="auto"/>
      </w:divBdr>
    </w:div>
    <w:div w:id="1122965611">
      <w:bodyDiv w:val="1"/>
      <w:marLeft w:val="0"/>
      <w:marRight w:val="0"/>
      <w:marTop w:val="0"/>
      <w:marBottom w:val="0"/>
      <w:divBdr>
        <w:top w:val="none" w:sz="0" w:space="0" w:color="auto"/>
        <w:left w:val="none" w:sz="0" w:space="0" w:color="auto"/>
        <w:bottom w:val="none" w:sz="0" w:space="0" w:color="auto"/>
        <w:right w:val="none" w:sz="0" w:space="0" w:color="auto"/>
      </w:divBdr>
    </w:div>
    <w:div w:id="1150750113">
      <w:bodyDiv w:val="1"/>
      <w:marLeft w:val="0"/>
      <w:marRight w:val="0"/>
      <w:marTop w:val="0"/>
      <w:marBottom w:val="0"/>
      <w:divBdr>
        <w:top w:val="none" w:sz="0" w:space="0" w:color="auto"/>
        <w:left w:val="none" w:sz="0" w:space="0" w:color="auto"/>
        <w:bottom w:val="none" w:sz="0" w:space="0" w:color="auto"/>
        <w:right w:val="none" w:sz="0" w:space="0" w:color="auto"/>
      </w:divBdr>
    </w:div>
    <w:div w:id="117041404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3083486">
      <w:bodyDiv w:val="1"/>
      <w:marLeft w:val="0"/>
      <w:marRight w:val="0"/>
      <w:marTop w:val="0"/>
      <w:marBottom w:val="0"/>
      <w:divBdr>
        <w:top w:val="none" w:sz="0" w:space="0" w:color="auto"/>
        <w:left w:val="none" w:sz="0" w:space="0" w:color="auto"/>
        <w:bottom w:val="none" w:sz="0" w:space="0" w:color="auto"/>
        <w:right w:val="none" w:sz="0" w:space="0" w:color="auto"/>
      </w:divBdr>
    </w:div>
    <w:div w:id="1187058190">
      <w:bodyDiv w:val="1"/>
      <w:marLeft w:val="0"/>
      <w:marRight w:val="0"/>
      <w:marTop w:val="0"/>
      <w:marBottom w:val="0"/>
      <w:divBdr>
        <w:top w:val="none" w:sz="0" w:space="0" w:color="auto"/>
        <w:left w:val="none" w:sz="0" w:space="0" w:color="auto"/>
        <w:bottom w:val="none" w:sz="0" w:space="0" w:color="auto"/>
        <w:right w:val="none" w:sz="0" w:space="0" w:color="auto"/>
      </w:divBdr>
    </w:div>
    <w:div w:id="1191407759">
      <w:bodyDiv w:val="1"/>
      <w:marLeft w:val="0"/>
      <w:marRight w:val="0"/>
      <w:marTop w:val="0"/>
      <w:marBottom w:val="0"/>
      <w:divBdr>
        <w:top w:val="none" w:sz="0" w:space="0" w:color="auto"/>
        <w:left w:val="none" w:sz="0" w:space="0" w:color="auto"/>
        <w:bottom w:val="none" w:sz="0" w:space="0" w:color="auto"/>
        <w:right w:val="none" w:sz="0" w:space="0" w:color="auto"/>
      </w:divBdr>
    </w:div>
    <w:div w:id="1223717607">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35703193">
      <w:bodyDiv w:val="1"/>
      <w:marLeft w:val="0"/>
      <w:marRight w:val="0"/>
      <w:marTop w:val="0"/>
      <w:marBottom w:val="0"/>
      <w:divBdr>
        <w:top w:val="none" w:sz="0" w:space="0" w:color="auto"/>
        <w:left w:val="none" w:sz="0" w:space="0" w:color="auto"/>
        <w:bottom w:val="none" w:sz="0" w:space="0" w:color="auto"/>
        <w:right w:val="none" w:sz="0" w:space="0" w:color="auto"/>
      </w:divBdr>
    </w:div>
    <w:div w:id="1241476323">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428131">
      <w:bodyDiv w:val="1"/>
      <w:marLeft w:val="0"/>
      <w:marRight w:val="0"/>
      <w:marTop w:val="0"/>
      <w:marBottom w:val="0"/>
      <w:divBdr>
        <w:top w:val="none" w:sz="0" w:space="0" w:color="auto"/>
        <w:left w:val="none" w:sz="0" w:space="0" w:color="auto"/>
        <w:bottom w:val="none" w:sz="0" w:space="0" w:color="auto"/>
        <w:right w:val="none" w:sz="0" w:space="0" w:color="auto"/>
      </w:divBdr>
    </w:div>
    <w:div w:id="1254171834">
      <w:bodyDiv w:val="1"/>
      <w:marLeft w:val="0"/>
      <w:marRight w:val="0"/>
      <w:marTop w:val="0"/>
      <w:marBottom w:val="0"/>
      <w:divBdr>
        <w:top w:val="none" w:sz="0" w:space="0" w:color="auto"/>
        <w:left w:val="none" w:sz="0" w:space="0" w:color="auto"/>
        <w:bottom w:val="none" w:sz="0" w:space="0" w:color="auto"/>
        <w:right w:val="none" w:sz="0" w:space="0" w:color="auto"/>
      </w:divBdr>
    </w:div>
    <w:div w:id="1266883190">
      <w:bodyDiv w:val="1"/>
      <w:marLeft w:val="0"/>
      <w:marRight w:val="0"/>
      <w:marTop w:val="0"/>
      <w:marBottom w:val="0"/>
      <w:divBdr>
        <w:top w:val="none" w:sz="0" w:space="0" w:color="auto"/>
        <w:left w:val="none" w:sz="0" w:space="0" w:color="auto"/>
        <w:bottom w:val="none" w:sz="0" w:space="0" w:color="auto"/>
        <w:right w:val="none" w:sz="0" w:space="0" w:color="auto"/>
      </w:divBdr>
    </w:div>
    <w:div w:id="1273129212">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525347">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18151013">
      <w:bodyDiv w:val="1"/>
      <w:marLeft w:val="0"/>
      <w:marRight w:val="0"/>
      <w:marTop w:val="0"/>
      <w:marBottom w:val="0"/>
      <w:divBdr>
        <w:top w:val="none" w:sz="0" w:space="0" w:color="auto"/>
        <w:left w:val="none" w:sz="0" w:space="0" w:color="auto"/>
        <w:bottom w:val="none" w:sz="0" w:space="0" w:color="auto"/>
        <w:right w:val="none" w:sz="0" w:space="0" w:color="auto"/>
      </w:divBdr>
    </w:div>
    <w:div w:id="1343239981">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3509064">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69598609">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417751296">
      <w:bodyDiv w:val="1"/>
      <w:marLeft w:val="0"/>
      <w:marRight w:val="0"/>
      <w:marTop w:val="0"/>
      <w:marBottom w:val="0"/>
      <w:divBdr>
        <w:top w:val="none" w:sz="0" w:space="0" w:color="auto"/>
        <w:left w:val="none" w:sz="0" w:space="0" w:color="auto"/>
        <w:bottom w:val="none" w:sz="0" w:space="0" w:color="auto"/>
        <w:right w:val="none" w:sz="0" w:space="0" w:color="auto"/>
      </w:divBdr>
    </w:div>
    <w:div w:id="1421751337">
      <w:bodyDiv w:val="1"/>
      <w:marLeft w:val="0"/>
      <w:marRight w:val="0"/>
      <w:marTop w:val="0"/>
      <w:marBottom w:val="0"/>
      <w:divBdr>
        <w:top w:val="none" w:sz="0" w:space="0" w:color="auto"/>
        <w:left w:val="none" w:sz="0" w:space="0" w:color="auto"/>
        <w:bottom w:val="none" w:sz="0" w:space="0" w:color="auto"/>
        <w:right w:val="none" w:sz="0" w:space="0" w:color="auto"/>
      </w:divBdr>
    </w:div>
    <w:div w:id="1429421825">
      <w:bodyDiv w:val="1"/>
      <w:marLeft w:val="0"/>
      <w:marRight w:val="0"/>
      <w:marTop w:val="0"/>
      <w:marBottom w:val="0"/>
      <w:divBdr>
        <w:top w:val="none" w:sz="0" w:space="0" w:color="auto"/>
        <w:left w:val="none" w:sz="0" w:space="0" w:color="auto"/>
        <w:bottom w:val="none" w:sz="0" w:space="0" w:color="auto"/>
        <w:right w:val="none" w:sz="0" w:space="0" w:color="auto"/>
      </w:divBdr>
    </w:div>
    <w:div w:id="143590147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53018202">
      <w:bodyDiv w:val="1"/>
      <w:marLeft w:val="0"/>
      <w:marRight w:val="0"/>
      <w:marTop w:val="0"/>
      <w:marBottom w:val="0"/>
      <w:divBdr>
        <w:top w:val="none" w:sz="0" w:space="0" w:color="auto"/>
        <w:left w:val="none" w:sz="0" w:space="0" w:color="auto"/>
        <w:bottom w:val="none" w:sz="0" w:space="0" w:color="auto"/>
        <w:right w:val="none" w:sz="0" w:space="0" w:color="auto"/>
      </w:divBdr>
    </w:div>
    <w:div w:id="1454208440">
      <w:bodyDiv w:val="1"/>
      <w:marLeft w:val="0"/>
      <w:marRight w:val="0"/>
      <w:marTop w:val="0"/>
      <w:marBottom w:val="0"/>
      <w:divBdr>
        <w:top w:val="none" w:sz="0" w:space="0" w:color="auto"/>
        <w:left w:val="none" w:sz="0" w:space="0" w:color="auto"/>
        <w:bottom w:val="none" w:sz="0" w:space="0" w:color="auto"/>
        <w:right w:val="none" w:sz="0" w:space="0" w:color="auto"/>
      </w:divBdr>
    </w:div>
    <w:div w:id="1455757152">
      <w:bodyDiv w:val="1"/>
      <w:marLeft w:val="0"/>
      <w:marRight w:val="0"/>
      <w:marTop w:val="0"/>
      <w:marBottom w:val="0"/>
      <w:divBdr>
        <w:top w:val="none" w:sz="0" w:space="0" w:color="auto"/>
        <w:left w:val="none" w:sz="0" w:space="0" w:color="auto"/>
        <w:bottom w:val="none" w:sz="0" w:space="0" w:color="auto"/>
        <w:right w:val="none" w:sz="0" w:space="0" w:color="auto"/>
      </w:divBdr>
    </w:div>
    <w:div w:id="1458914507">
      <w:bodyDiv w:val="1"/>
      <w:marLeft w:val="0"/>
      <w:marRight w:val="0"/>
      <w:marTop w:val="0"/>
      <w:marBottom w:val="0"/>
      <w:divBdr>
        <w:top w:val="none" w:sz="0" w:space="0" w:color="auto"/>
        <w:left w:val="none" w:sz="0" w:space="0" w:color="auto"/>
        <w:bottom w:val="none" w:sz="0" w:space="0" w:color="auto"/>
        <w:right w:val="none" w:sz="0" w:space="0" w:color="auto"/>
      </w:divBdr>
    </w:div>
    <w:div w:id="1477794496">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492983503">
      <w:bodyDiv w:val="1"/>
      <w:marLeft w:val="0"/>
      <w:marRight w:val="0"/>
      <w:marTop w:val="0"/>
      <w:marBottom w:val="0"/>
      <w:divBdr>
        <w:top w:val="none" w:sz="0" w:space="0" w:color="auto"/>
        <w:left w:val="none" w:sz="0" w:space="0" w:color="auto"/>
        <w:bottom w:val="none" w:sz="0" w:space="0" w:color="auto"/>
        <w:right w:val="none" w:sz="0" w:space="0" w:color="auto"/>
      </w:divBdr>
    </w:div>
    <w:div w:id="1515923483">
      <w:bodyDiv w:val="1"/>
      <w:marLeft w:val="0"/>
      <w:marRight w:val="0"/>
      <w:marTop w:val="0"/>
      <w:marBottom w:val="0"/>
      <w:divBdr>
        <w:top w:val="none" w:sz="0" w:space="0" w:color="auto"/>
        <w:left w:val="none" w:sz="0" w:space="0" w:color="auto"/>
        <w:bottom w:val="none" w:sz="0" w:space="0" w:color="auto"/>
        <w:right w:val="none" w:sz="0" w:space="0" w:color="auto"/>
      </w:divBdr>
    </w:div>
    <w:div w:id="1520196501">
      <w:bodyDiv w:val="1"/>
      <w:marLeft w:val="0"/>
      <w:marRight w:val="0"/>
      <w:marTop w:val="0"/>
      <w:marBottom w:val="0"/>
      <w:divBdr>
        <w:top w:val="none" w:sz="0" w:space="0" w:color="auto"/>
        <w:left w:val="none" w:sz="0" w:space="0" w:color="auto"/>
        <w:bottom w:val="none" w:sz="0" w:space="0" w:color="auto"/>
        <w:right w:val="none" w:sz="0" w:space="0" w:color="auto"/>
      </w:divBdr>
    </w:div>
    <w:div w:id="1540508190">
      <w:bodyDiv w:val="1"/>
      <w:marLeft w:val="0"/>
      <w:marRight w:val="0"/>
      <w:marTop w:val="0"/>
      <w:marBottom w:val="0"/>
      <w:divBdr>
        <w:top w:val="none" w:sz="0" w:space="0" w:color="auto"/>
        <w:left w:val="none" w:sz="0" w:space="0" w:color="auto"/>
        <w:bottom w:val="none" w:sz="0" w:space="0" w:color="auto"/>
        <w:right w:val="none" w:sz="0" w:space="0" w:color="auto"/>
      </w:divBdr>
    </w:div>
    <w:div w:id="1541285453">
      <w:bodyDiv w:val="1"/>
      <w:marLeft w:val="0"/>
      <w:marRight w:val="0"/>
      <w:marTop w:val="0"/>
      <w:marBottom w:val="0"/>
      <w:divBdr>
        <w:top w:val="none" w:sz="0" w:space="0" w:color="auto"/>
        <w:left w:val="none" w:sz="0" w:space="0" w:color="auto"/>
        <w:bottom w:val="none" w:sz="0" w:space="0" w:color="auto"/>
        <w:right w:val="none" w:sz="0" w:space="0" w:color="auto"/>
      </w:divBdr>
    </w:div>
    <w:div w:id="1547178910">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86382002">
      <w:bodyDiv w:val="1"/>
      <w:marLeft w:val="0"/>
      <w:marRight w:val="0"/>
      <w:marTop w:val="0"/>
      <w:marBottom w:val="0"/>
      <w:divBdr>
        <w:top w:val="none" w:sz="0" w:space="0" w:color="auto"/>
        <w:left w:val="none" w:sz="0" w:space="0" w:color="auto"/>
        <w:bottom w:val="none" w:sz="0" w:space="0" w:color="auto"/>
        <w:right w:val="none" w:sz="0" w:space="0" w:color="auto"/>
      </w:divBdr>
    </w:div>
    <w:div w:id="1614940169">
      <w:bodyDiv w:val="1"/>
      <w:marLeft w:val="0"/>
      <w:marRight w:val="0"/>
      <w:marTop w:val="0"/>
      <w:marBottom w:val="0"/>
      <w:divBdr>
        <w:top w:val="none" w:sz="0" w:space="0" w:color="auto"/>
        <w:left w:val="none" w:sz="0" w:space="0" w:color="auto"/>
        <w:bottom w:val="none" w:sz="0" w:space="0" w:color="auto"/>
        <w:right w:val="none" w:sz="0" w:space="0" w:color="auto"/>
      </w:divBdr>
      <w:divsChild>
        <w:div w:id="1521354585">
          <w:marLeft w:val="0"/>
          <w:marRight w:val="0"/>
          <w:marTop w:val="0"/>
          <w:marBottom w:val="0"/>
          <w:divBdr>
            <w:top w:val="none" w:sz="0" w:space="0" w:color="auto"/>
            <w:left w:val="none" w:sz="0" w:space="0" w:color="auto"/>
            <w:bottom w:val="none" w:sz="0" w:space="0" w:color="auto"/>
            <w:right w:val="none" w:sz="0" w:space="0" w:color="auto"/>
          </w:divBdr>
        </w:div>
      </w:divsChild>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40529342">
      <w:bodyDiv w:val="1"/>
      <w:marLeft w:val="0"/>
      <w:marRight w:val="0"/>
      <w:marTop w:val="0"/>
      <w:marBottom w:val="0"/>
      <w:divBdr>
        <w:top w:val="none" w:sz="0" w:space="0" w:color="auto"/>
        <w:left w:val="none" w:sz="0" w:space="0" w:color="auto"/>
        <w:bottom w:val="none" w:sz="0" w:space="0" w:color="auto"/>
        <w:right w:val="none" w:sz="0" w:space="0" w:color="auto"/>
      </w:divBdr>
    </w:div>
    <w:div w:id="1658651399">
      <w:bodyDiv w:val="1"/>
      <w:marLeft w:val="0"/>
      <w:marRight w:val="0"/>
      <w:marTop w:val="0"/>
      <w:marBottom w:val="0"/>
      <w:divBdr>
        <w:top w:val="none" w:sz="0" w:space="0" w:color="auto"/>
        <w:left w:val="none" w:sz="0" w:space="0" w:color="auto"/>
        <w:bottom w:val="none" w:sz="0" w:space="0" w:color="auto"/>
        <w:right w:val="none" w:sz="0" w:space="0" w:color="auto"/>
      </w:divBdr>
    </w:div>
    <w:div w:id="1691954654">
      <w:bodyDiv w:val="1"/>
      <w:marLeft w:val="0"/>
      <w:marRight w:val="0"/>
      <w:marTop w:val="0"/>
      <w:marBottom w:val="0"/>
      <w:divBdr>
        <w:top w:val="none" w:sz="0" w:space="0" w:color="auto"/>
        <w:left w:val="none" w:sz="0" w:space="0" w:color="auto"/>
        <w:bottom w:val="none" w:sz="0" w:space="0" w:color="auto"/>
        <w:right w:val="none" w:sz="0" w:space="0" w:color="auto"/>
      </w:divBdr>
    </w:div>
    <w:div w:id="1703021350">
      <w:bodyDiv w:val="1"/>
      <w:marLeft w:val="0"/>
      <w:marRight w:val="0"/>
      <w:marTop w:val="0"/>
      <w:marBottom w:val="0"/>
      <w:divBdr>
        <w:top w:val="none" w:sz="0" w:space="0" w:color="auto"/>
        <w:left w:val="none" w:sz="0" w:space="0" w:color="auto"/>
        <w:bottom w:val="none" w:sz="0" w:space="0" w:color="auto"/>
        <w:right w:val="none" w:sz="0" w:space="0" w:color="auto"/>
      </w:divBdr>
    </w:div>
    <w:div w:id="1709992019">
      <w:bodyDiv w:val="1"/>
      <w:marLeft w:val="0"/>
      <w:marRight w:val="0"/>
      <w:marTop w:val="0"/>
      <w:marBottom w:val="0"/>
      <w:divBdr>
        <w:top w:val="none" w:sz="0" w:space="0" w:color="auto"/>
        <w:left w:val="none" w:sz="0" w:space="0" w:color="auto"/>
        <w:bottom w:val="none" w:sz="0" w:space="0" w:color="auto"/>
        <w:right w:val="none" w:sz="0" w:space="0" w:color="auto"/>
      </w:divBdr>
    </w:div>
    <w:div w:id="1722633968">
      <w:bodyDiv w:val="1"/>
      <w:marLeft w:val="0"/>
      <w:marRight w:val="0"/>
      <w:marTop w:val="0"/>
      <w:marBottom w:val="0"/>
      <w:divBdr>
        <w:top w:val="none" w:sz="0" w:space="0" w:color="auto"/>
        <w:left w:val="none" w:sz="0" w:space="0" w:color="auto"/>
        <w:bottom w:val="none" w:sz="0" w:space="0" w:color="auto"/>
        <w:right w:val="none" w:sz="0" w:space="0" w:color="auto"/>
      </w:divBdr>
    </w:div>
    <w:div w:id="1734692352">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415403">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5980398">
      <w:bodyDiv w:val="1"/>
      <w:marLeft w:val="0"/>
      <w:marRight w:val="0"/>
      <w:marTop w:val="0"/>
      <w:marBottom w:val="0"/>
      <w:divBdr>
        <w:top w:val="none" w:sz="0" w:space="0" w:color="auto"/>
        <w:left w:val="none" w:sz="0" w:space="0" w:color="auto"/>
        <w:bottom w:val="none" w:sz="0" w:space="0" w:color="auto"/>
        <w:right w:val="none" w:sz="0" w:space="0" w:color="auto"/>
      </w:divBdr>
    </w:div>
    <w:div w:id="1816137902">
      <w:bodyDiv w:val="1"/>
      <w:marLeft w:val="0"/>
      <w:marRight w:val="0"/>
      <w:marTop w:val="0"/>
      <w:marBottom w:val="0"/>
      <w:divBdr>
        <w:top w:val="none" w:sz="0" w:space="0" w:color="auto"/>
        <w:left w:val="none" w:sz="0" w:space="0" w:color="auto"/>
        <w:bottom w:val="none" w:sz="0" w:space="0" w:color="auto"/>
        <w:right w:val="none" w:sz="0" w:space="0" w:color="auto"/>
      </w:divBdr>
    </w:div>
    <w:div w:id="1818762470">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211443">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55457119">
      <w:bodyDiv w:val="1"/>
      <w:marLeft w:val="0"/>
      <w:marRight w:val="0"/>
      <w:marTop w:val="0"/>
      <w:marBottom w:val="0"/>
      <w:divBdr>
        <w:top w:val="none" w:sz="0" w:space="0" w:color="auto"/>
        <w:left w:val="none" w:sz="0" w:space="0" w:color="auto"/>
        <w:bottom w:val="none" w:sz="0" w:space="0" w:color="auto"/>
        <w:right w:val="none" w:sz="0" w:space="0" w:color="auto"/>
      </w:divBdr>
    </w:div>
    <w:div w:id="1870290146">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06916672">
      <w:bodyDiv w:val="1"/>
      <w:marLeft w:val="0"/>
      <w:marRight w:val="0"/>
      <w:marTop w:val="0"/>
      <w:marBottom w:val="0"/>
      <w:divBdr>
        <w:top w:val="none" w:sz="0" w:space="0" w:color="auto"/>
        <w:left w:val="none" w:sz="0" w:space="0" w:color="auto"/>
        <w:bottom w:val="none" w:sz="0" w:space="0" w:color="auto"/>
        <w:right w:val="none" w:sz="0" w:space="0" w:color="auto"/>
      </w:divBdr>
    </w:div>
    <w:div w:id="1912083865">
      <w:bodyDiv w:val="1"/>
      <w:marLeft w:val="0"/>
      <w:marRight w:val="0"/>
      <w:marTop w:val="0"/>
      <w:marBottom w:val="0"/>
      <w:divBdr>
        <w:top w:val="none" w:sz="0" w:space="0" w:color="auto"/>
        <w:left w:val="none" w:sz="0" w:space="0" w:color="auto"/>
        <w:bottom w:val="none" w:sz="0" w:space="0" w:color="auto"/>
        <w:right w:val="none" w:sz="0" w:space="0" w:color="auto"/>
      </w:divBdr>
    </w:div>
    <w:div w:id="1918899673">
      <w:bodyDiv w:val="1"/>
      <w:marLeft w:val="0"/>
      <w:marRight w:val="0"/>
      <w:marTop w:val="0"/>
      <w:marBottom w:val="0"/>
      <w:divBdr>
        <w:top w:val="none" w:sz="0" w:space="0" w:color="auto"/>
        <w:left w:val="none" w:sz="0" w:space="0" w:color="auto"/>
        <w:bottom w:val="none" w:sz="0" w:space="0" w:color="auto"/>
        <w:right w:val="none" w:sz="0" w:space="0" w:color="auto"/>
      </w:divBdr>
    </w:div>
    <w:div w:id="192684476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2975174">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049090">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13947367">
      <w:bodyDiv w:val="1"/>
      <w:marLeft w:val="0"/>
      <w:marRight w:val="0"/>
      <w:marTop w:val="0"/>
      <w:marBottom w:val="0"/>
      <w:divBdr>
        <w:top w:val="none" w:sz="0" w:space="0" w:color="auto"/>
        <w:left w:val="none" w:sz="0" w:space="0" w:color="auto"/>
        <w:bottom w:val="none" w:sz="0" w:space="0" w:color="auto"/>
        <w:right w:val="none" w:sz="0" w:space="0" w:color="auto"/>
      </w:divBdr>
    </w:div>
    <w:div w:id="2019379059">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82290">
      <w:bodyDiv w:val="1"/>
      <w:marLeft w:val="0"/>
      <w:marRight w:val="0"/>
      <w:marTop w:val="0"/>
      <w:marBottom w:val="0"/>
      <w:divBdr>
        <w:top w:val="none" w:sz="0" w:space="0" w:color="auto"/>
        <w:left w:val="none" w:sz="0" w:space="0" w:color="auto"/>
        <w:bottom w:val="none" w:sz="0" w:space="0" w:color="auto"/>
        <w:right w:val="none" w:sz="0" w:space="0" w:color="auto"/>
      </w:divBdr>
    </w:div>
    <w:div w:id="2029208122">
      <w:bodyDiv w:val="1"/>
      <w:marLeft w:val="0"/>
      <w:marRight w:val="0"/>
      <w:marTop w:val="0"/>
      <w:marBottom w:val="0"/>
      <w:divBdr>
        <w:top w:val="none" w:sz="0" w:space="0" w:color="auto"/>
        <w:left w:val="none" w:sz="0" w:space="0" w:color="auto"/>
        <w:bottom w:val="none" w:sz="0" w:space="0" w:color="auto"/>
        <w:right w:val="none" w:sz="0" w:space="0" w:color="auto"/>
      </w:divBdr>
    </w:div>
    <w:div w:id="2050639185">
      <w:bodyDiv w:val="1"/>
      <w:marLeft w:val="0"/>
      <w:marRight w:val="0"/>
      <w:marTop w:val="0"/>
      <w:marBottom w:val="0"/>
      <w:divBdr>
        <w:top w:val="none" w:sz="0" w:space="0" w:color="auto"/>
        <w:left w:val="none" w:sz="0" w:space="0" w:color="auto"/>
        <w:bottom w:val="none" w:sz="0" w:space="0" w:color="auto"/>
        <w:right w:val="none" w:sz="0" w:space="0" w:color="auto"/>
      </w:divBdr>
    </w:div>
    <w:div w:id="2062051662">
      <w:bodyDiv w:val="1"/>
      <w:marLeft w:val="0"/>
      <w:marRight w:val="0"/>
      <w:marTop w:val="0"/>
      <w:marBottom w:val="0"/>
      <w:divBdr>
        <w:top w:val="none" w:sz="0" w:space="0" w:color="auto"/>
        <w:left w:val="none" w:sz="0" w:space="0" w:color="auto"/>
        <w:bottom w:val="none" w:sz="0" w:space="0" w:color="auto"/>
        <w:right w:val="none" w:sz="0" w:space="0" w:color="auto"/>
      </w:divBdr>
    </w:div>
    <w:div w:id="2093044806">
      <w:bodyDiv w:val="1"/>
      <w:marLeft w:val="0"/>
      <w:marRight w:val="0"/>
      <w:marTop w:val="0"/>
      <w:marBottom w:val="0"/>
      <w:divBdr>
        <w:top w:val="none" w:sz="0" w:space="0" w:color="auto"/>
        <w:left w:val="none" w:sz="0" w:space="0" w:color="auto"/>
        <w:bottom w:val="none" w:sz="0" w:space="0" w:color="auto"/>
        <w:right w:val="none" w:sz="0" w:space="0" w:color="auto"/>
      </w:divBdr>
    </w:div>
    <w:div w:id="2093773645">
      <w:bodyDiv w:val="1"/>
      <w:marLeft w:val="0"/>
      <w:marRight w:val="0"/>
      <w:marTop w:val="0"/>
      <w:marBottom w:val="0"/>
      <w:divBdr>
        <w:top w:val="none" w:sz="0" w:space="0" w:color="auto"/>
        <w:left w:val="none" w:sz="0" w:space="0" w:color="auto"/>
        <w:bottom w:val="none" w:sz="0" w:space="0" w:color="auto"/>
        <w:right w:val="none" w:sz="0" w:space="0" w:color="auto"/>
      </w:divBdr>
    </w:div>
    <w:div w:id="2110008056">
      <w:bodyDiv w:val="1"/>
      <w:marLeft w:val="0"/>
      <w:marRight w:val="0"/>
      <w:marTop w:val="0"/>
      <w:marBottom w:val="0"/>
      <w:divBdr>
        <w:top w:val="none" w:sz="0" w:space="0" w:color="auto"/>
        <w:left w:val="none" w:sz="0" w:space="0" w:color="auto"/>
        <w:bottom w:val="none" w:sz="0" w:space="0" w:color="auto"/>
        <w:right w:val="none" w:sz="0" w:space="0" w:color="auto"/>
      </w:divBdr>
    </w:div>
    <w:div w:id="2121141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064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0971" TargetMode="External"/><Relationship Id="rId5" Type="http://schemas.openxmlformats.org/officeDocument/2006/relationships/webSettings" Target="webSettings.xml"/><Relationship Id="rId10" Type="http://schemas.openxmlformats.org/officeDocument/2006/relationships/hyperlink" Target="https://urait.ru/bcode/511262" TargetMode="External"/><Relationship Id="rId4" Type="http://schemas.openxmlformats.org/officeDocument/2006/relationships/settings" Target="settings.xml"/><Relationship Id="rId9" Type="http://schemas.openxmlformats.org/officeDocument/2006/relationships/hyperlink" Target="https://urait.ru/bcode/51576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E096F9F2-478E-48A6-A5FD-08604235B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27</Pages>
  <Words>7892</Words>
  <Characters>44991</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6</cp:revision>
  <cp:lastPrinted>2021-05-28T07:30:00Z</cp:lastPrinted>
  <dcterms:created xsi:type="dcterms:W3CDTF">2023-04-06T07:30:00Z</dcterms:created>
  <dcterms:modified xsi:type="dcterms:W3CDTF">2023-04-27T11:33:00Z</dcterms:modified>
</cp:coreProperties>
</file>